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931642" w14:textId="6F9B71A0" w:rsidR="00BE7911" w:rsidRPr="002D700A" w:rsidRDefault="00BE7911" w:rsidP="0073168C">
      <w:pPr>
        <w:rPr>
          <w:sz w:val="20"/>
          <w:szCs w:val="20"/>
          <w:lang w:val="sr-Latn-RS"/>
        </w:rPr>
      </w:pPr>
      <w:bookmarkStart w:id="0" w:name="_GoBack"/>
      <w:bookmarkEnd w:id="0"/>
    </w:p>
    <w:p w14:paraId="3E91B62E" w14:textId="77777777" w:rsidR="00BE7911" w:rsidRPr="00B714E7" w:rsidRDefault="00BE7911" w:rsidP="0073168C">
      <w:pPr>
        <w:rPr>
          <w:sz w:val="20"/>
          <w:szCs w:val="20"/>
          <w:lang w:val="sr-Cyrl-RS"/>
        </w:rPr>
      </w:pPr>
    </w:p>
    <w:p w14:paraId="7706DCA9" w14:textId="77777777" w:rsidR="00BE7911" w:rsidRPr="00B714E7" w:rsidRDefault="00BE7911" w:rsidP="0073168C">
      <w:pPr>
        <w:rPr>
          <w:sz w:val="20"/>
          <w:szCs w:val="20"/>
          <w:lang w:val="sr-Cyrl-RS"/>
        </w:rPr>
      </w:pPr>
    </w:p>
    <w:p w14:paraId="5D4C2EBD" w14:textId="77777777" w:rsidR="00BE7911" w:rsidRPr="00B714E7" w:rsidRDefault="00BE7911" w:rsidP="0073168C">
      <w:pPr>
        <w:rPr>
          <w:sz w:val="20"/>
          <w:szCs w:val="20"/>
          <w:lang w:val="sr-Cyrl-RS"/>
        </w:rPr>
      </w:pPr>
    </w:p>
    <w:p w14:paraId="4EA9DF80" w14:textId="77777777" w:rsidR="009F2E43" w:rsidRDefault="009F2E43" w:rsidP="0073168C">
      <w:pPr>
        <w:rPr>
          <w:sz w:val="20"/>
          <w:szCs w:val="20"/>
          <w:lang w:val="sr-Latn-RS"/>
        </w:rPr>
      </w:pPr>
    </w:p>
    <w:p w14:paraId="47EF57BF" w14:textId="77777777" w:rsidR="00872209" w:rsidRDefault="00872209" w:rsidP="0073168C">
      <w:pPr>
        <w:rPr>
          <w:sz w:val="20"/>
          <w:szCs w:val="20"/>
          <w:lang w:val="sr-Latn-RS"/>
        </w:rPr>
      </w:pPr>
    </w:p>
    <w:p w14:paraId="44061FFD" w14:textId="77777777" w:rsidR="00872209" w:rsidRPr="00872209" w:rsidRDefault="00872209" w:rsidP="0073168C">
      <w:pPr>
        <w:rPr>
          <w:sz w:val="20"/>
          <w:szCs w:val="20"/>
          <w:lang w:val="sr-Latn-RS"/>
        </w:rPr>
      </w:pPr>
    </w:p>
    <w:p w14:paraId="3A061270" w14:textId="77777777" w:rsidR="00BE7911" w:rsidRPr="00B714E7" w:rsidRDefault="00BE7911" w:rsidP="0073168C">
      <w:pPr>
        <w:rPr>
          <w:sz w:val="20"/>
          <w:szCs w:val="20"/>
          <w:lang w:val="sr-Cyrl-RS"/>
        </w:rPr>
      </w:pPr>
    </w:p>
    <w:p w14:paraId="15FE3140" w14:textId="77777777" w:rsidR="00BE7911" w:rsidRPr="00B714E7" w:rsidRDefault="00BE7911" w:rsidP="0073168C">
      <w:pPr>
        <w:rPr>
          <w:sz w:val="20"/>
          <w:szCs w:val="20"/>
          <w:lang w:val="sr-Cyrl-RS"/>
        </w:rPr>
      </w:pPr>
    </w:p>
    <w:p w14:paraId="53B42091" w14:textId="77777777" w:rsidR="00BE7911" w:rsidRPr="00B714E7" w:rsidRDefault="00BE7911" w:rsidP="0073168C">
      <w:pPr>
        <w:rPr>
          <w:sz w:val="20"/>
          <w:szCs w:val="20"/>
          <w:lang w:val="sr-Cyrl-RS"/>
        </w:rPr>
      </w:pPr>
    </w:p>
    <w:p w14:paraId="43F419A0" w14:textId="3AF46E23" w:rsidR="006F3A55" w:rsidRPr="005920BE" w:rsidRDefault="006F3A55" w:rsidP="006F3A55">
      <w:pPr>
        <w:jc w:val="center"/>
        <w:rPr>
          <w:b/>
          <w:sz w:val="28"/>
          <w:lang w:eastAsia="sr-Cyrl-RS"/>
        </w:rPr>
      </w:pPr>
      <w:r w:rsidRPr="005920BE">
        <w:rPr>
          <w:b/>
          <w:sz w:val="28"/>
        </w:rPr>
        <w:t>ПРОСТОРНИ ПЛАН</w:t>
      </w:r>
      <w:r>
        <w:rPr>
          <w:b/>
          <w:sz w:val="28"/>
          <w:lang w:val="en-US"/>
        </w:rPr>
        <w:t xml:space="preserve"> </w:t>
      </w:r>
      <w:r w:rsidRPr="005920BE">
        <w:rPr>
          <w:b/>
          <w:sz w:val="28"/>
        </w:rPr>
        <w:t xml:space="preserve">ПОДРУЧЈА ПОСЕБНЕ НАМЕНЕ </w:t>
      </w:r>
      <w:r w:rsidR="005920BE">
        <w:rPr>
          <w:b/>
          <w:sz w:val="28"/>
          <w:szCs w:val="28"/>
          <w:lang w:val="en-US"/>
        </w:rPr>
        <w:br/>
      </w:r>
      <w:r w:rsidRPr="005920BE">
        <w:rPr>
          <w:b/>
          <w:sz w:val="28"/>
        </w:rPr>
        <w:t xml:space="preserve">ЗА ИЗГРАДЊУ КАНАЛА </w:t>
      </w:r>
      <w:r w:rsidRPr="005920BE">
        <w:rPr>
          <w:b/>
          <w:sz w:val="28"/>
          <w:lang w:eastAsia="sr-Cyrl-RS"/>
        </w:rPr>
        <w:t xml:space="preserve">„ОРОМ-ОБОРЊАЧА“ ПОДСИСТЕМА „ТИСА-ПАЛИЋ“, СИСТЕМА ЗА СНАБДЕВАЊЕ ВОДОМ СЕВЕРНЕ БАЧКЕ, </w:t>
      </w:r>
      <w:r w:rsidR="004E1CBA">
        <w:rPr>
          <w:b/>
          <w:sz w:val="28"/>
          <w:szCs w:val="28"/>
          <w:lang w:val="en-US" w:eastAsia="sr-Cyrl-RS"/>
        </w:rPr>
        <w:br/>
      </w:r>
      <w:r w:rsidRPr="005920BE">
        <w:rPr>
          <w:b/>
          <w:sz w:val="28"/>
          <w:lang w:eastAsia="sr-Cyrl-RS"/>
        </w:rPr>
        <w:t>СА EЛЕМЕНТИМА ЗА ДИРЕКТНО СПРОВОЂЕЊЕ</w:t>
      </w:r>
    </w:p>
    <w:p w14:paraId="3E4AC917" w14:textId="77777777" w:rsidR="0073168C" w:rsidRPr="00E93AA6" w:rsidRDefault="0073168C" w:rsidP="0073168C">
      <w:pPr>
        <w:rPr>
          <w:sz w:val="20"/>
          <w:lang w:val="sr-Cyrl-RS"/>
        </w:rPr>
      </w:pPr>
    </w:p>
    <w:p w14:paraId="56115B3C" w14:textId="77777777" w:rsidR="0073168C" w:rsidRPr="005056B9" w:rsidRDefault="0073168C" w:rsidP="0073168C">
      <w:pPr>
        <w:jc w:val="center"/>
        <w:rPr>
          <w:b/>
          <w:sz w:val="24"/>
          <w:lang w:val="sr-Cyrl-RS"/>
        </w:rPr>
      </w:pPr>
      <w:r w:rsidRPr="005056B9">
        <w:rPr>
          <w:b/>
          <w:sz w:val="24"/>
          <w:lang w:val="sr-Cyrl-RS"/>
        </w:rPr>
        <w:t xml:space="preserve">- Нацрт Просторног плана </w:t>
      </w:r>
      <w:r w:rsidR="00B878A9" w:rsidRPr="005056B9">
        <w:rPr>
          <w:b/>
          <w:sz w:val="24"/>
          <w:lang w:val="sr-Cyrl-RS"/>
        </w:rPr>
        <w:t>-</w:t>
      </w:r>
    </w:p>
    <w:p w14:paraId="72E5EB81" w14:textId="77777777" w:rsidR="00080F4C" w:rsidRPr="00E93AA6" w:rsidRDefault="00080F4C" w:rsidP="0073168C">
      <w:pPr>
        <w:jc w:val="center"/>
        <w:rPr>
          <w:b/>
          <w:sz w:val="20"/>
          <w:lang w:val="sr-Latn-RS"/>
        </w:rPr>
      </w:pPr>
    </w:p>
    <w:p w14:paraId="037D47EE" w14:textId="4F85E37A" w:rsidR="00DB3C27" w:rsidRPr="00E93AA6" w:rsidRDefault="00F91FFE" w:rsidP="0073168C">
      <w:pPr>
        <w:jc w:val="center"/>
        <w:rPr>
          <w:b/>
          <w:sz w:val="20"/>
          <w:lang w:val="sr-Latn-RS"/>
        </w:rPr>
      </w:pPr>
      <w:r>
        <w:rPr>
          <w:noProof/>
          <w:lang w:val="sr-Cyrl-RS" w:eastAsia="sr-Cyrl-RS"/>
        </w:rPr>
        <w:drawing>
          <wp:inline distT="0" distB="0" distL="0" distR="0" wp14:anchorId="3ACB7A3A" wp14:editId="3A177568">
            <wp:extent cx="5186680" cy="4740275"/>
            <wp:effectExtent l="0" t="0" r="0" b="3175"/>
            <wp:docPr id="2" name="Picture 2" descr="C:\Users\zlukic\AppData\Local\Microsoft\Windows\INetCache\Content.Word\1000016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zlukic\AppData\Local\Microsoft\Windows\INetCache\Content.Word\1000016784.jpg"/>
                    <pic:cNvPicPr>
                      <a:picLocks noChangeAspect="1" noChangeArrowheads="1"/>
                    </pic:cNvPicPr>
                  </pic:nvPicPr>
                  <pic:blipFill>
                    <a:blip r:embed="rId12" cstate="print">
                      <a:extLst>
                        <a:ext uri="{28A0092B-C50C-407E-A947-70E740481C1C}">
                          <a14:useLocalDpi xmlns:a14="http://schemas.microsoft.com/office/drawing/2010/main" val="0"/>
                        </a:ext>
                      </a:extLst>
                    </a:blip>
                    <a:srcRect t="22815" b="25952"/>
                    <a:stretch>
                      <a:fillRect/>
                    </a:stretch>
                  </pic:blipFill>
                  <pic:spPr bwMode="auto">
                    <a:xfrm>
                      <a:off x="0" y="0"/>
                      <a:ext cx="5186680" cy="4740275"/>
                    </a:xfrm>
                    <a:prstGeom prst="rect">
                      <a:avLst/>
                    </a:prstGeom>
                    <a:noFill/>
                    <a:ln>
                      <a:noFill/>
                    </a:ln>
                    <a:effectLst>
                      <a:softEdge rad="127000"/>
                    </a:effectLst>
                  </pic:spPr>
                </pic:pic>
              </a:graphicData>
            </a:graphic>
          </wp:inline>
        </w:drawing>
      </w:r>
    </w:p>
    <w:p w14:paraId="5BD16272" w14:textId="77777777" w:rsidR="00BE7911" w:rsidRPr="00E93AA6" w:rsidRDefault="00BE7911" w:rsidP="0073168C">
      <w:pPr>
        <w:jc w:val="center"/>
        <w:rPr>
          <w:b/>
          <w:sz w:val="20"/>
          <w:lang w:val="sr-Cyrl-RS"/>
        </w:rPr>
      </w:pPr>
    </w:p>
    <w:p w14:paraId="0ABAA056" w14:textId="77777777" w:rsidR="00BE7911" w:rsidRPr="00E93AA6" w:rsidRDefault="00BE7911" w:rsidP="0073168C">
      <w:pPr>
        <w:jc w:val="center"/>
        <w:rPr>
          <w:b/>
          <w:sz w:val="20"/>
          <w:lang w:val="sr-Cyrl-RS"/>
        </w:rPr>
      </w:pPr>
    </w:p>
    <w:p w14:paraId="34A5AC74" w14:textId="77777777" w:rsidR="00080F4C" w:rsidRPr="00E93AA6" w:rsidRDefault="00080F4C" w:rsidP="0073168C">
      <w:pPr>
        <w:jc w:val="center"/>
        <w:rPr>
          <w:b/>
          <w:sz w:val="20"/>
          <w:lang w:val="sr-Cyrl-RS"/>
        </w:rPr>
      </w:pPr>
    </w:p>
    <w:p w14:paraId="49FAA16A" w14:textId="77777777" w:rsidR="00DB3C27" w:rsidRPr="00E93AA6" w:rsidRDefault="00DB3C27" w:rsidP="0073168C">
      <w:pPr>
        <w:jc w:val="center"/>
        <w:rPr>
          <w:b/>
          <w:sz w:val="20"/>
          <w:lang w:val="sr-Latn-RS"/>
        </w:rPr>
      </w:pPr>
    </w:p>
    <w:p w14:paraId="2F0F4171" w14:textId="77777777" w:rsidR="00DB3C27" w:rsidRPr="00E93AA6" w:rsidRDefault="00DB3C27" w:rsidP="0073168C">
      <w:pPr>
        <w:jc w:val="center"/>
        <w:rPr>
          <w:b/>
          <w:sz w:val="20"/>
          <w:lang w:val="sr-Latn-RS"/>
        </w:rPr>
      </w:pPr>
    </w:p>
    <w:p w14:paraId="774E4F09" w14:textId="77777777" w:rsidR="00DB3C27" w:rsidRPr="00E93AA6" w:rsidRDefault="00DB3C27" w:rsidP="0073168C">
      <w:pPr>
        <w:jc w:val="center"/>
        <w:rPr>
          <w:b/>
          <w:sz w:val="20"/>
          <w:lang w:val="sr-Latn-RS"/>
        </w:rPr>
      </w:pPr>
    </w:p>
    <w:p w14:paraId="123AF4F3" w14:textId="77777777" w:rsidR="00DB3C27" w:rsidRDefault="00DB3C27" w:rsidP="0073168C">
      <w:pPr>
        <w:jc w:val="center"/>
        <w:rPr>
          <w:b/>
          <w:sz w:val="20"/>
          <w:lang w:val="sr-Latn-RS"/>
        </w:rPr>
      </w:pPr>
    </w:p>
    <w:p w14:paraId="52436C09" w14:textId="77777777" w:rsidR="00D8548F" w:rsidRPr="00E93AA6" w:rsidRDefault="00D8548F" w:rsidP="0073168C">
      <w:pPr>
        <w:jc w:val="center"/>
        <w:rPr>
          <w:b/>
          <w:sz w:val="20"/>
          <w:lang w:val="sr-Latn-RS"/>
        </w:rPr>
      </w:pPr>
    </w:p>
    <w:p w14:paraId="7AD3B84F" w14:textId="77777777" w:rsidR="00DB3C27" w:rsidRPr="00E93AA6" w:rsidRDefault="00DB3C27" w:rsidP="0073168C">
      <w:pPr>
        <w:jc w:val="center"/>
        <w:rPr>
          <w:b/>
          <w:sz w:val="20"/>
          <w:lang w:val="sr-Latn-RS"/>
        </w:rPr>
      </w:pPr>
    </w:p>
    <w:p w14:paraId="559282AC" w14:textId="77777777" w:rsidR="006F3A55" w:rsidRPr="00E93AA6" w:rsidRDefault="006F3A55" w:rsidP="006F3A55">
      <w:pPr>
        <w:ind w:right="-426"/>
        <w:rPr>
          <w:sz w:val="20"/>
        </w:rPr>
      </w:pPr>
      <w:r w:rsidRPr="00E93AA6">
        <w:rPr>
          <w:sz w:val="20"/>
        </w:rPr>
        <w:lastRenderedPageBreak/>
        <w:t>НОСИЛАЦ ИЗРАДЕ:</w:t>
      </w:r>
    </w:p>
    <w:p w14:paraId="70ABF3DF" w14:textId="77777777" w:rsidR="006F3A55" w:rsidRPr="00E93AA6" w:rsidRDefault="006F3A55" w:rsidP="006F3A55">
      <w:pPr>
        <w:suppressAutoHyphens/>
        <w:rPr>
          <w:b/>
          <w:sz w:val="20"/>
        </w:rPr>
      </w:pPr>
      <w:r w:rsidRPr="00E93AA6">
        <w:rPr>
          <w:noProof/>
          <w:sz w:val="20"/>
          <w:lang w:val="sr-Cyrl-RS" w:eastAsia="sr-Cyrl-RS"/>
        </w:rPr>
        <w:drawing>
          <wp:anchor distT="0" distB="0" distL="114300" distR="114300" simplePos="0" relativeHeight="251658240" behindDoc="1" locked="0" layoutInCell="1" allowOverlap="1" wp14:anchorId="016E2136" wp14:editId="78FCBF2C">
            <wp:simplePos x="0" y="0"/>
            <wp:positionH relativeFrom="column">
              <wp:posOffset>4445</wp:posOffset>
            </wp:positionH>
            <wp:positionV relativeFrom="paragraph">
              <wp:posOffset>7620</wp:posOffset>
            </wp:positionV>
            <wp:extent cx="571500" cy="835660"/>
            <wp:effectExtent l="0" t="0" r="0" b="2540"/>
            <wp:wrapThrough wrapText="bothSides">
              <wp:wrapPolygon edited="0">
                <wp:start x="0" y="0"/>
                <wp:lineTo x="0" y="21173"/>
                <wp:lineTo x="20880" y="21173"/>
                <wp:lineTo x="20880" y="0"/>
                <wp:lineTo x="0" y="0"/>
              </wp:wrapPolygon>
            </wp:wrapThrough>
            <wp:docPr id="17" name="Picture 17" descr="Srbija-Grb_wp_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bija-Grb_wp_1024"/>
                    <pic:cNvPicPr>
                      <a:picLocks noChangeAspect="1" noChangeArrowheads="1"/>
                    </pic:cNvPicPr>
                  </pic:nvPicPr>
                  <pic:blipFill rotWithShape="1">
                    <a:blip r:embed="rId13">
                      <a:extLst>
                        <a:ext uri="{28A0092B-C50C-407E-A947-70E740481C1C}">
                          <a14:useLocalDpi xmlns:a14="http://schemas.microsoft.com/office/drawing/2010/main" val="0"/>
                        </a:ext>
                      </a:extLst>
                    </a:blip>
                    <a:srcRect l="26613" r="25000"/>
                    <a:stretch/>
                  </pic:blipFill>
                  <pic:spPr bwMode="auto">
                    <a:xfrm>
                      <a:off x="0" y="0"/>
                      <a:ext cx="571500" cy="835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B7A7BA" w14:textId="77777777" w:rsidR="006F3A55" w:rsidRPr="00E93AA6" w:rsidRDefault="006F3A55" w:rsidP="006F3A55">
      <w:pPr>
        <w:suppressAutoHyphens/>
        <w:rPr>
          <w:b/>
          <w:sz w:val="20"/>
        </w:rPr>
      </w:pPr>
      <w:r w:rsidRPr="00E93AA6">
        <w:rPr>
          <w:b/>
          <w:sz w:val="20"/>
        </w:rPr>
        <w:t>РЕПУБЛИКА СРБИЈА</w:t>
      </w:r>
    </w:p>
    <w:p w14:paraId="13AA4BD6" w14:textId="77777777" w:rsidR="006F3A55" w:rsidRPr="00E93AA6" w:rsidRDefault="006F3A55" w:rsidP="006F3A55">
      <w:pPr>
        <w:pStyle w:val="BodyText"/>
        <w:spacing w:after="0"/>
        <w:rPr>
          <w:b/>
          <w:sz w:val="20"/>
          <w:lang w:val="sr-Cyrl-RS"/>
        </w:rPr>
      </w:pPr>
      <w:r w:rsidRPr="00E93AA6">
        <w:rPr>
          <w:b/>
          <w:sz w:val="20"/>
          <w:lang w:val="sr-Cyrl-RS"/>
        </w:rPr>
        <w:t xml:space="preserve">АГЕНЦИЈА ЗА ПРОСТОРНО ПЛАНИРАЊЕ И УРБАНИЗАМ </w:t>
      </w:r>
    </w:p>
    <w:p w14:paraId="072C0C3D" w14:textId="77777777" w:rsidR="006F3A55" w:rsidRPr="000134AB" w:rsidRDefault="006F3A55" w:rsidP="006F3A55">
      <w:pPr>
        <w:pStyle w:val="BodyText"/>
        <w:spacing w:after="0"/>
        <w:rPr>
          <w:b/>
          <w:sz w:val="20"/>
          <w:szCs w:val="20"/>
          <w:lang w:val="sr-Cyrl-RS"/>
        </w:rPr>
      </w:pPr>
      <w:r w:rsidRPr="00E93AA6">
        <w:rPr>
          <w:b/>
          <w:sz w:val="20"/>
          <w:lang w:val="sr-Cyrl-RS"/>
        </w:rPr>
        <w:t>РЕПУБЛИКЕ СРБИЈЕ</w:t>
      </w:r>
    </w:p>
    <w:p w14:paraId="3FDE3C2E" w14:textId="77777777" w:rsidR="006F3A55" w:rsidRPr="00E93AA6" w:rsidRDefault="006F3A55" w:rsidP="006F3A55">
      <w:pPr>
        <w:rPr>
          <w:b/>
          <w:color w:val="FF0000"/>
          <w:sz w:val="20"/>
        </w:rPr>
      </w:pPr>
    </w:p>
    <w:p w14:paraId="4BB77725" w14:textId="77777777" w:rsidR="006F3A55" w:rsidRPr="00E93AA6" w:rsidRDefault="006F3A55" w:rsidP="006F3A55">
      <w:pPr>
        <w:rPr>
          <w:b/>
          <w:sz w:val="20"/>
        </w:rPr>
      </w:pPr>
    </w:p>
    <w:p w14:paraId="58629664" w14:textId="77777777" w:rsidR="006F3A55" w:rsidRPr="00E93AA6" w:rsidRDefault="006F3A55" w:rsidP="006F3A55">
      <w:pPr>
        <w:rPr>
          <w:b/>
          <w:sz w:val="20"/>
        </w:rPr>
      </w:pPr>
    </w:p>
    <w:p w14:paraId="1073BBBE" w14:textId="77777777" w:rsidR="00C319B3" w:rsidRDefault="00C319B3" w:rsidP="00C319B3">
      <w:pPr>
        <w:rPr>
          <w:sz w:val="20"/>
          <w:lang w:val="sr-Cyrl-RS"/>
        </w:rPr>
      </w:pPr>
      <w:r w:rsidRPr="00797B20">
        <w:rPr>
          <w:noProof/>
          <w:sz w:val="20"/>
          <w:szCs w:val="20"/>
          <w:lang w:val="sr-Cyrl-RS" w:eastAsia="sr-Cyrl-RS"/>
        </w:rPr>
        <w:drawing>
          <wp:anchor distT="0" distB="0" distL="114300" distR="114300" simplePos="0" relativeHeight="251658242" behindDoc="0" locked="0" layoutInCell="1" allowOverlap="1" wp14:anchorId="1F2654E8" wp14:editId="160CFC55">
            <wp:simplePos x="0" y="0"/>
            <wp:positionH relativeFrom="column">
              <wp:posOffset>-4445</wp:posOffset>
            </wp:positionH>
            <wp:positionV relativeFrom="paragraph">
              <wp:posOffset>276225</wp:posOffset>
            </wp:positionV>
            <wp:extent cx="537845" cy="664210"/>
            <wp:effectExtent l="0" t="0" r="0" b="2540"/>
            <wp:wrapSquare wrapText="bothSides"/>
            <wp:docPr id="10" name="Picture 4" descr="Grbvojvod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vojvodine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7845" cy="66421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lang w:val="sr-Cyrl-RS"/>
        </w:rPr>
        <w:t xml:space="preserve">КООРДИНАЦИЈА ИЗРАДЕ: </w:t>
      </w:r>
    </w:p>
    <w:p w14:paraId="2352EAF3" w14:textId="77777777" w:rsidR="00C319B3" w:rsidRDefault="00C319B3" w:rsidP="00C319B3">
      <w:pPr>
        <w:rPr>
          <w:b/>
          <w:sz w:val="20"/>
          <w:lang w:val="sr-Cyrl-RS"/>
        </w:rPr>
      </w:pPr>
    </w:p>
    <w:p w14:paraId="67C80EF2" w14:textId="42F62FE1" w:rsidR="00C319B3" w:rsidRDefault="00C319B3" w:rsidP="00C319B3">
      <w:pPr>
        <w:rPr>
          <w:b/>
          <w:sz w:val="20"/>
          <w:lang w:val="sr-Cyrl-RS"/>
        </w:rPr>
      </w:pPr>
      <w:r w:rsidRPr="00E93AA6">
        <w:rPr>
          <w:b/>
          <w:sz w:val="20"/>
        </w:rPr>
        <w:t>РЕПУБЛИКА СРБИЈА</w:t>
      </w:r>
    </w:p>
    <w:p w14:paraId="16CA3598" w14:textId="77777777" w:rsidR="00770A3D" w:rsidRPr="00770A3D" w:rsidRDefault="00770A3D" w:rsidP="00770A3D">
      <w:pPr>
        <w:rPr>
          <w:b/>
          <w:sz w:val="20"/>
          <w:lang w:val="sr-Cyrl-RS"/>
        </w:rPr>
      </w:pPr>
      <w:r w:rsidRPr="00770A3D">
        <w:rPr>
          <w:b/>
          <w:sz w:val="20"/>
          <w:lang w:val="sr-Cyrl-RS"/>
        </w:rPr>
        <w:t>АУТОНОМНA ПОКРАЈИНA ВОЈВОДИНА</w:t>
      </w:r>
    </w:p>
    <w:p w14:paraId="2CA434F2" w14:textId="77777777" w:rsidR="00C319B3" w:rsidRPr="00C319B3" w:rsidRDefault="00C319B3" w:rsidP="00C319B3">
      <w:pPr>
        <w:pStyle w:val="BodyText"/>
        <w:spacing w:after="0"/>
        <w:rPr>
          <w:b/>
          <w:sz w:val="20"/>
          <w:lang w:val="sr-Cyrl-RS"/>
        </w:rPr>
      </w:pPr>
      <w:r w:rsidRPr="00C319B3">
        <w:rPr>
          <w:b/>
          <w:sz w:val="20"/>
          <w:lang w:val="sr-Cyrl-RS"/>
        </w:rPr>
        <w:t>ПОКРАЈИНСКИ СЕКРЕТАРИЈАТ ЗА УРБАНИЗАМ</w:t>
      </w:r>
    </w:p>
    <w:p w14:paraId="68649183" w14:textId="329001AE" w:rsidR="00C319B3" w:rsidRPr="000134AB" w:rsidRDefault="00C319B3" w:rsidP="00C319B3">
      <w:pPr>
        <w:pStyle w:val="BodyText"/>
        <w:spacing w:after="0"/>
        <w:rPr>
          <w:b/>
          <w:sz w:val="20"/>
          <w:szCs w:val="20"/>
          <w:lang w:val="sr-Cyrl-RS"/>
        </w:rPr>
      </w:pPr>
      <w:r w:rsidRPr="00C319B3">
        <w:rPr>
          <w:b/>
          <w:sz w:val="20"/>
          <w:lang w:val="sr-Cyrl-RS"/>
        </w:rPr>
        <w:t>И ЗАШТИТУ ЖИВОТНЕ СРЕДИНЕ</w:t>
      </w:r>
    </w:p>
    <w:p w14:paraId="6551423D" w14:textId="77777777" w:rsidR="006F3A55" w:rsidRPr="00E93AA6" w:rsidRDefault="006F3A55" w:rsidP="006F3A55">
      <w:pPr>
        <w:rPr>
          <w:b/>
          <w:sz w:val="20"/>
        </w:rPr>
      </w:pPr>
    </w:p>
    <w:p w14:paraId="678FB709" w14:textId="77777777" w:rsidR="00770A3D" w:rsidRPr="00770A3D" w:rsidRDefault="00770A3D" w:rsidP="001E69D2">
      <w:pPr>
        <w:ind w:left="4956" w:firstLine="708"/>
        <w:jc w:val="center"/>
        <w:rPr>
          <w:sz w:val="20"/>
          <w:szCs w:val="20"/>
          <w:lang w:val="sr-Cyrl-RS" w:eastAsia="en-US"/>
        </w:rPr>
      </w:pPr>
      <w:r w:rsidRPr="00770A3D">
        <w:rPr>
          <w:sz w:val="20"/>
          <w:szCs w:val="20"/>
          <w:lang w:val="sr-Cyrl-RS" w:eastAsia="en-US"/>
        </w:rPr>
        <w:t>ПОКРАЈИНСКИ СЕКРЕТАР</w:t>
      </w:r>
    </w:p>
    <w:p w14:paraId="0396D678" w14:textId="77777777" w:rsidR="00770A3D" w:rsidRPr="00770A3D" w:rsidRDefault="00770A3D" w:rsidP="001E69D2">
      <w:pPr>
        <w:ind w:left="4956" w:firstLine="708"/>
        <w:jc w:val="center"/>
        <w:rPr>
          <w:sz w:val="20"/>
          <w:szCs w:val="20"/>
          <w:lang w:val="sr-Cyrl-RS" w:eastAsia="en-US"/>
        </w:rPr>
      </w:pPr>
      <w:r w:rsidRPr="00770A3D">
        <w:rPr>
          <w:sz w:val="20"/>
          <w:szCs w:val="20"/>
          <w:lang w:val="sr-Cyrl-RS" w:eastAsia="en-US"/>
        </w:rPr>
        <w:t xml:space="preserve">Немања </w:t>
      </w:r>
      <w:proofErr w:type="spellStart"/>
      <w:r w:rsidRPr="00770A3D">
        <w:rPr>
          <w:sz w:val="20"/>
          <w:szCs w:val="20"/>
          <w:lang w:val="sr-Cyrl-RS" w:eastAsia="en-US"/>
        </w:rPr>
        <w:t>Ерцег</w:t>
      </w:r>
      <w:proofErr w:type="spellEnd"/>
    </w:p>
    <w:p w14:paraId="2B99087F" w14:textId="77777777" w:rsidR="004D6356" w:rsidRPr="00E93AA6" w:rsidRDefault="004D6356" w:rsidP="006F3A55">
      <w:pPr>
        <w:jc w:val="center"/>
        <w:rPr>
          <w:b/>
          <w:sz w:val="20"/>
          <w:lang w:val="sr-Latn-RS"/>
        </w:rPr>
      </w:pPr>
    </w:p>
    <w:p w14:paraId="5B18E9BF" w14:textId="77777777" w:rsidR="004D6356" w:rsidRPr="00E93AA6" w:rsidRDefault="004D6356" w:rsidP="006F3A55">
      <w:pPr>
        <w:jc w:val="center"/>
        <w:rPr>
          <w:b/>
          <w:sz w:val="20"/>
          <w:lang w:val="sr-Latn-RS"/>
        </w:rPr>
      </w:pPr>
    </w:p>
    <w:p w14:paraId="1E641B0A" w14:textId="3F6A4220" w:rsidR="006F3A55" w:rsidRPr="00770A3D" w:rsidRDefault="006F3A55" w:rsidP="006F3A55">
      <w:pPr>
        <w:jc w:val="center"/>
        <w:rPr>
          <w:b/>
          <w:sz w:val="28"/>
          <w:lang w:val="sr-Cyrl-RS" w:eastAsia="sr-Cyrl-RS"/>
        </w:rPr>
      </w:pPr>
      <w:r w:rsidRPr="00770A3D">
        <w:rPr>
          <w:b/>
          <w:sz w:val="28"/>
        </w:rPr>
        <w:t>ПРОСТОРНИ ПЛАН</w:t>
      </w:r>
      <w:r w:rsidR="00770A3D" w:rsidRPr="00770A3D">
        <w:rPr>
          <w:b/>
          <w:sz w:val="28"/>
          <w:szCs w:val="28"/>
          <w:lang w:val="sr-Cyrl-RS"/>
        </w:rPr>
        <w:t xml:space="preserve"> </w:t>
      </w:r>
      <w:r w:rsidRPr="00770A3D">
        <w:rPr>
          <w:b/>
          <w:sz w:val="28"/>
        </w:rPr>
        <w:t xml:space="preserve">ПОДРУЧЈА ПОСЕБНЕ НАМЕНЕ </w:t>
      </w:r>
      <w:r w:rsidR="00770A3D" w:rsidRPr="00770A3D">
        <w:rPr>
          <w:b/>
          <w:sz w:val="28"/>
          <w:szCs w:val="28"/>
          <w:lang w:val="sr-Cyrl-RS"/>
        </w:rPr>
        <w:br/>
      </w:r>
      <w:r w:rsidRPr="00770A3D">
        <w:rPr>
          <w:b/>
          <w:sz w:val="28"/>
        </w:rPr>
        <w:t xml:space="preserve">ЗА ИЗГРАДЊУ КАНАЛА </w:t>
      </w:r>
      <w:r w:rsidRPr="00770A3D">
        <w:rPr>
          <w:b/>
          <w:sz w:val="28"/>
          <w:lang w:eastAsia="sr-Cyrl-RS"/>
        </w:rPr>
        <w:t xml:space="preserve">„ОРОМ-ОБОРЊАЧА“ ПОДСИСТЕМА „ТИСА-ПАЛИЋ“, СИСТЕМА ЗА СНАБДЕВАЊЕ ВОДОМ СЕВЕРНЕ БАЧКЕ, </w:t>
      </w:r>
      <w:r w:rsidR="00770A3D">
        <w:rPr>
          <w:b/>
          <w:sz w:val="28"/>
          <w:szCs w:val="28"/>
          <w:lang w:val="sr-Cyrl-RS" w:eastAsia="sr-Cyrl-RS"/>
        </w:rPr>
        <w:br/>
      </w:r>
      <w:r w:rsidRPr="00770A3D">
        <w:rPr>
          <w:b/>
          <w:sz w:val="28"/>
          <w:lang w:eastAsia="sr-Cyrl-RS"/>
        </w:rPr>
        <w:t>СА EЛЕМЕНТИМА ЗА ДИРЕКТНО СПРОВОЂЕЊЕ</w:t>
      </w:r>
    </w:p>
    <w:p w14:paraId="06383C09" w14:textId="77777777" w:rsidR="006F3A55" w:rsidRPr="00E93AA6" w:rsidRDefault="006F3A55" w:rsidP="006F3A55">
      <w:pPr>
        <w:jc w:val="center"/>
        <w:rPr>
          <w:b/>
          <w:sz w:val="20"/>
          <w:lang w:eastAsia="sr-Cyrl-RS"/>
        </w:rPr>
      </w:pPr>
    </w:p>
    <w:p w14:paraId="4DB2C8F6" w14:textId="77777777" w:rsidR="006F3A55" w:rsidRPr="00E93AA6" w:rsidRDefault="006F3A55" w:rsidP="006F3A55">
      <w:pPr>
        <w:rPr>
          <w:sz w:val="20"/>
        </w:rPr>
      </w:pPr>
      <w:r w:rsidRPr="00E93AA6">
        <w:rPr>
          <w:sz w:val="20"/>
        </w:rPr>
        <w:t xml:space="preserve">ИНВЕСТИТОР: </w:t>
      </w:r>
    </w:p>
    <w:p w14:paraId="5ED4565D" w14:textId="77777777" w:rsidR="006F3A55" w:rsidRPr="00E93AA6" w:rsidRDefault="006F3A55" w:rsidP="006F3A55">
      <w:pPr>
        <w:rPr>
          <w:b/>
          <w:sz w:val="20"/>
        </w:rPr>
      </w:pPr>
      <w:r w:rsidRPr="00E93AA6">
        <w:rPr>
          <w:b/>
          <w:noProof/>
          <w:sz w:val="20"/>
          <w:lang w:val="sr-Cyrl-RS" w:eastAsia="sr-Cyrl-RS"/>
        </w:rPr>
        <w:drawing>
          <wp:anchor distT="0" distB="0" distL="114300" distR="114300" simplePos="0" relativeHeight="251658241" behindDoc="1" locked="0" layoutInCell="1" allowOverlap="1" wp14:anchorId="653E7CD4" wp14:editId="2947B7D2">
            <wp:simplePos x="0" y="0"/>
            <wp:positionH relativeFrom="column">
              <wp:posOffset>-2540</wp:posOffset>
            </wp:positionH>
            <wp:positionV relativeFrom="paragraph">
              <wp:posOffset>57150</wp:posOffset>
            </wp:positionV>
            <wp:extent cx="791845" cy="690245"/>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de-Vojvodin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1845" cy="690245"/>
                    </a:xfrm>
                    <a:prstGeom prst="rect">
                      <a:avLst/>
                    </a:prstGeom>
                  </pic:spPr>
                </pic:pic>
              </a:graphicData>
            </a:graphic>
            <wp14:sizeRelH relativeFrom="page">
              <wp14:pctWidth>0</wp14:pctWidth>
            </wp14:sizeRelH>
            <wp14:sizeRelV relativeFrom="page">
              <wp14:pctHeight>0</wp14:pctHeight>
            </wp14:sizeRelV>
          </wp:anchor>
        </w:drawing>
      </w:r>
    </w:p>
    <w:p w14:paraId="13021530" w14:textId="77777777" w:rsidR="006F3A55" w:rsidRPr="00E93AA6" w:rsidRDefault="006F3A55" w:rsidP="006F3A55">
      <w:pPr>
        <w:rPr>
          <w:b/>
          <w:sz w:val="20"/>
        </w:rPr>
      </w:pPr>
    </w:p>
    <w:p w14:paraId="51F39F63" w14:textId="77777777" w:rsidR="006F3A55" w:rsidRPr="00E93AA6" w:rsidRDefault="006F3A55" w:rsidP="006F3A55">
      <w:pPr>
        <w:rPr>
          <w:b/>
          <w:sz w:val="20"/>
        </w:rPr>
      </w:pPr>
      <w:r w:rsidRPr="00E93AA6">
        <w:rPr>
          <w:b/>
          <w:sz w:val="20"/>
        </w:rPr>
        <w:t>ЈВП „ВОДЕ ВОЈВОДИНЕ“</w:t>
      </w:r>
    </w:p>
    <w:p w14:paraId="0A3687B6" w14:textId="77777777" w:rsidR="006F3A55" w:rsidRPr="00E93AA6" w:rsidRDefault="006F3A55" w:rsidP="006F3A55">
      <w:pPr>
        <w:rPr>
          <w:b/>
          <w:color w:val="FF0000"/>
          <w:sz w:val="20"/>
        </w:rPr>
      </w:pPr>
    </w:p>
    <w:p w14:paraId="6901166C" w14:textId="77777777" w:rsidR="006F3A55" w:rsidRPr="00E93AA6" w:rsidRDefault="006F3A55" w:rsidP="006F3A55">
      <w:pPr>
        <w:rPr>
          <w:b/>
          <w:color w:val="FF0000"/>
          <w:sz w:val="20"/>
        </w:rPr>
      </w:pPr>
    </w:p>
    <w:p w14:paraId="2903A2D4" w14:textId="77777777" w:rsidR="006F3A55" w:rsidRPr="00E93AA6" w:rsidRDefault="006F3A55" w:rsidP="006F3A55">
      <w:pPr>
        <w:rPr>
          <w:sz w:val="20"/>
        </w:rPr>
      </w:pPr>
    </w:p>
    <w:p w14:paraId="0B8A70C4" w14:textId="77777777" w:rsidR="006F3A55" w:rsidRPr="00E93AA6" w:rsidRDefault="006F3A55" w:rsidP="006F3A55">
      <w:pPr>
        <w:rPr>
          <w:sz w:val="20"/>
        </w:rPr>
      </w:pPr>
      <w:r w:rsidRPr="00E93AA6">
        <w:rPr>
          <w:sz w:val="20"/>
        </w:rPr>
        <w:t>OБРАЂИВАЧ:</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76"/>
        <w:gridCol w:w="6946"/>
        <w:gridCol w:w="1134"/>
      </w:tblGrid>
      <w:tr w:rsidR="006F3A55" w:rsidRPr="000134AB" w14:paraId="08063AA5" w14:textId="77777777" w:rsidTr="005F262E">
        <w:trPr>
          <w:trHeight w:val="1052"/>
        </w:trPr>
        <w:tc>
          <w:tcPr>
            <w:tcW w:w="1276" w:type="dxa"/>
            <w:vAlign w:val="center"/>
          </w:tcPr>
          <w:p w14:paraId="5914C932" w14:textId="77777777" w:rsidR="006F3A55" w:rsidRPr="00E93AA6" w:rsidRDefault="006F3A55" w:rsidP="005F262E">
            <w:pPr>
              <w:tabs>
                <w:tab w:val="left" w:pos="3780"/>
              </w:tabs>
              <w:jc w:val="center"/>
              <w:rPr>
                <w:sz w:val="20"/>
              </w:rPr>
            </w:pPr>
            <w:r w:rsidRPr="00E93AA6">
              <w:rPr>
                <w:noProof/>
                <w:sz w:val="20"/>
                <w:lang w:val="sr-Cyrl-RS" w:eastAsia="sr-Cyrl-RS"/>
              </w:rPr>
              <w:drawing>
                <wp:inline distT="0" distB="0" distL="0" distR="0" wp14:anchorId="3F63AEDB" wp14:editId="6E37F0E8">
                  <wp:extent cx="720000" cy="720000"/>
                  <wp:effectExtent l="0" t="0" r="4445" b="4445"/>
                  <wp:docPr id="25" name="Picture 25"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6946" w:type="dxa"/>
            <w:vAlign w:val="center"/>
          </w:tcPr>
          <w:p w14:paraId="0D7773A3" w14:textId="77777777" w:rsidR="006F3A55" w:rsidRPr="00E93AA6" w:rsidRDefault="006F3A55" w:rsidP="005F262E">
            <w:pPr>
              <w:tabs>
                <w:tab w:val="left" w:pos="3780"/>
              </w:tabs>
              <w:jc w:val="center"/>
              <w:rPr>
                <w:sz w:val="20"/>
              </w:rPr>
            </w:pPr>
            <w:r w:rsidRPr="00E93AA6">
              <w:rPr>
                <w:b/>
                <w:sz w:val="20"/>
              </w:rPr>
              <w:t>ЈП „ЗАВОД ЗА УРБАНИЗАМ ВОЈВОДИНЕ“ НОВИ САД</w:t>
            </w:r>
          </w:p>
        </w:tc>
        <w:tc>
          <w:tcPr>
            <w:tcW w:w="1134" w:type="dxa"/>
            <w:vAlign w:val="center"/>
          </w:tcPr>
          <w:p w14:paraId="3A9BD9FB" w14:textId="77777777" w:rsidR="006F3A55" w:rsidRPr="00E93AA6" w:rsidRDefault="006F3A55" w:rsidP="005F262E">
            <w:pPr>
              <w:tabs>
                <w:tab w:val="left" w:pos="3780"/>
              </w:tabs>
              <w:jc w:val="center"/>
              <w:rPr>
                <w:sz w:val="20"/>
              </w:rPr>
            </w:pPr>
            <w:r w:rsidRPr="00E93AA6">
              <w:rPr>
                <w:b/>
                <w:noProof/>
                <w:sz w:val="20"/>
                <w:lang w:val="sr-Cyrl-RS" w:eastAsia="sr-Cyrl-RS"/>
              </w:rPr>
              <w:drawing>
                <wp:inline distT="0" distB="0" distL="0" distR="0" wp14:anchorId="7321DCF4" wp14:editId="75267366">
                  <wp:extent cx="579769" cy="599539"/>
                  <wp:effectExtent l="0" t="0" r="0" b="0"/>
                  <wp:docPr id="44" name="Picture 44"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741" r="68750" b="-2"/>
                          <a:stretch/>
                        </pic:blipFill>
                        <pic:spPr bwMode="auto">
                          <a:xfrm>
                            <a:off x="0" y="0"/>
                            <a:ext cx="582385" cy="60224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20471DA" w14:textId="77777777" w:rsidR="006F3A55" w:rsidRPr="00E93AA6" w:rsidRDefault="006F3A55" w:rsidP="006F3A55">
      <w:pPr>
        <w:rPr>
          <w:sz w:val="20"/>
        </w:rPr>
      </w:pPr>
    </w:p>
    <w:p w14:paraId="2F90B4F4" w14:textId="01AB91E9" w:rsidR="006F3A55" w:rsidRPr="00E93AA6" w:rsidRDefault="004D6356" w:rsidP="006F3A55">
      <w:pPr>
        <w:ind w:firstLine="6663"/>
        <w:rPr>
          <w:b/>
          <w:color w:val="FF0000"/>
          <w:sz w:val="20"/>
        </w:rPr>
      </w:pPr>
      <w:r w:rsidRPr="00E93AA6">
        <w:rPr>
          <w:b/>
          <w:sz w:val="20"/>
          <w:lang w:val="sr-Latn-RS"/>
        </w:rPr>
        <w:tab/>
      </w:r>
      <w:r w:rsidR="006F3A55" w:rsidRPr="00E93AA6">
        <w:rPr>
          <w:b/>
          <w:sz w:val="20"/>
        </w:rPr>
        <w:t>Е -</w:t>
      </w:r>
      <w:r w:rsidR="006F3A55" w:rsidRPr="00E93AA6">
        <w:rPr>
          <w:b/>
          <w:color w:val="FF0000"/>
          <w:sz w:val="20"/>
        </w:rPr>
        <w:t xml:space="preserve"> </w:t>
      </w:r>
      <w:r w:rsidR="006F3A55" w:rsidRPr="00E93AA6">
        <w:rPr>
          <w:b/>
          <w:sz w:val="20"/>
        </w:rPr>
        <w:t>2962</w:t>
      </w:r>
    </w:p>
    <w:p w14:paraId="5D7AB8C0" w14:textId="11DA5091" w:rsidR="006F3A55" w:rsidRPr="00E93AA6" w:rsidRDefault="006F3A55" w:rsidP="006F3A55">
      <w:pPr>
        <w:rPr>
          <w:color w:val="FF0000"/>
          <w:sz w:val="20"/>
        </w:rPr>
      </w:pPr>
    </w:p>
    <w:p w14:paraId="51D18133" w14:textId="0073F25E" w:rsidR="006F3A55" w:rsidRPr="00E93AA6" w:rsidRDefault="006F3A55" w:rsidP="006F3A55">
      <w:pPr>
        <w:rPr>
          <w:color w:val="FF0000"/>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6F3A55" w:rsidRPr="000134AB" w14:paraId="4D874965" w14:textId="77777777" w:rsidTr="007C203D">
        <w:tc>
          <w:tcPr>
            <w:tcW w:w="4785" w:type="dxa"/>
          </w:tcPr>
          <w:p w14:paraId="6D566541" w14:textId="1CE94034" w:rsidR="006F3A55" w:rsidRPr="007C203D" w:rsidRDefault="006F3A55" w:rsidP="005F262E">
            <w:pPr>
              <w:tabs>
                <w:tab w:val="left" w:pos="3780"/>
              </w:tabs>
              <w:jc w:val="center"/>
              <w:rPr>
                <w:sz w:val="20"/>
                <w:lang w:val="sr-Cyrl-RS"/>
              </w:rPr>
            </w:pPr>
            <w:r w:rsidRPr="00E93AA6">
              <w:rPr>
                <w:sz w:val="20"/>
              </w:rPr>
              <w:t>ОДГОВОРНИ ПЛАНЕР</w:t>
            </w:r>
            <w:r w:rsidR="007C203D">
              <w:rPr>
                <w:sz w:val="20"/>
                <w:lang w:val="sr-Cyrl-RS"/>
              </w:rPr>
              <w:t>И</w:t>
            </w:r>
          </w:p>
        </w:tc>
        <w:tc>
          <w:tcPr>
            <w:tcW w:w="4785" w:type="dxa"/>
          </w:tcPr>
          <w:p w14:paraId="267765C0" w14:textId="77777777" w:rsidR="006F3A55" w:rsidRPr="00E93AA6" w:rsidRDefault="006F3A55" w:rsidP="005F262E">
            <w:pPr>
              <w:tabs>
                <w:tab w:val="left" w:pos="3780"/>
              </w:tabs>
              <w:jc w:val="center"/>
              <w:rPr>
                <w:sz w:val="20"/>
              </w:rPr>
            </w:pPr>
            <w:r w:rsidRPr="00E93AA6">
              <w:rPr>
                <w:sz w:val="20"/>
              </w:rPr>
              <w:t>ДИРЕКТОР</w:t>
            </w:r>
          </w:p>
        </w:tc>
      </w:tr>
      <w:tr w:rsidR="006F3A55" w:rsidRPr="000134AB" w14:paraId="35559D62" w14:textId="77777777" w:rsidTr="007C203D">
        <w:trPr>
          <w:trHeight w:val="1052"/>
        </w:trPr>
        <w:tc>
          <w:tcPr>
            <w:tcW w:w="4785" w:type="dxa"/>
            <w:vAlign w:val="center"/>
          </w:tcPr>
          <w:p w14:paraId="5A178EF1" w14:textId="77777777" w:rsidR="006F3A55" w:rsidRPr="00E93AA6" w:rsidRDefault="006F3A55" w:rsidP="005F262E">
            <w:pPr>
              <w:tabs>
                <w:tab w:val="left" w:pos="3780"/>
              </w:tabs>
              <w:jc w:val="center"/>
              <w:rPr>
                <w:sz w:val="20"/>
              </w:rPr>
            </w:pPr>
          </w:p>
          <w:p w14:paraId="54D398EE" w14:textId="77777777" w:rsidR="006F3A55" w:rsidRPr="00E93AA6" w:rsidRDefault="006F3A55" w:rsidP="005F262E">
            <w:pPr>
              <w:tabs>
                <w:tab w:val="left" w:pos="3780"/>
              </w:tabs>
              <w:rPr>
                <w:sz w:val="20"/>
              </w:rPr>
            </w:pPr>
            <w:r w:rsidRPr="00E93AA6">
              <w:rPr>
                <w:sz w:val="20"/>
              </w:rPr>
              <w:t>________________________________</w:t>
            </w:r>
          </w:p>
          <w:p w14:paraId="549EB315" w14:textId="77777777" w:rsidR="006F3A55" w:rsidRPr="00E93AA6" w:rsidRDefault="006F3A55" w:rsidP="005F262E">
            <w:pPr>
              <w:tabs>
                <w:tab w:val="left" w:pos="3780"/>
              </w:tabs>
              <w:jc w:val="center"/>
              <w:rPr>
                <w:sz w:val="20"/>
              </w:rPr>
            </w:pPr>
            <w:r w:rsidRPr="00E93AA6">
              <w:rPr>
                <w:sz w:val="20"/>
              </w:rPr>
              <w:t xml:space="preserve">Зорица </w:t>
            </w:r>
            <w:proofErr w:type="spellStart"/>
            <w:r w:rsidRPr="00E93AA6">
              <w:rPr>
                <w:sz w:val="20"/>
              </w:rPr>
              <w:t>Бошњачић</w:t>
            </w:r>
            <w:proofErr w:type="spellEnd"/>
            <w:r w:rsidRPr="00E93AA6">
              <w:rPr>
                <w:sz w:val="20"/>
              </w:rPr>
              <w:t xml:space="preserve">, </w:t>
            </w:r>
            <w:proofErr w:type="spellStart"/>
            <w:r w:rsidRPr="00E93AA6">
              <w:rPr>
                <w:sz w:val="20"/>
              </w:rPr>
              <w:t>мастер</w:t>
            </w:r>
            <w:proofErr w:type="spellEnd"/>
            <w:r w:rsidRPr="00E93AA6">
              <w:rPr>
                <w:sz w:val="20"/>
              </w:rPr>
              <w:t xml:space="preserve"> инж. </w:t>
            </w:r>
            <w:proofErr w:type="spellStart"/>
            <w:r w:rsidRPr="00E93AA6">
              <w:rPr>
                <w:sz w:val="20"/>
              </w:rPr>
              <w:t>арх</w:t>
            </w:r>
            <w:proofErr w:type="spellEnd"/>
            <w:r w:rsidRPr="00E93AA6">
              <w:rPr>
                <w:sz w:val="20"/>
              </w:rPr>
              <w:t>.</w:t>
            </w:r>
          </w:p>
          <w:p w14:paraId="6749178D" w14:textId="77777777" w:rsidR="006F3A55" w:rsidRPr="00E93AA6" w:rsidRDefault="006F3A55" w:rsidP="005F262E">
            <w:pPr>
              <w:tabs>
                <w:tab w:val="left" w:pos="3780"/>
              </w:tabs>
              <w:jc w:val="center"/>
              <w:rPr>
                <w:sz w:val="20"/>
              </w:rPr>
            </w:pPr>
            <w:r w:rsidRPr="00E93AA6">
              <w:rPr>
                <w:sz w:val="20"/>
              </w:rPr>
              <w:t>Број лиценце 100 0286 16</w:t>
            </w:r>
          </w:p>
          <w:p w14:paraId="7A195DC7" w14:textId="77777777" w:rsidR="006F3A55" w:rsidRPr="00E93AA6" w:rsidRDefault="006F3A55" w:rsidP="005F262E">
            <w:pPr>
              <w:rPr>
                <w:sz w:val="20"/>
              </w:rPr>
            </w:pPr>
          </w:p>
          <w:p w14:paraId="3A2F882A" w14:textId="77777777" w:rsidR="006F3A55" w:rsidRPr="00E93AA6" w:rsidRDefault="006F3A55" w:rsidP="005F262E">
            <w:pPr>
              <w:rPr>
                <w:sz w:val="20"/>
              </w:rPr>
            </w:pPr>
          </w:p>
        </w:tc>
        <w:tc>
          <w:tcPr>
            <w:tcW w:w="4785" w:type="dxa"/>
          </w:tcPr>
          <w:p w14:paraId="4C878A40" w14:textId="77777777" w:rsidR="006F3A55" w:rsidRPr="00E93AA6" w:rsidRDefault="006F3A55" w:rsidP="005F262E">
            <w:pPr>
              <w:tabs>
                <w:tab w:val="left" w:pos="3780"/>
              </w:tabs>
              <w:jc w:val="center"/>
              <w:rPr>
                <w:sz w:val="20"/>
              </w:rPr>
            </w:pPr>
          </w:p>
          <w:p w14:paraId="06CF8EAC" w14:textId="3E20D54D" w:rsidR="006F3A55" w:rsidRPr="00E93AA6" w:rsidRDefault="006F3A55" w:rsidP="005F262E">
            <w:pPr>
              <w:tabs>
                <w:tab w:val="left" w:pos="3780"/>
              </w:tabs>
              <w:jc w:val="center"/>
              <w:rPr>
                <w:sz w:val="20"/>
              </w:rPr>
            </w:pPr>
            <w:r w:rsidRPr="00E93AA6">
              <w:rPr>
                <w:sz w:val="20"/>
              </w:rPr>
              <w:t>________________________________</w:t>
            </w:r>
          </w:p>
          <w:p w14:paraId="63A112A8" w14:textId="10F6880D" w:rsidR="006F3A55" w:rsidRPr="00E93AA6" w:rsidRDefault="006F3A55" w:rsidP="005F262E">
            <w:pPr>
              <w:tabs>
                <w:tab w:val="left" w:pos="3780"/>
              </w:tabs>
              <w:jc w:val="center"/>
              <w:rPr>
                <w:sz w:val="20"/>
              </w:rPr>
            </w:pPr>
            <w:r w:rsidRPr="00E93AA6">
              <w:rPr>
                <w:sz w:val="20"/>
              </w:rPr>
              <w:t>Предраг Кнежевић, дипл.</w:t>
            </w:r>
            <w:r w:rsidR="005A6691">
              <w:rPr>
                <w:sz w:val="20"/>
                <w:lang w:val="en-US"/>
              </w:rPr>
              <w:t xml:space="preserve"> </w:t>
            </w:r>
            <w:r w:rsidRPr="00E93AA6">
              <w:rPr>
                <w:sz w:val="20"/>
              </w:rPr>
              <w:t>правник</w:t>
            </w:r>
          </w:p>
        </w:tc>
      </w:tr>
    </w:tbl>
    <w:p w14:paraId="7CCA828A" w14:textId="77777777" w:rsidR="007C203D" w:rsidRPr="00E93AA6" w:rsidRDefault="007C203D" w:rsidP="007C203D">
      <w:pPr>
        <w:tabs>
          <w:tab w:val="left" w:pos="3780"/>
        </w:tabs>
        <w:jc w:val="center"/>
        <w:rPr>
          <w:sz w:val="20"/>
        </w:rPr>
      </w:pPr>
    </w:p>
    <w:p w14:paraId="73F7B5D4" w14:textId="3879754D" w:rsidR="00F3585E" w:rsidRPr="00CF42A8" w:rsidRDefault="00F3585E" w:rsidP="00F3585E">
      <w:pPr>
        <w:tabs>
          <w:tab w:val="left" w:pos="3780"/>
        </w:tabs>
        <w:jc w:val="left"/>
        <w:rPr>
          <w:sz w:val="22"/>
          <w:szCs w:val="22"/>
          <w:lang w:val="sr-Cyrl-RS" w:eastAsia="en-US"/>
        </w:rPr>
      </w:pPr>
      <w:r>
        <w:rPr>
          <w:sz w:val="22"/>
          <w:szCs w:val="22"/>
          <w:lang w:val="sr-Cyrl-RS" w:eastAsia="en-US"/>
        </w:rPr>
        <w:t>______________________________</w:t>
      </w:r>
    </w:p>
    <w:p w14:paraId="01078DB7" w14:textId="125E57B8" w:rsidR="00F3585E" w:rsidRPr="00F3585E" w:rsidRDefault="00F3585E" w:rsidP="00F3585E">
      <w:pPr>
        <w:tabs>
          <w:tab w:val="left" w:pos="3780"/>
        </w:tabs>
        <w:rPr>
          <w:sz w:val="20"/>
        </w:rPr>
      </w:pPr>
      <w:r>
        <w:rPr>
          <w:sz w:val="20"/>
          <w:lang w:val="sr-Cyrl-RS"/>
        </w:rPr>
        <w:t xml:space="preserve">        </w:t>
      </w:r>
      <w:r w:rsidRPr="00F3585E">
        <w:rPr>
          <w:sz w:val="20"/>
        </w:rPr>
        <w:t xml:space="preserve">Иван </w:t>
      </w:r>
      <w:proofErr w:type="spellStart"/>
      <w:r w:rsidRPr="00F3585E">
        <w:rPr>
          <w:sz w:val="20"/>
        </w:rPr>
        <w:t>Тамаш</w:t>
      </w:r>
      <w:proofErr w:type="spellEnd"/>
      <w:r w:rsidRPr="00F3585E">
        <w:rPr>
          <w:sz w:val="20"/>
        </w:rPr>
        <w:t>, маст. прост. план.</w:t>
      </w:r>
    </w:p>
    <w:p w14:paraId="19D45729" w14:textId="3FD45096" w:rsidR="00F3585E" w:rsidRPr="00F3585E" w:rsidRDefault="00F3585E" w:rsidP="00F3585E">
      <w:pPr>
        <w:tabs>
          <w:tab w:val="left" w:pos="3780"/>
        </w:tabs>
        <w:rPr>
          <w:sz w:val="20"/>
        </w:rPr>
      </w:pPr>
      <w:r>
        <w:rPr>
          <w:sz w:val="20"/>
          <w:lang w:val="sr-Cyrl-RS"/>
        </w:rPr>
        <w:t xml:space="preserve">             </w:t>
      </w:r>
      <w:r>
        <w:rPr>
          <w:sz w:val="20"/>
        </w:rPr>
        <w:t>Број лиценце</w:t>
      </w:r>
      <w:r w:rsidRPr="00F3585E">
        <w:rPr>
          <w:sz w:val="20"/>
        </w:rPr>
        <w:t xml:space="preserve"> 100 0216 13</w:t>
      </w:r>
    </w:p>
    <w:p w14:paraId="733BADF5" w14:textId="04E30F50" w:rsidR="004D6356" w:rsidRPr="00E93AA6" w:rsidRDefault="004D6356" w:rsidP="006F3A55">
      <w:pPr>
        <w:rPr>
          <w:b/>
          <w:sz w:val="20"/>
          <w:lang w:val="sr-Latn-RS"/>
        </w:rPr>
      </w:pPr>
    </w:p>
    <w:p w14:paraId="49A61E3E" w14:textId="77777777" w:rsidR="004D6356" w:rsidRPr="00E93AA6" w:rsidRDefault="004D6356" w:rsidP="006F3A55">
      <w:pPr>
        <w:rPr>
          <w:b/>
          <w:sz w:val="20"/>
          <w:lang w:val="sr-Latn-RS"/>
        </w:rPr>
      </w:pPr>
    </w:p>
    <w:p w14:paraId="48700809" w14:textId="6D580866" w:rsidR="00C92346" w:rsidRDefault="00C92346" w:rsidP="006F3A55">
      <w:pPr>
        <w:rPr>
          <w:b/>
          <w:sz w:val="20"/>
          <w:lang w:val="sr-Latn-RS"/>
        </w:rPr>
      </w:pPr>
    </w:p>
    <w:p w14:paraId="717695A6" w14:textId="77777777" w:rsidR="00C92346" w:rsidRDefault="00C92346" w:rsidP="006F3A55">
      <w:pPr>
        <w:rPr>
          <w:b/>
          <w:sz w:val="20"/>
          <w:lang w:val="sr-Latn-RS"/>
        </w:rPr>
      </w:pPr>
    </w:p>
    <w:p w14:paraId="5EC5CC61" w14:textId="0335085B" w:rsidR="006F3A55" w:rsidRPr="00E93AA6" w:rsidRDefault="006F3A55" w:rsidP="006F3A55">
      <w:pPr>
        <w:jc w:val="center"/>
        <w:rPr>
          <w:sz w:val="20"/>
        </w:rPr>
      </w:pPr>
      <w:r w:rsidRPr="00E93AA6">
        <w:rPr>
          <w:sz w:val="20"/>
        </w:rPr>
        <w:t>Нови Сад,  202</w:t>
      </w:r>
      <w:r w:rsidR="00AC208A" w:rsidRPr="00E93AA6">
        <w:rPr>
          <w:sz w:val="20"/>
          <w:lang w:val="sr-Cyrl-RS"/>
        </w:rPr>
        <w:t>6</w:t>
      </w:r>
      <w:r w:rsidRPr="00E93AA6">
        <w:rPr>
          <w:sz w:val="20"/>
        </w:rPr>
        <w:t>. године</w:t>
      </w:r>
    </w:p>
    <w:p w14:paraId="2E1733E0" w14:textId="35926DC5" w:rsidR="00DF5C18" w:rsidRPr="00E93AA6" w:rsidRDefault="00DF5C18" w:rsidP="004C2BDB">
      <w:pPr>
        <w:ind w:left="4253" w:hanging="4253"/>
        <w:rPr>
          <w:sz w:val="20"/>
          <w:lang w:val="sr-Cyrl-RS"/>
        </w:rPr>
        <w:sectPr w:rsidR="00DF5C18" w:rsidRPr="00E93AA6" w:rsidSect="00E44B5F">
          <w:headerReference w:type="default" r:id="rId18"/>
          <w:footerReference w:type="default" r:id="rId19"/>
          <w:pgSz w:w="11906" w:h="16838" w:code="9"/>
          <w:pgMar w:top="1134" w:right="1134" w:bottom="1134" w:left="1418" w:header="964" w:footer="284" w:gutter="0"/>
          <w:pgNumType w:start="1"/>
          <w:cols w:space="708"/>
          <w:titlePg/>
          <w:docGrid w:linePitch="360"/>
        </w:sectPr>
      </w:pPr>
    </w:p>
    <w:p w14:paraId="3AD5B65F" w14:textId="032A08F8" w:rsidR="006F3A55" w:rsidRPr="00B767BF" w:rsidRDefault="006F3A55" w:rsidP="004D6356">
      <w:pPr>
        <w:ind w:left="4111" w:hanging="4111"/>
        <w:jc w:val="left"/>
        <w:rPr>
          <w:rFonts w:eastAsiaTheme="minorHAnsi"/>
          <w:b/>
          <w:sz w:val="17"/>
        </w:rPr>
      </w:pPr>
      <w:r>
        <w:rPr>
          <w:rFonts w:eastAsiaTheme="minorHAnsi"/>
          <w:b/>
          <w:sz w:val="17"/>
        </w:rPr>
        <w:lastRenderedPageBreak/>
        <w:t>ОБРАЂИВАЧ ПРОСТОРНОГ ПЛАНА:</w:t>
      </w:r>
      <w:r>
        <w:rPr>
          <w:rFonts w:eastAsiaTheme="minorHAnsi"/>
          <w:b/>
          <w:sz w:val="17"/>
          <w:lang w:val="sr-Latn-RS"/>
        </w:rPr>
        <w:tab/>
      </w:r>
      <w:r w:rsidRPr="00B767BF">
        <w:rPr>
          <w:rFonts w:eastAsiaTheme="minorHAnsi"/>
          <w:b/>
          <w:sz w:val="17"/>
        </w:rPr>
        <w:t>ЈП „ЗАВОД ЗА УРБАНИЗАМ ВОЈВОДИНЕ“</w:t>
      </w:r>
      <w:r w:rsidR="00B767BF">
        <w:rPr>
          <w:rFonts w:eastAsiaTheme="minorHAnsi"/>
          <w:b/>
          <w:sz w:val="17"/>
          <w:szCs w:val="17"/>
          <w:lang w:val="sr-Latn-RS"/>
        </w:rPr>
        <w:t xml:space="preserve"> </w:t>
      </w:r>
      <w:r w:rsidRPr="00B767BF">
        <w:rPr>
          <w:rFonts w:eastAsiaTheme="minorHAnsi"/>
          <w:b/>
          <w:sz w:val="17"/>
        </w:rPr>
        <w:t>НОВИ САД</w:t>
      </w:r>
    </w:p>
    <w:p w14:paraId="33C23BEB" w14:textId="77777777" w:rsidR="006F3A55" w:rsidRPr="00B767BF" w:rsidRDefault="006F3A55" w:rsidP="006F3A55">
      <w:pPr>
        <w:ind w:left="4111" w:hanging="4111"/>
        <w:rPr>
          <w:b/>
          <w:sz w:val="17"/>
        </w:rPr>
      </w:pPr>
      <w:r w:rsidRPr="00B767BF">
        <w:rPr>
          <w:b/>
          <w:sz w:val="17"/>
        </w:rPr>
        <w:tab/>
      </w:r>
      <w:r w:rsidRPr="00B767BF">
        <w:rPr>
          <w:b/>
          <w:sz w:val="17"/>
        </w:rPr>
        <w:tab/>
      </w:r>
      <w:r w:rsidRPr="00B767BF">
        <w:rPr>
          <w:b/>
          <w:sz w:val="17"/>
        </w:rPr>
        <w:tab/>
      </w:r>
    </w:p>
    <w:p w14:paraId="7F0AC32F" w14:textId="77777777" w:rsidR="00E44B5F" w:rsidRDefault="006F3A55" w:rsidP="006F3A55">
      <w:pPr>
        <w:ind w:left="4111" w:hanging="4111"/>
        <w:rPr>
          <w:sz w:val="17"/>
          <w:lang w:val="sr-Latn-RS"/>
        </w:rPr>
      </w:pPr>
      <w:r w:rsidRPr="00B767BF">
        <w:rPr>
          <w:b/>
          <w:sz w:val="17"/>
        </w:rPr>
        <w:t>СИНТЕЗА И КООРДИНАЦИЈА:</w:t>
      </w:r>
      <w:r w:rsidR="004D6356" w:rsidRPr="00B767BF">
        <w:rPr>
          <w:b/>
          <w:sz w:val="17"/>
          <w:lang w:val="sr-Latn-RS"/>
        </w:rPr>
        <w:tab/>
      </w:r>
      <w:r w:rsidRPr="00B767BF">
        <w:rPr>
          <w:sz w:val="17"/>
        </w:rPr>
        <w:t xml:space="preserve">Зорица </w:t>
      </w:r>
      <w:proofErr w:type="spellStart"/>
      <w:r w:rsidRPr="00B767BF">
        <w:rPr>
          <w:sz w:val="17"/>
        </w:rPr>
        <w:t>Бошњачић</w:t>
      </w:r>
      <w:proofErr w:type="spellEnd"/>
      <w:r w:rsidRPr="00B767BF">
        <w:rPr>
          <w:sz w:val="17"/>
        </w:rPr>
        <w:t xml:space="preserve">, </w:t>
      </w:r>
      <w:proofErr w:type="spellStart"/>
      <w:r w:rsidRPr="00B767BF">
        <w:rPr>
          <w:sz w:val="17"/>
        </w:rPr>
        <w:t>мастер</w:t>
      </w:r>
      <w:proofErr w:type="spellEnd"/>
      <w:r w:rsidRPr="00B767BF">
        <w:rPr>
          <w:sz w:val="17"/>
        </w:rPr>
        <w:t xml:space="preserve"> инж. </w:t>
      </w:r>
      <w:proofErr w:type="spellStart"/>
      <w:r w:rsidRPr="00B767BF">
        <w:rPr>
          <w:sz w:val="17"/>
        </w:rPr>
        <w:t>арх</w:t>
      </w:r>
      <w:proofErr w:type="spellEnd"/>
      <w:r w:rsidRPr="00B767BF">
        <w:rPr>
          <w:sz w:val="17"/>
        </w:rPr>
        <w:t>.</w:t>
      </w:r>
    </w:p>
    <w:p w14:paraId="7FF6D637" w14:textId="16B6CEA3" w:rsidR="00120B25" w:rsidRPr="00120B25" w:rsidRDefault="00E44B5F" w:rsidP="006F3A55">
      <w:pPr>
        <w:ind w:left="4111" w:hanging="4111"/>
        <w:rPr>
          <w:sz w:val="17"/>
        </w:rPr>
      </w:pPr>
      <w:r>
        <w:rPr>
          <w:b/>
          <w:sz w:val="17"/>
          <w:lang w:val="sr-Latn-RS"/>
        </w:rPr>
        <w:tab/>
      </w:r>
      <w:r w:rsidR="00120B25" w:rsidRPr="00120B25">
        <w:rPr>
          <w:sz w:val="17"/>
        </w:rPr>
        <w:t xml:space="preserve">Иван </w:t>
      </w:r>
      <w:proofErr w:type="spellStart"/>
      <w:r w:rsidR="00120B25" w:rsidRPr="00120B25">
        <w:rPr>
          <w:sz w:val="17"/>
        </w:rPr>
        <w:t>Тамаш</w:t>
      </w:r>
      <w:proofErr w:type="spellEnd"/>
      <w:r w:rsidR="00120B25" w:rsidRPr="00120B25">
        <w:rPr>
          <w:sz w:val="17"/>
        </w:rPr>
        <w:t>, маст. прост. план.</w:t>
      </w:r>
    </w:p>
    <w:p w14:paraId="2CE3E07F" w14:textId="77777777" w:rsidR="006F3A55" w:rsidRPr="00B767BF" w:rsidRDefault="006F3A55" w:rsidP="006F3A55">
      <w:pPr>
        <w:ind w:left="4111" w:hanging="4111"/>
        <w:rPr>
          <w:sz w:val="17"/>
        </w:rPr>
      </w:pPr>
    </w:p>
    <w:p w14:paraId="3D2835D6" w14:textId="10B13584" w:rsidR="006F3A55" w:rsidRPr="00B767BF" w:rsidRDefault="006F3A55" w:rsidP="006F3A55">
      <w:pPr>
        <w:ind w:left="4111" w:hanging="4111"/>
        <w:rPr>
          <w:sz w:val="17"/>
        </w:rPr>
      </w:pPr>
      <w:r w:rsidRPr="00B767BF">
        <w:rPr>
          <w:b/>
          <w:sz w:val="17"/>
        </w:rPr>
        <w:t>ПОМОЋНИК ДИРЕКТОРА:</w:t>
      </w:r>
      <w:r w:rsidR="004D6356" w:rsidRPr="00B767BF">
        <w:rPr>
          <w:b/>
          <w:sz w:val="17"/>
          <w:lang w:val="sr-Latn-RS"/>
        </w:rPr>
        <w:tab/>
      </w:r>
      <w:r w:rsidRPr="00B767BF">
        <w:rPr>
          <w:sz w:val="17"/>
        </w:rPr>
        <w:t>мр</w:t>
      </w:r>
      <w:r w:rsidR="0063621A" w:rsidRPr="0063621A">
        <w:rPr>
          <w:sz w:val="17"/>
        </w:rPr>
        <w:t xml:space="preserve"> </w:t>
      </w:r>
      <w:r w:rsidR="0063621A" w:rsidRPr="00B767BF">
        <w:rPr>
          <w:sz w:val="17"/>
        </w:rPr>
        <w:t>Драгана</w:t>
      </w:r>
      <w:r w:rsidRPr="00B767BF">
        <w:rPr>
          <w:sz w:val="17"/>
        </w:rPr>
        <w:t xml:space="preserve"> </w:t>
      </w:r>
      <w:proofErr w:type="spellStart"/>
      <w:r w:rsidR="003324BA" w:rsidRPr="003324BA">
        <w:rPr>
          <w:sz w:val="17"/>
        </w:rPr>
        <w:t>Дунчић</w:t>
      </w:r>
      <w:proofErr w:type="spellEnd"/>
      <w:r w:rsidRPr="00B767BF">
        <w:rPr>
          <w:sz w:val="17"/>
        </w:rPr>
        <w:t xml:space="preserve">, </w:t>
      </w:r>
      <w:proofErr w:type="spellStart"/>
      <w:r w:rsidRPr="00B767BF">
        <w:rPr>
          <w:sz w:val="17"/>
        </w:rPr>
        <w:t>дипл.</w:t>
      </w:r>
      <w:r w:rsidR="003324BA" w:rsidRPr="003324BA">
        <w:rPr>
          <w:sz w:val="17"/>
        </w:rPr>
        <w:t>простор</w:t>
      </w:r>
      <w:proofErr w:type="spellEnd"/>
      <w:r w:rsidR="003324BA" w:rsidRPr="003324BA">
        <w:rPr>
          <w:sz w:val="17"/>
        </w:rPr>
        <w:t>. план.</w:t>
      </w:r>
    </w:p>
    <w:p w14:paraId="4AA63A71" w14:textId="77777777" w:rsidR="006F3A55" w:rsidRPr="00B767BF" w:rsidRDefault="006F3A55" w:rsidP="006F3A55">
      <w:pPr>
        <w:ind w:left="4111" w:hanging="4111"/>
        <w:rPr>
          <w:sz w:val="17"/>
        </w:rPr>
      </w:pPr>
    </w:p>
    <w:p w14:paraId="661CE9E0" w14:textId="77777777" w:rsidR="006F3A55" w:rsidRPr="00B767BF" w:rsidRDefault="006F3A55" w:rsidP="006F3A55">
      <w:pPr>
        <w:ind w:left="4111" w:hanging="4111"/>
        <w:rPr>
          <w:sz w:val="17"/>
        </w:rPr>
      </w:pPr>
      <w:r w:rsidRPr="00B767BF">
        <w:rPr>
          <w:sz w:val="17"/>
        </w:rPr>
        <w:t xml:space="preserve">Посебна намена простора и                         </w:t>
      </w:r>
      <w:r w:rsidRPr="00B767BF">
        <w:rPr>
          <w:sz w:val="17"/>
        </w:rPr>
        <w:tab/>
      </w:r>
    </w:p>
    <w:p w14:paraId="7E4514A2" w14:textId="7EA6B47B" w:rsidR="006F3A55" w:rsidRPr="00B767BF" w:rsidRDefault="006F3A55" w:rsidP="006F3A55">
      <w:pPr>
        <w:ind w:left="4111" w:hanging="4111"/>
        <w:rPr>
          <w:sz w:val="17"/>
        </w:rPr>
      </w:pPr>
      <w:r w:rsidRPr="00B767BF">
        <w:rPr>
          <w:sz w:val="17"/>
        </w:rPr>
        <w:t xml:space="preserve">концепција развоја простора:                   </w:t>
      </w:r>
      <w:r w:rsidR="00B767BF">
        <w:rPr>
          <w:sz w:val="17"/>
          <w:szCs w:val="17"/>
          <w:lang w:val="sr-Latn-RS"/>
        </w:rPr>
        <w:tab/>
      </w:r>
      <w:r w:rsidRPr="00B767BF">
        <w:rPr>
          <w:sz w:val="17"/>
        </w:rPr>
        <w:t xml:space="preserve">Зорица </w:t>
      </w:r>
      <w:proofErr w:type="spellStart"/>
      <w:r w:rsidRPr="00B767BF">
        <w:rPr>
          <w:sz w:val="17"/>
        </w:rPr>
        <w:t>Бошњачић</w:t>
      </w:r>
      <w:proofErr w:type="spellEnd"/>
      <w:r w:rsidRPr="00B767BF">
        <w:rPr>
          <w:sz w:val="17"/>
        </w:rPr>
        <w:t xml:space="preserve">, </w:t>
      </w:r>
      <w:proofErr w:type="spellStart"/>
      <w:r w:rsidRPr="00B767BF">
        <w:rPr>
          <w:sz w:val="17"/>
        </w:rPr>
        <w:t>мастер</w:t>
      </w:r>
      <w:proofErr w:type="spellEnd"/>
      <w:r w:rsidRPr="00B767BF">
        <w:rPr>
          <w:sz w:val="17"/>
        </w:rPr>
        <w:t xml:space="preserve"> инж. </w:t>
      </w:r>
      <w:proofErr w:type="spellStart"/>
      <w:r w:rsidRPr="00B767BF">
        <w:rPr>
          <w:sz w:val="17"/>
        </w:rPr>
        <w:t>арх</w:t>
      </w:r>
      <w:proofErr w:type="spellEnd"/>
      <w:r w:rsidRPr="00B767BF">
        <w:rPr>
          <w:sz w:val="17"/>
        </w:rPr>
        <w:t>.</w:t>
      </w:r>
      <w:r w:rsidRPr="00B767BF">
        <w:rPr>
          <w:sz w:val="17"/>
        </w:rPr>
        <w:tab/>
      </w:r>
    </w:p>
    <w:p w14:paraId="3B357806" w14:textId="77777777" w:rsidR="006F3A55" w:rsidRPr="00B767BF" w:rsidRDefault="006F3A55" w:rsidP="006F3A55">
      <w:pPr>
        <w:ind w:left="4111" w:hanging="4111"/>
        <w:rPr>
          <w:sz w:val="17"/>
        </w:rPr>
      </w:pPr>
      <w:r w:rsidRPr="00B767BF">
        <w:rPr>
          <w:sz w:val="17"/>
        </w:rPr>
        <w:t xml:space="preserve">                                                                 </w:t>
      </w:r>
    </w:p>
    <w:p w14:paraId="4D4EE91D" w14:textId="77777777" w:rsidR="00AC208A" w:rsidRPr="00B767BF" w:rsidRDefault="00AC208A" w:rsidP="004D6356">
      <w:pPr>
        <w:ind w:left="4111" w:hanging="4111"/>
        <w:rPr>
          <w:sz w:val="17"/>
          <w:lang w:val="sr-Cyrl-RS"/>
        </w:rPr>
      </w:pPr>
      <w:r w:rsidRPr="00B767BF">
        <w:rPr>
          <w:sz w:val="17"/>
          <w:lang w:val="sr-Cyrl-RS"/>
        </w:rPr>
        <w:t xml:space="preserve">Заштићена природна добра, </w:t>
      </w:r>
    </w:p>
    <w:p w14:paraId="085C78BC" w14:textId="16C7BEEF" w:rsidR="00EA1592" w:rsidRDefault="00AC208A" w:rsidP="00EA1592">
      <w:pPr>
        <w:ind w:left="4111" w:hanging="4111"/>
        <w:rPr>
          <w:sz w:val="17"/>
          <w:lang w:val="en-US"/>
        </w:rPr>
      </w:pPr>
      <w:r w:rsidRPr="00B767BF">
        <w:rPr>
          <w:sz w:val="17"/>
          <w:lang w:val="sr-Cyrl-RS"/>
        </w:rPr>
        <w:t>културно наслеђе:</w:t>
      </w:r>
      <w:r w:rsidR="00E44B5F">
        <w:rPr>
          <w:sz w:val="17"/>
          <w:lang w:val="sr-Latn-RS"/>
        </w:rPr>
        <w:tab/>
      </w:r>
      <w:r w:rsidR="00EA1592" w:rsidRPr="00B767BF">
        <w:rPr>
          <w:sz w:val="17"/>
          <w:lang w:val="sr-Cyrl-RS"/>
        </w:rPr>
        <w:t xml:space="preserve">Свјетлана Реко, </w:t>
      </w:r>
      <w:r w:rsidR="00EA1592" w:rsidRPr="00B767BF">
        <w:rPr>
          <w:sz w:val="17"/>
        </w:rPr>
        <w:t>дипл.</w:t>
      </w:r>
      <w:proofErr w:type="spellStart"/>
      <w:r w:rsidR="00EA1592" w:rsidRPr="00B767BF">
        <w:rPr>
          <w:sz w:val="17"/>
          <w:lang w:val="sr-Cyrl-RS"/>
        </w:rPr>
        <w:t>инж.арх</w:t>
      </w:r>
      <w:proofErr w:type="spellEnd"/>
      <w:r w:rsidR="00EA1592" w:rsidRPr="00B767BF">
        <w:rPr>
          <w:sz w:val="17"/>
          <w:lang w:val="sr-Cyrl-RS"/>
        </w:rPr>
        <w:t>.</w:t>
      </w:r>
    </w:p>
    <w:p w14:paraId="13B7A048" w14:textId="36133591" w:rsidR="0063621A" w:rsidRPr="0063621A" w:rsidRDefault="0063621A" w:rsidP="0063621A">
      <w:pPr>
        <w:ind w:left="4111" w:firstLine="29"/>
        <w:rPr>
          <w:sz w:val="17"/>
          <w:lang w:val="en-US"/>
        </w:rPr>
      </w:pPr>
      <w:r w:rsidRPr="00B767BF">
        <w:rPr>
          <w:sz w:val="17"/>
        </w:rPr>
        <w:t xml:space="preserve">Зорица </w:t>
      </w:r>
      <w:proofErr w:type="spellStart"/>
      <w:r w:rsidRPr="00B767BF">
        <w:rPr>
          <w:sz w:val="17"/>
        </w:rPr>
        <w:t>Бошњачић</w:t>
      </w:r>
      <w:proofErr w:type="spellEnd"/>
      <w:r w:rsidRPr="00B767BF">
        <w:rPr>
          <w:sz w:val="17"/>
        </w:rPr>
        <w:t xml:space="preserve">, </w:t>
      </w:r>
      <w:proofErr w:type="spellStart"/>
      <w:r w:rsidRPr="00B767BF">
        <w:rPr>
          <w:sz w:val="17"/>
        </w:rPr>
        <w:t>мастер</w:t>
      </w:r>
      <w:proofErr w:type="spellEnd"/>
      <w:r w:rsidRPr="00B767BF">
        <w:rPr>
          <w:sz w:val="17"/>
        </w:rPr>
        <w:t xml:space="preserve"> инж. </w:t>
      </w:r>
      <w:proofErr w:type="spellStart"/>
      <w:r w:rsidRPr="00B767BF">
        <w:rPr>
          <w:sz w:val="17"/>
        </w:rPr>
        <w:t>арх</w:t>
      </w:r>
      <w:proofErr w:type="spellEnd"/>
      <w:r w:rsidRPr="00B767BF">
        <w:rPr>
          <w:sz w:val="17"/>
        </w:rPr>
        <w:t>.</w:t>
      </w:r>
    </w:p>
    <w:p w14:paraId="63333E11" w14:textId="77777777" w:rsidR="00AC208A" w:rsidRPr="00B767BF" w:rsidRDefault="00AC208A" w:rsidP="004D6356">
      <w:pPr>
        <w:ind w:left="4111" w:hanging="4111"/>
        <w:rPr>
          <w:sz w:val="17"/>
          <w:lang w:val="sr-Cyrl-RS"/>
        </w:rPr>
      </w:pPr>
      <w:r w:rsidRPr="00B767BF">
        <w:rPr>
          <w:sz w:val="17"/>
          <w:lang w:val="sr-Cyrl-RS"/>
        </w:rPr>
        <w:t xml:space="preserve">                                                                  </w:t>
      </w:r>
      <w:r w:rsidRPr="00B767BF">
        <w:rPr>
          <w:sz w:val="17"/>
          <w:lang w:val="sr-Cyrl-RS"/>
        </w:rPr>
        <w:tab/>
      </w:r>
    </w:p>
    <w:p w14:paraId="2A0E7E6A" w14:textId="77777777" w:rsidR="00AC208A" w:rsidRPr="00B767BF" w:rsidRDefault="00AC208A" w:rsidP="004D6356">
      <w:pPr>
        <w:ind w:left="4111" w:hanging="4111"/>
        <w:rPr>
          <w:sz w:val="17"/>
          <w:lang w:val="sr-Cyrl-RS"/>
        </w:rPr>
      </w:pPr>
      <w:r w:rsidRPr="00B767BF">
        <w:rPr>
          <w:sz w:val="17"/>
          <w:lang w:val="sr-Cyrl-RS"/>
        </w:rPr>
        <w:t xml:space="preserve">Становништво, мрежа насеља, јавне </w:t>
      </w:r>
    </w:p>
    <w:p w14:paraId="09147B9B" w14:textId="64DCA621" w:rsidR="00AC208A" w:rsidRPr="00B767BF" w:rsidRDefault="00AC208A" w:rsidP="004D6356">
      <w:pPr>
        <w:ind w:left="4111" w:hanging="4111"/>
        <w:rPr>
          <w:sz w:val="17"/>
          <w:lang w:val="sr-Cyrl-RS"/>
        </w:rPr>
      </w:pPr>
      <w:r w:rsidRPr="00B767BF">
        <w:rPr>
          <w:sz w:val="17"/>
          <w:lang w:val="sr-Cyrl-RS"/>
        </w:rPr>
        <w:t>службе и регионални/</w:t>
      </w:r>
      <w:proofErr w:type="spellStart"/>
      <w:r w:rsidRPr="00B767BF">
        <w:rPr>
          <w:sz w:val="17"/>
          <w:lang w:val="sr-Cyrl-RS"/>
        </w:rPr>
        <w:t>прекогранични</w:t>
      </w:r>
      <w:proofErr w:type="spellEnd"/>
      <w:r w:rsidR="004D6356" w:rsidRPr="00B767BF">
        <w:rPr>
          <w:sz w:val="17"/>
          <w:lang w:val="sr-Latn-RS"/>
        </w:rPr>
        <w:tab/>
      </w:r>
      <w:r w:rsidRPr="00B767BF">
        <w:rPr>
          <w:sz w:val="17"/>
        </w:rPr>
        <w:t xml:space="preserve">Марина Митровић, маст. проф. </w:t>
      </w:r>
      <w:proofErr w:type="spellStart"/>
      <w:r w:rsidRPr="00B767BF">
        <w:rPr>
          <w:sz w:val="17"/>
        </w:rPr>
        <w:t>геогр</w:t>
      </w:r>
      <w:proofErr w:type="spellEnd"/>
      <w:r w:rsidRPr="00B767BF">
        <w:rPr>
          <w:sz w:val="17"/>
        </w:rPr>
        <w:t>.</w:t>
      </w:r>
    </w:p>
    <w:p w14:paraId="2A7417AF" w14:textId="7FDE26C9" w:rsidR="006F3A55" w:rsidRPr="00B767BF" w:rsidRDefault="00AC208A" w:rsidP="00AC208A">
      <w:pPr>
        <w:ind w:left="4111" w:hanging="4111"/>
        <w:rPr>
          <w:sz w:val="17"/>
        </w:rPr>
      </w:pPr>
      <w:r w:rsidRPr="00B767BF">
        <w:rPr>
          <w:sz w:val="17"/>
          <w:lang w:val="sr-Cyrl-RS"/>
        </w:rPr>
        <w:t>аспекти развоја:</w:t>
      </w:r>
      <w:r w:rsidR="006F3A55" w:rsidRPr="00B767BF">
        <w:rPr>
          <w:sz w:val="17"/>
        </w:rPr>
        <w:t xml:space="preserve"> </w:t>
      </w:r>
      <w:r w:rsidR="006F3A55" w:rsidRPr="00B767BF">
        <w:rPr>
          <w:color w:val="FF0000"/>
          <w:sz w:val="17"/>
        </w:rPr>
        <w:t xml:space="preserve">                </w:t>
      </w:r>
      <w:r w:rsidRPr="00B767BF">
        <w:rPr>
          <w:color w:val="FF0000"/>
          <w:sz w:val="17"/>
          <w:lang w:val="sr-Cyrl-RS"/>
        </w:rPr>
        <w:t xml:space="preserve">                   </w:t>
      </w:r>
      <w:r w:rsidR="004D6356" w:rsidRPr="00B767BF">
        <w:rPr>
          <w:color w:val="FF0000"/>
          <w:sz w:val="17"/>
          <w:lang w:val="sr-Latn-RS"/>
        </w:rPr>
        <w:tab/>
      </w:r>
      <w:r w:rsidRPr="00B767BF">
        <w:rPr>
          <w:sz w:val="17"/>
        </w:rPr>
        <w:t xml:space="preserve">Зорица </w:t>
      </w:r>
      <w:proofErr w:type="spellStart"/>
      <w:r w:rsidRPr="00B767BF">
        <w:rPr>
          <w:sz w:val="17"/>
        </w:rPr>
        <w:t>Бошњачић</w:t>
      </w:r>
      <w:proofErr w:type="spellEnd"/>
      <w:r w:rsidRPr="00B767BF">
        <w:rPr>
          <w:sz w:val="17"/>
        </w:rPr>
        <w:t xml:space="preserve">, маст. инж. </w:t>
      </w:r>
      <w:proofErr w:type="spellStart"/>
      <w:r w:rsidRPr="00B767BF">
        <w:rPr>
          <w:sz w:val="17"/>
        </w:rPr>
        <w:t>арх</w:t>
      </w:r>
      <w:proofErr w:type="spellEnd"/>
      <w:r w:rsidRPr="00B767BF">
        <w:rPr>
          <w:sz w:val="17"/>
        </w:rPr>
        <w:t>.</w:t>
      </w:r>
      <w:r w:rsidRPr="00B767BF">
        <w:rPr>
          <w:color w:val="FF0000"/>
          <w:sz w:val="17"/>
        </w:rPr>
        <w:t xml:space="preserve">             </w:t>
      </w:r>
    </w:p>
    <w:p w14:paraId="7365022D" w14:textId="658B5729" w:rsidR="006F3A55" w:rsidRPr="00B767BF" w:rsidRDefault="006F3A55" w:rsidP="004D6356">
      <w:pPr>
        <w:ind w:left="4111" w:hanging="4111"/>
        <w:rPr>
          <w:sz w:val="17"/>
        </w:rPr>
      </w:pPr>
      <w:r w:rsidRPr="00B767BF">
        <w:rPr>
          <w:sz w:val="17"/>
        </w:rPr>
        <w:t xml:space="preserve">                           </w:t>
      </w:r>
    </w:p>
    <w:p w14:paraId="05116572" w14:textId="451FD3D0" w:rsidR="006F3A55" w:rsidRPr="00B767BF" w:rsidRDefault="006F3A55" w:rsidP="004D6356">
      <w:pPr>
        <w:ind w:left="4111" w:hanging="4111"/>
        <w:rPr>
          <w:sz w:val="17"/>
        </w:rPr>
      </w:pPr>
      <w:r w:rsidRPr="00B767BF">
        <w:rPr>
          <w:sz w:val="17"/>
        </w:rPr>
        <w:t>Природни услови и ресурси:</w:t>
      </w:r>
      <w:r w:rsidRPr="00B767BF">
        <w:rPr>
          <w:sz w:val="17"/>
          <w:lang w:val="sr-Latn-RS"/>
        </w:rPr>
        <w:tab/>
      </w:r>
      <w:r w:rsidRPr="00B767BF">
        <w:rPr>
          <w:sz w:val="17"/>
        </w:rPr>
        <w:t xml:space="preserve">Марина Митровић, маст. проф. </w:t>
      </w:r>
      <w:proofErr w:type="spellStart"/>
      <w:r w:rsidRPr="00B767BF">
        <w:rPr>
          <w:sz w:val="17"/>
        </w:rPr>
        <w:t>геогр</w:t>
      </w:r>
      <w:proofErr w:type="spellEnd"/>
      <w:r w:rsidRPr="00B767BF">
        <w:rPr>
          <w:sz w:val="17"/>
        </w:rPr>
        <w:t>.</w:t>
      </w:r>
    </w:p>
    <w:p w14:paraId="076D8BE0" w14:textId="21A4D938" w:rsidR="006F3A55" w:rsidRPr="00B767BF" w:rsidRDefault="006F3A55" w:rsidP="006F3A55">
      <w:pPr>
        <w:ind w:left="4111" w:hanging="4111"/>
        <w:rPr>
          <w:sz w:val="17"/>
        </w:rPr>
      </w:pPr>
      <w:r w:rsidRPr="00B767BF">
        <w:rPr>
          <w:sz w:val="17"/>
        </w:rPr>
        <w:t xml:space="preserve">                                                            </w:t>
      </w:r>
      <w:r w:rsidR="003324BA">
        <w:rPr>
          <w:sz w:val="17"/>
          <w:lang w:val="sr-Cyrl-RS"/>
        </w:rPr>
        <w:tab/>
      </w:r>
      <w:r w:rsidR="006200C9" w:rsidRPr="00DA2A9B">
        <w:rPr>
          <w:sz w:val="17"/>
        </w:rPr>
        <w:t>Бранко</w:t>
      </w:r>
      <w:r w:rsidR="006200C9" w:rsidRPr="00B767BF">
        <w:rPr>
          <w:sz w:val="17"/>
        </w:rPr>
        <w:t xml:space="preserve"> </w:t>
      </w:r>
      <w:r w:rsidRPr="00B767BF">
        <w:rPr>
          <w:sz w:val="17"/>
        </w:rPr>
        <w:t xml:space="preserve">Миловановић, </w:t>
      </w:r>
      <w:proofErr w:type="spellStart"/>
      <w:r w:rsidRPr="00B767BF">
        <w:rPr>
          <w:sz w:val="17"/>
        </w:rPr>
        <w:t>дипл.инж.</w:t>
      </w:r>
      <w:r w:rsidR="00DA2A9B" w:rsidRPr="00DA2A9B">
        <w:rPr>
          <w:sz w:val="17"/>
        </w:rPr>
        <w:t>пољ</w:t>
      </w:r>
      <w:proofErr w:type="spellEnd"/>
      <w:r w:rsidR="00DA2A9B" w:rsidRPr="00DA2A9B">
        <w:rPr>
          <w:sz w:val="17"/>
        </w:rPr>
        <w:t>.-</w:t>
      </w:r>
      <w:proofErr w:type="spellStart"/>
      <w:r w:rsidRPr="00B767BF">
        <w:rPr>
          <w:sz w:val="17"/>
        </w:rPr>
        <w:t>мелио</w:t>
      </w:r>
      <w:proofErr w:type="spellEnd"/>
      <w:r w:rsidRPr="00B767BF">
        <w:rPr>
          <w:sz w:val="17"/>
        </w:rPr>
        <w:t>.</w:t>
      </w:r>
    </w:p>
    <w:p w14:paraId="109BD277" w14:textId="77777777" w:rsidR="006F3A55" w:rsidRPr="00B767BF" w:rsidRDefault="006F3A55" w:rsidP="006F3A55">
      <w:pPr>
        <w:ind w:left="4111" w:hanging="4111"/>
        <w:rPr>
          <w:sz w:val="17"/>
          <w:lang w:val="en-US"/>
        </w:rPr>
      </w:pPr>
      <w:r w:rsidRPr="00B767BF">
        <w:rPr>
          <w:sz w:val="17"/>
        </w:rPr>
        <w:tab/>
        <w:t>Милан Жижић, дипл. инж. маш.</w:t>
      </w:r>
    </w:p>
    <w:p w14:paraId="65694628" w14:textId="569E45A8" w:rsidR="0020169E" w:rsidRPr="00B767BF" w:rsidRDefault="0020169E" w:rsidP="006F3A55">
      <w:pPr>
        <w:ind w:left="4111" w:hanging="4111"/>
        <w:rPr>
          <w:sz w:val="17"/>
          <w:lang w:val="en-US"/>
        </w:rPr>
      </w:pPr>
      <w:r w:rsidRPr="00B767BF">
        <w:rPr>
          <w:sz w:val="17"/>
          <w:lang w:val="en-US"/>
        </w:rPr>
        <w:t xml:space="preserve">                                                        </w:t>
      </w:r>
      <w:r w:rsidRPr="00B767BF">
        <w:rPr>
          <w:sz w:val="17"/>
        </w:rPr>
        <w:t xml:space="preserve">    </w:t>
      </w:r>
      <w:r w:rsidR="00B767BF">
        <w:rPr>
          <w:sz w:val="17"/>
          <w:lang w:val="sr-Cyrl-RS"/>
        </w:rPr>
        <w:tab/>
      </w:r>
      <w:r w:rsidRPr="00B767BF">
        <w:rPr>
          <w:sz w:val="17"/>
        </w:rPr>
        <w:t>Мирољуб</w:t>
      </w:r>
      <w:r w:rsidRPr="00B767BF">
        <w:rPr>
          <w:sz w:val="17"/>
          <w:lang w:val="en-US"/>
        </w:rPr>
        <w:t xml:space="preserve"> </w:t>
      </w:r>
      <w:r w:rsidRPr="00B767BF">
        <w:rPr>
          <w:sz w:val="17"/>
        </w:rPr>
        <w:t>Љешњак</w:t>
      </w:r>
      <w:r w:rsidRPr="00B767BF">
        <w:rPr>
          <w:sz w:val="17"/>
          <w:lang w:val="en-US"/>
        </w:rPr>
        <w:t xml:space="preserve">, </w:t>
      </w:r>
      <w:r w:rsidRPr="00B767BF">
        <w:rPr>
          <w:sz w:val="17"/>
        </w:rPr>
        <w:t> дипл</w:t>
      </w:r>
      <w:r w:rsidRPr="00B767BF">
        <w:rPr>
          <w:sz w:val="17"/>
          <w:lang w:val="en-US"/>
        </w:rPr>
        <w:t>.</w:t>
      </w:r>
      <w:r w:rsidRPr="00B767BF">
        <w:rPr>
          <w:sz w:val="17"/>
        </w:rPr>
        <w:t xml:space="preserve"> инж</w:t>
      </w:r>
      <w:r w:rsidRPr="00B767BF">
        <w:rPr>
          <w:sz w:val="17"/>
          <w:lang w:val="en-US"/>
        </w:rPr>
        <w:t xml:space="preserve">. </w:t>
      </w:r>
      <w:proofErr w:type="spellStart"/>
      <w:r w:rsidR="00BE7361" w:rsidRPr="00B767BF">
        <w:rPr>
          <w:sz w:val="17"/>
        </w:rPr>
        <w:t>пољ</w:t>
      </w:r>
      <w:proofErr w:type="spellEnd"/>
      <w:r w:rsidR="00BE7361" w:rsidRPr="00B767BF">
        <w:rPr>
          <w:sz w:val="17"/>
          <w:lang w:val="en-US"/>
        </w:rPr>
        <w:t>.</w:t>
      </w:r>
    </w:p>
    <w:p w14:paraId="400FF6A1" w14:textId="48A6EC21" w:rsidR="006F3A55" w:rsidRPr="00B767BF" w:rsidRDefault="006F3A55" w:rsidP="006F3A55">
      <w:pPr>
        <w:tabs>
          <w:tab w:val="left" w:pos="3544"/>
        </w:tabs>
        <w:ind w:left="4111" w:hanging="4111"/>
        <w:rPr>
          <w:color w:val="FF0000"/>
          <w:sz w:val="17"/>
        </w:rPr>
      </w:pPr>
      <w:r w:rsidRPr="00B767BF">
        <w:rPr>
          <w:color w:val="FF0000"/>
          <w:sz w:val="17"/>
        </w:rPr>
        <w:t xml:space="preserve">        </w:t>
      </w:r>
      <w:r w:rsidR="004D6356" w:rsidRPr="00B767BF">
        <w:rPr>
          <w:color w:val="FF0000"/>
          <w:sz w:val="17"/>
          <w:lang w:val="sr-Latn-RS"/>
        </w:rPr>
        <w:tab/>
      </w:r>
      <w:r w:rsidRPr="00B767BF">
        <w:rPr>
          <w:color w:val="FF0000"/>
          <w:sz w:val="17"/>
        </w:rPr>
        <w:tab/>
      </w:r>
    </w:p>
    <w:p w14:paraId="3F755495" w14:textId="77777777" w:rsidR="006F3A55" w:rsidRPr="00B767BF" w:rsidRDefault="006F3A55" w:rsidP="006F3A55">
      <w:pPr>
        <w:ind w:left="4111" w:hanging="4111"/>
        <w:rPr>
          <w:color w:val="FF0000"/>
          <w:sz w:val="17"/>
        </w:rPr>
      </w:pPr>
    </w:p>
    <w:p w14:paraId="133ABDA9" w14:textId="52F487C8" w:rsidR="006F3A55" w:rsidRPr="00B767BF" w:rsidRDefault="006F3A55" w:rsidP="006F3A55">
      <w:pPr>
        <w:ind w:left="4111" w:hanging="4111"/>
        <w:rPr>
          <w:sz w:val="17"/>
        </w:rPr>
      </w:pPr>
      <w:r w:rsidRPr="00B767BF">
        <w:rPr>
          <w:sz w:val="17"/>
        </w:rPr>
        <w:t>Саобраћајна инфраструктура:</w:t>
      </w:r>
      <w:r>
        <w:rPr>
          <w:sz w:val="17"/>
          <w:lang w:val="sr-Latn-RS"/>
        </w:rPr>
        <w:tab/>
      </w:r>
      <w:r w:rsidRPr="00B767BF">
        <w:rPr>
          <w:sz w:val="17"/>
        </w:rPr>
        <w:t xml:space="preserve">Марија Зец, маст. инж. </w:t>
      </w:r>
      <w:proofErr w:type="spellStart"/>
      <w:r w:rsidRPr="00B767BF">
        <w:rPr>
          <w:sz w:val="17"/>
        </w:rPr>
        <w:t>саоб</w:t>
      </w:r>
      <w:proofErr w:type="spellEnd"/>
      <w:r w:rsidR="00904C38" w:rsidRPr="00B767BF">
        <w:rPr>
          <w:sz w:val="17"/>
          <w:lang w:val="sr-Cyrl-RS"/>
        </w:rPr>
        <w:t>р</w:t>
      </w:r>
      <w:r w:rsidRPr="00B767BF">
        <w:rPr>
          <w:sz w:val="17"/>
        </w:rPr>
        <w:t>.</w:t>
      </w:r>
    </w:p>
    <w:p w14:paraId="4F8AB497" w14:textId="77777777" w:rsidR="006F3A55" w:rsidRPr="00B767BF" w:rsidRDefault="006F3A55" w:rsidP="006F3A55">
      <w:pPr>
        <w:ind w:left="4111" w:hanging="4111"/>
        <w:rPr>
          <w:sz w:val="17"/>
        </w:rPr>
      </w:pPr>
      <w:r w:rsidRPr="00B767BF">
        <w:rPr>
          <w:sz w:val="17"/>
        </w:rPr>
        <w:tab/>
      </w:r>
    </w:p>
    <w:p w14:paraId="173EE78A" w14:textId="0F412807" w:rsidR="006F3A55" w:rsidRPr="00B767BF" w:rsidRDefault="0063621A" w:rsidP="006F3A55">
      <w:pPr>
        <w:ind w:left="4111" w:hanging="4111"/>
        <w:rPr>
          <w:sz w:val="17"/>
        </w:rPr>
      </w:pPr>
      <w:r>
        <w:rPr>
          <w:sz w:val="17"/>
          <w:lang w:val="sr-Cyrl-RS"/>
        </w:rPr>
        <w:t>Хидротехничка</w:t>
      </w:r>
      <w:r w:rsidR="006F3A55" w:rsidRPr="00B767BF">
        <w:rPr>
          <w:sz w:val="17"/>
        </w:rPr>
        <w:t xml:space="preserve"> инфраструктура:</w:t>
      </w:r>
      <w:r w:rsidR="00E44B5F">
        <w:rPr>
          <w:sz w:val="17"/>
          <w:lang w:val="sr-Latn-RS"/>
        </w:rPr>
        <w:tab/>
      </w:r>
      <w:r w:rsidR="00F926C6" w:rsidRPr="00DA2A9B">
        <w:rPr>
          <w:sz w:val="17"/>
        </w:rPr>
        <w:t>Бранко</w:t>
      </w:r>
      <w:r w:rsidR="00F926C6" w:rsidRPr="00B767BF">
        <w:rPr>
          <w:sz w:val="17"/>
        </w:rPr>
        <w:t xml:space="preserve"> </w:t>
      </w:r>
      <w:r w:rsidR="006F3A55" w:rsidRPr="00B767BF">
        <w:rPr>
          <w:sz w:val="17"/>
        </w:rPr>
        <w:t xml:space="preserve">Миловановић, </w:t>
      </w:r>
      <w:proofErr w:type="spellStart"/>
      <w:r w:rsidR="006F3A55" w:rsidRPr="00B767BF">
        <w:rPr>
          <w:sz w:val="17"/>
        </w:rPr>
        <w:t>дипл.инж.</w:t>
      </w:r>
      <w:r w:rsidR="00DA2A9B" w:rsidRPr="00DA2A9B">
        <w:rPr>
          <w:sz w:val="17"/>
        </w:rPr>
        <w:t>пољ</w:t>
      </w:r>
      <w:proofErr w:type="spellEnd"/>
      <w:r w:rsidR="00DA2A9B" w:rsidRPr="00DA2A9B">
        <w:rPr>
          <w:sz w:val="17"/>
        </w:rPr>
        <w:t>.-</w:t>
      </w:r>
      <w:proofErr w:type="spellStart"/>
      <w:r w:rsidR="006F3A55" w:rsidRPr="00B767BF">
        <w:rPr>
          <w:sz w:val="17"/>
        </w:rPr>
        <w:t>мелио</w:t>
      </w:r>
      <w:proofErr w:type="spellEnd"/>
      <w:r w:rsidR="006F3A55" w:rsidRPr="00B767BF">
        <w:rPr>
          <w:sz w:val="17"/>
        </w:rPr>
        <w:t>.</w:t>
      </w:r>
    </w:p>
    <w:p w14:paraId="63455513" w14:textId="77777777" w:rsidR="006F3A55" w:rsidRPr="00B767BF" w:rsidRDefault="006F3A55" w:rsidP="006F3A55">
      <w:pPr>
        <w:ind w:left="4111" w:hanging="4111"/>
        <w:rPr>
          <w:color w:val="FF0000"/>
          <w:sz w:val="17"/>
        </w:rPr>
      </w:pPr>
      <w:r w:rsidRPr="00B767BF">
        <w:rPr>
          <w:color w:val="FF0000"/>
          <w:sz w:val="17"/>
        </w:rPr>
        <w:tab/>
      </w:r>
    </w:p>
    <w:p w14:paraId="75DD9FBA" w14:textId="77777777" w:rsidR="006F3A55" w:rsidRPr="00B767BF" w:rsidRDefault="006F3A55" w:rsidP="006F3A55">
      <w:pPr>
        <w:ind w:left="4111" w:hanging="4111"/>
        <w:rPr>
          <w:sz w:val="17"/>
        </w:rPr>
      </w:pPr>
      <w:r w:rsidRPr="00B767BF">
        <w:rPr>
          <w:sz w:val="17"/>
        </w:rPr>
        <w:t>Електроенергетска и електронска</w:t>
      </w:r>
    </w:p>
    <w:p w14:paraId="52459D01" w14:textId="7B200330" w:rsidR="006F3A55" w:rsidRPr="00B767BF" w:rsidRDefault="006F3A55" w:rsidP="006F3A55">
      <w:pPr>
        <w:ind w:left="4111" w:hanging="4111"/>
        <w:rPr>
          <w:sz w:val="17"/>
        </w:rPr>
      </w:pPr>
      <w:r w:rsidRPr="00B767BF">
        <w:rPr>
          <w:sz w:val="17"/>
        </w:rPr>
        <w:t xml:space="preserve">комуникациона инфраструктура:             </w:t>
      </w:r>
      <w:r w:rsidRPr="00B767BF">
        <w:rPr>
          <w:sz w:val="17"/>
        </w:rPr>
        <w:tab/>
        <w:t xml:space="preserve">Маринко </w:t>
      </w:r>
      <w:proofErr w:type="spellStart"/>
      <w:r w:rsidRPr="00B767BF">
        <w:rPr>
          <w:sz w:val="17"/>
        </w:rPr>
        <w:t>Гиздавић</w:t>
      </w:r>
      <w:proofErr w:type="spellEnd"/>
      <w:r w:rsidRPr="00B767BF">
        <w:rPr>
          <w:sz w:val="17"/>
        </w:rPr>
        <w:t>,</w:t>
      </w:r>
      <w:r w:rsidRPr="00B767BF">
        <w:rPr>
          <w:sz w:val="17"/>
          <w:lang w:val="sr-Cyrl-RS"/>
        </w:rPr>
        <w:t xml:space="preserve"> </w:t>
      </w:r>
      <w:r w:rsidR="00AC208A" w:rsidRPr="00B767BF">
        <w:rPr>
          <w:sz w:val="17"/>
          <w:lang w:val="sr-Cyrl-RS"/>
        </w:rPr>
        <w:t xml:space="preserve">струк. </w:t>
      </w:r>
      <w:r w:rsidR="006E0B33" w:rsidRPr="00B767BF">
        <w:rPr>
          <w:sz w:val="17"/>
          <w:lang w:val="sr-Cyrl-RS"/>
        </w:rPr>
        <w:t>маст</w:t>
      </w:r>
      <w:r w:rsidR="006E0B33" w:rsidRPr="00B767BF">
        <w:rPr>
          <w:sz w:val="17"/>
          <w:lang w:val="sr-Latn-RS"/>
        </w:rPr>
        <w:t>.</w:t>
      </w:r>
      <w:r w:rsidR="006E0B33" w:rsidRPr="00B767BF">
        <w:rPr>
          <w:sz w:val="17"/>
        </w:rPr>
        <w:t xml:space="preserve"> </w:t>
      </w:r>
      <w:r w:rsidRPr="00B767BF">
        <w:rPr>
          <w:sz w:val="17"/>
        </w:rPr>
        <w:t xml:space="preserve">инж. </w:t>
      </w:r>
      <w:proofErr w:type="spellStart"/>
      <w:r w:rsidRPr="00B767BF">
        <w:rPr>
          <w:sz w:val="17"/>
        </w:rPr>
        <w:t>елек</w:t>
      </w:r>
      <w:r w:rsidR="006E0B33" w:rsidRPr="00B767BF">
        <w:rPr>
          <w:sz w:val="17"/>
          <w:lang w:val="sr-Cyrl-RS"/>
        </w:rPr>
        <w:t>тр</w:t>
      </w:r>
      <w:proofErr w:type="spellEnd"/>
      <w:r w:rsidRPr="00B767BF">
        <w:rPr>
          <w:sz w:val="17"/>
        </w:rPr>
        <w:t>.</w:t>
      </w:r>
      <w:r w:rsidR="006E0B33" w:rsidRPr="00B767BF">
        <w:rPr>
          <w:sz w:val="17"/>
          <w:lang w:val="sr-Cyrl-RS"/>
        </w:rPr>
        <w:t xml:space="preserve"> и </w:t>
      </w:r>
      <w:proofErr w:type="spellStart"/>
      <w:r w:rsidR="006E0B33" w:rsidRPr="00B767BF">
        <w:rPr>
          <w:sz w:val="17"/>
          <w:lang w:val="sr-Cyrl-RS"/>
        </w:rPr>
        <w:t>рач</w:t>
      </w:r>
      <w:proofErr w:type="spellEnd"/>
      <w:r w:rsidR="006E0B33" w:rsidRPr="00B767BF">
        <w:rPr>
          <w:sz w:val="17"/>
          <w:lang w:val="sr-Cyrl-RS"/>
        </w:rPr>
        <w:t>.</w:t>
      </w:r>
    </w:p>
    <w:p w14:paraId="53A501B5" w14:textId="77777777" w:rsidR="006F3A55" w:rsidRPr="00B767BF" w:rsidRDefault="006F3A55" w:rsidP="006F3A55">
      <w:pPr>
        <w:ind w:left="4111" w:hanging="4111"/>
        <w:rPr>
          <w:sz w:val="17"/>
        </w:rPr>
      </w:pPr>
      <w:r w:rsidRPr="00B767BF">
        <w:rPr>
          <w:sz w:val="17"/>
        </w:rPr>
        <w:tab/>
      </w:r>
      <w:r w:rsidRPr="00B767BF">
        <w:rPr>
          <w:sz w:val="17"/>
        </w:rPr>
        <w:tab/>
      </w:r>
      <w:r w:rsidRPr="00B767BF">
        <w:rPr>
          <w:sz w:val="17"/>
        </w:rPr>
        <w:tab/>
      </w:r>
    </w:p>
    <w:p w14:paraId="7C3F6E7E" w14:textId="77777777" w:rsidR="006F3A55" w:rsidRPr="00D11730" w:rsidRDefault="006F3A55" w:rsidP="006F3A55">
      <w:pPr>
        <w:ind w:left="4111" w:hanging="4111"/>
        <w:rPr>
          <w:sz w:val="17"/>
          <w:lang w:val="sr-Cyrl-RS"/>
        </w:rPr>
      </w:pPr>
      <w:proofErr w:type="spellStart"/>
      <w:r w:rsidRPr="00B767BF">
        <w:rPr>
          <w:sz w:val="17"/>
        </w:rPr>
        <w:t>Термоенергетска</w:t>
      </w:r>
      <w:proofErr w:type="spellEnd"/>
      <w:r w:rsidRPr="00B767BF">
        <w:rPr>
          <w:sz w:val="17"/>
        </w:rPr>
        <w:t xml:space="preserve"> инфраструктура:           </w:t>
      </w:r>
      <w:r w:rsidRPr="00B767BF">
        <w:rPr>
          <w:sz w:val="17"/>
        </w:rPr>
        <w:tab/>
        <w:t xml:space="preserve">Милан Жижић, </w:t>
      </w:r>
      <w:proofErr w:type="spellStart"/>
      <w:r w:rsidRPr="00B767BF">
        <w:rPr>
          <w:sz w:val="17"/>
        </w:rPr>
        <w:t>дипл.инж.маш</w:t>
      </w:r>
      <w:proofErr w:type="spellEnd"/>
      <w:r w:rsidRPr="00B767BF">
        <w:rPr>
          <w:sz w:val="17"/>
        </w:rPr>
        <w:t>.</w:t>
      </w:r>
    </w:p>
    <w:p w14:paraId="287ECDA3" w14:textId="77777777" w:rsidR="006F3A55" w:rsidRPr="00B767BF" w:rsidRDefault="006F3A55" w:rsidP="006F3A55">
      <w:pPr>
        <w:ind w:left="4111" w:hanging="4111"/>
        <w:rPr>
          <w:sz w:val="17"/>
        </w:rPr>
      </w:pPr>
    </w:p>
    <w:p w14:paraId="23A3B56B" w14:textId="3FAE18EA" w:rsidR="006F3A55" w:rsidRPr="00B767BF" w:rsidRDefault="006F3A55" w:rsidP="006F3A55">
      <w:pPr>
        <w:ind w:left="4111" w:hanging="4111"/>
        <w:rPr>
          <w:sz w:val="17"/>
        </w:rPr>
      </w:pPr>
      <w:r w:rsidRPr="00B767BF">
        <w:rPr>
          <w:sz w:val="17"/>
        </w:rPr>
        <w:t xml:space="preserve">Заштита животне средине:                      </w:t>
      </w:r>
      <w:r w:rsidRPr="00B767BF">
        <w:rPr>
          <w:sz w:val="17"/>
        </w:rPr>
        <w:tab/>
      </w:r>
      <w:r w:rsidR="00821CEA" w:rsidRPr="00B767BF">
        <w:rPr>
          <w:sz w:val="17"/>
        </w:rPr>
        <w:t xml:space="preserve">мр </w:t>
      </w:r>
      <w:r w:rsidR="006200C9" w:rsidRPr="00521108">
        <w:rPr>
          <w:sz w:val="17"/>
        </w:rPr>
        <w:t>Рита</w:t>
      </w:r>
      <w:r w:rsidR="006200C9" w:rsidRPr="00B767BF">
        <w:rPr>
          <w:sz w:val="17"/>
        </w:rPr>
        <w:t xml:space="preserve"> </w:t>
      </w:r>
      <w:proofErr w:type="spellStart"/>
      <w:r w:rsidR="00821CEA" w:rsidRPr="00B767BF">
        <w:rPr>
          <w:sz w:val="17"/>
        </w:rPr>
        <w:t>Влаовић</w:t>
      </w:r>
      <w:proofErr w:type="spellEnd"/>
      <w:r w:rsidR="00821CEA" w:rsidRPr="00B767BF">
        <w:rPr>
          <w:sz w:val="17"/>
        </w:rPr>
        <w:t xml:space="preserve">, </w:t>
      </w:r>
      <w:proofErr w:type="spellStart"/>
      <w:r w:rsidR="00821CEA" w:rsidRPr="00B767BF">
        <w:rPr>
          <w:sz w:val="17"/>
        </w:rPr>
        <w:t>дипл.</w:t>
      </w:r>
      <w:r w:rsidR="00521108" w:rsidRPr="00521108">
        <w:rPr>
          <w:sz w:val="17"/>
        </w:rPr>
        <w:t>биол</w:t>
      </w:r>
      <w:proofErr w:type="spellEnd"/>
      <w:r w:rsidR="00521108" w:rsidRPr="00521108">
        <w:rPr>
          <w:sz w:val="17"/>
        </w:rPr>
        <w:t>.</w:t>
      </w:r>
    </w:p>
    <w:p w14:paraId="5A737D1F" w14:textId="53EB41B4" w:rsidR="006F3A55" w:rsidRPr="00B767BF" w:rsidRDefault="006F3A55" w:rsidP="006F3A55">
      <w:pPr>
        <w:ind w:left="4111" w:hanging="4111"/>
        <w:rPr>
          <w:sz w:val="17"/>
        </w:rPr>
      </w:pPr>
      <w:r w:rsidRPr="00B767BF">
        <w:rPr>
          <w:sz w:val="17"/>
        </w:rPr>
        <w:tab/>
      </w:r>
    </w:p>
    <w:p w14:paraId="1B93F165" w14:textId="77777777" w:rsidR="006F3A55" w:rsidRPr="00B767BF" w:rsidRDefault="006F3A55" w:rsidP="006F3A55">
      <w:pPr>
        <w:ind w:left="4111" w:hanging="4111"/>
        <w:rPr>
          <w:color w:val="FF0000"/>
          <w:sz w:val="17"/>
        </w:rPr>
      </w:pPr>
      <w:r w:rsidRPr="00B767BF">
        <w:rPr>
          <w:color w:val="FF0000"/>
          <w:sz w:val="17"/>
        </w:rPr>
        <w:t xml:space="preserve">                                                                  </w:t>
      </w:r>
    </w:p>
    <w:p w14:paraId="15A06F15" w14:textId="096555E0" w:rsidR="006F3A55" w:rsidRPr="00B767BF" w:rsidRDefault="006F3A55" w:rsidP="006F3A55">
      <w:pPr>
        <w:ind w:left="4111" w:hanging="4111"/>
        <w:rPr>
          <w:sz w:val="17"/>
        </w:rPr>
      </w:pPr>
      <w:r w:rsidRPr="00B767BF">
        <w:rPr>
          <w:sz w:val="17"/>
        </w:rPr>
        <w:t xml:space="preserve">Заштита од елементарних                 </w:t>
      </w:r>
      <w:r w:rsidRPr="00B767BF">
        <w:rPr>
          <w:sz w:val="17"/>
        </w:rPr>
        <w:tab/>
      </w:r>
      <w:r w:rsidR="00821CEA" w:rsidRPr="00B767BF">
        <w:rPr>
          <w:sz w:val="17"/>
        </w:rPr>
        <w:t xml:space="preserve">мр </w:t>
      </w:r>
      <w:r w:rsidR="006200C9" w:rsidRPr="00521108">
        <w:rPr>
          <w:sz w:val="17"/>
        </w:rPr>
        <w:t>Рита</w:t>
      </w:r>
      <w:r w:rsidR="006200C9" w:rsidRPr="00B767BF">
        <w:rPr>
          <w:sz w:val="17"/>
        </w:rPr>
        <w:t xml:space="preserve"> </w:t>
      </w:r>
      <w:proofErr w:type="spellStart"/>
      <w:r w:rsidR="00821CEA" w:rsidRPr="00B767BF">
        <w:rPr>
          <w:sz w:val="17"/>
        </w:rPr>
        <w:t>Влаовић</w:t>
      </w:r>
      <w:proofErr w:type="spellEnd"/>
      <w:r w:rsidR="00821CEA" w:rsidRPr="00B767BF">
        <w:rPr>
          <w:sz w:val="17"/>
        </w:rPr>
        <w:t xml:space="preserve">, </w:t>
      </w:r>
      <w:proofErr w:type="spellStart"/>
      <w:r w:rsidR="00821CEA" w:rsidRPr="00B767BF">
        <w:rPr>
          <w:sz w:val="17"/>
        </w:rPr>
        <w:t>дипл.</w:t>
      </w:r>
      <w:r w:rsidR="00521108" w:rsidRPr="00521108">
        <w:rPr>
          <w:sz w:val="17"/>
        </w:rPr>
        <w:t>биол</w:t>
      </w:r>
      <w:proofErr w:type="spellEnd"/>
      <w:r w:rsidR="00521108" w:rsidRPr="00521108">
        <w:rPr>
          <w:sz w:val="17"/>
        </w:rPr>
        <w:t>.</w:t>
      </w:r>
    </w:p>
    <w:p w14:paraId="46D245BB" w14:textId="3E74E8E9" w:rsidR="006F3A55" w:rsidRPr="00B767BF" w:rsidRDefault="006F3A55" w:rsidP="006F3A55">
      <w:pPr>
        <w:ind w:left="4111" w:hanging="4111"/>
        <w:rPr>
          <w:sz w:val="17"/>
        </w:rPr>
      </w:pPr>
      <w:r w:rsidRPr="00B767BF">
        <w:rPr>
          <w:sz w:val="17"/>
        </w:rPr>
        <w:t xml:space="preserve">непогода и </w:t>
      </w:r>
      <w:proofErr w:type="spellStart"/>
      <w:r w:rsidRPr="00B767BF">
        <w:rPr>
          <w:sz w:val="17"/>
        </w:rPr>
        <w:t>акцидентних</w:t>
      </w:r>
      <w:proofErr w:type="spellEnd"/>
      <w:r w:rsidRPr="00B767BF">
        <w:rPr>
          <w:sz w:val="17"/>
        </w:rPr>
        <w:t xml:space="preserve"> ситуација:</w:t>
      </w:r>
      <w:r w:rsidRPr="00B767BF">
        <w:rPr>
          <w:sz w:val="17"/>
        </w:rPr>
        <w:tab/>
      </w:r>
      <w:r w:rsidR="00821CEA" w:rsidRPr="00B767BF">
        <w:rPr>
          <w:sz w:val="17"/>
        </w:rPr>
        <w:t xml:space="preserve">Марина Митровић, маст. проф. </w:t>
      </w:r>
      <w:proofErr w:type="spellStart"/>
      <w:r w:rsidR="00821CEA" w:rsidRPr="00B767BF">
        <w:rPr>
          <w:sz w:val="17"/>
        </w:rPr>
        <w:t>Геогр</w:t>
      </w:r>
      <w:proofErr w:type="spellEnd"/>
      <w:r w:rsidR="00821CEA" w:rsidRPr="00B767BF">
        <w:rPr>
          <w:sz w:val="17"/>
          <w:lang w:val="sr-Cyrl-RS"/>
        </w:rPr>
        <w:t>.</w:t>
      </w:r>
    </w:p>
    <w:p w14:paraId="0BC9ED41" w14:textId="2025BE3C" w:rsidR="006F3A55" w:rsidRPr="00B767BF" w:rsidRDefault="006F3A55" w:rsidP="006F3A55">
      <w:pPr>
        <w:ind w:left="4111" w:hanging="4111"/>
        <w:rPr>
          <w:sz w:val="17"/>
        </w:rPr>
      </w:pPr>
      <w:r w:rsidRPr="00B767BF">
        <w:rPr>
          <w:sz w:val="17"/>
        </w:rPr>
        <w:tab/>
      </w:r>
    </w:p>
    <w:p w14:paraId="5C9F93AE" w14:textId="77777777" w:rsidR="006F3A55" w:rsidRPr="00B767BF" w:rsidRDefault="006F3A55" w:rsidP="006F3A55">
      <w:pPr>
        <w:ind w:left="4111" w:hanging="4111"/>
        <w:rPr>
          <w:sz w:val="17"/>
        </w:rPr>
      </w:pPr>
      <w:r w:rsidRPr="00B767BF">
        <w:rPr>
          <w:sz w:val="17"/>
        </w:rPr>
        <w:t xml:space="preserve">            </w:t>
      </w:r>
      <w:r w:rsidRPr="00B767BF">
        <w:rPr>
          <w:sz w:val="17"/>
        </w:rPr>
        <w:tab/>
        <w:t xml:space="preserve">                                              </w:t>
      </w:r>
    </w:p>
    <w:p w14:paraId="70F15579" w14:textId="77777777" w:rsidR="006F3A55" w:rsidRPr="00B767BF" w:rsidRDefault="006F3A55" w:rsidP="006F3A55">
      <w:pPr>
        <w:ind w:left="4111" w:hanging="4111"/>
        <w:rPr>
          <w:caps/>
          <w:sz w:val="17"/>
        </w:rPr>
      </w:pPr>
      <w:r w:rsidRPr="00B767BF">
        <w:rPr>
          <w:sz w:val="17"/>
        </w:rPr>
        <w:t>Заштита</w:t>
      </w:r>
      <w:r w:rsidRPr="00B767BF">
        <w:rPr>
          <w:caps/>
          <w:sz w:val="17"/>
        </w:rPr>
        <w:t xml:space="preserve">, </w:t>
      </w:r>
      <w:r w:rsidRPr="00B767BF">
        <w:rPr>
          <w:sz w:val="17"/>
        </w:rPr>
        <w:t>коришћење и уређење</w:t>
      </w:r>
      <w:r w:rsidRPr="00B767BF">
        <w:rPr>
          <w:caps/>
          <w:sz w:val="17"/>
        </w:rPr>
        <w:t xml:space="preserve">                     </w:t>
      </w:r>
    </w:p>
    <w:p w14:paraId="7568E5EF" w14:textId="2909EC6E" w:rsidR="006F3A55" w:rsidRPr="00B767BF" w:rsidRDefault="006F3A55" w:rsidP="006F3A55">
      <w:pPr>
        <w:ind w:left="4111" w:hanging="4111"/>
        <w:rPr>
          <w:b/>
          <w:sz w:val="17"/>
        </w:rPr>
      </w:pPr>
      <w:r w:rsidRPr="00B767BF">
        <w:rPr>
          <w:sz w:val="17"/>
        </w:rPr>
        <w:t>простора од интереса за одбрану земље</w:t>
      </w:r>
      <w:r w:rsidRPr="00B767BF">
        <w:rPr>
          <w:b/>
          <w:caps/>
          <w:sz w:val="17"/>
        </w:rPr>
        <w:t xml:space="preserve">:   </w:t>
      </w:r>
      <w:r w:rsidR="00B767BF">
        <w:rPr>
          <w:b/>
          <w:caps/>
          <w:sz w:val="17"/>
          <w:szCs w:val="17"/>
          <w:lang w:val="sr-Latn-RS"/>
        </w:rPr>
        <w:tab/>
      </w:r>
      <w:proofErr w:type="spellStart"/>
      <w:r w:rsidRPr="00B767BF">
        <w:rPr>
          <w:caps/>
          <w:sz w:val="17"/>
        </w:rPr>
        <w:t>Р</w:t>
      </w:r>
      <w:r w:rsidRPr="00B767BF">
        <w:rPr>
          <w:sz w:val="17"/>
        </w:rPr>
        <w:t>адованка</w:t>
      </w:r>
      <w:proofErr w:type="spellEnd"/>
      <w:r w:rsidRPr="00B767BF">
        <w:rPr>
          <w:caps/>
          <w:sz w:val="17"/>
        </w:rPr>
        <w:t xml:space="preserve"> З</w:t>
      </w:r>
      <w:r w:rsidRPr="00B767BF">
        <w:rPr>
          <w:sz w:val="17"/>
        </w:rPr>
        <w:t>ец</w:t>
      </w:r>
      <w:r w:rsidRPr="00B767BF">
        <w:rPr>
          <w:caps/>
          <w:sz w:val="17"/>
        </w:rPr>
        <w:t xml:space="preserve">, </w:t>
      </w:r>
      <w:r w:rsidRPr="00B767BF">
        <w:rPr>
          <w:sz w:val="17"/>
        </w:rPr>
        <w:t xml:space="preserve">дипл. инж. </w:t>
      </w:r>
      <w:proofErr w:type="spellStart"/>
      <w:r w:rsidRPr="00B767BF">
        <w:rPr>
          <w:sz w:val="17"/>
        </w:rPr>
        <w:t>арх</w:t>
      </w:r>
      <w:proofErr w:type="spellEnd"/>
      <w:r w:rsidRPr="00B767BF">
        <w:rPr>
          <w:sz w:val="17"/>
        </w:rPr>
        <w:t>.</w:t>
      </w:r>
    </w:p>
    <w:p w14:paraId="544A0014" w14:textId="77777777" w:rsidR="006F3A55" w:rsidRPr="00B767BF" w:rsidRDefault="006F3A55" w:rsidP="006F3A55">
      <w:pPr>
        <w:ind w:left="4111" w:hanging="4111"/>
        <w:rPr>
          <w:sz w:val="17"/>
        </w:rPr>
      </w:pPr>
    </w:p>
    <w:p w14:paraId="35F1DBA7" w14:textId="0A7AA342" w:rsidR="006F3A55" w:rsidRPr="00B767BF" w:rsidRDefault="006F3A55" w:rsidP="006F3A55">
      <w:pPr>
        <w:ind w:left="4111" w:hanging="4111"/>
        <w:rPr>
          <w:sz w:val="17"/>
        </w:rPr>
      </w:pPr>
      <w:r w:rsidRPr="00B767BF">
        <w:rPr>
          <w:sz w:val="17"/>
        </w:rPr>
        <w:t xml:space="preserve">Правна регулатива:                                 </w:t>
      </w:r>
      <w:r w:rsidR="004D6356" w:rsidRPr="00B767BF">
        <w:rPr>
          <w:sz w:val="17"/>
          <w:lang w:val="sr-Latn-RS"/>
        </w:rPr>
        <w:tab/>
      </w:r>
      <w:proofErr w:type="spellStart"/>
      <w:r w:rsidRPr="00B767BF">
        <w:rPr>
          <w:sz w:val="17"/>
        </w:rPr>
        <w:t>Томин</w:t>
      </w:r>
      <w:proofErr w:type="spellEnd"/>
      <w:r w:rsidRPr="00B767BF">
        <w:rPr>
          <w:sz w:val="17"/>
        </w:rPr>
        <w:t xml:space="preserve"> </w:t>
      </w:r>
      <w:proofErr w:type="spellStart"/>
      <w:r w:rsidRPr="00B767BF">
        <w:rPr>
          <w:sz w:val="17"/>
        </w:rPr>
        <w:t>Рутар</w:t>
      </w:r>
      <w:proofErr w:type="spellEnd"/>
      <w:r w:rsidR="00521108" w:rsidRPr="00521108">
        <w:rPr>
          <w:sz w:val="17"/>
        </w:rPr>
        <w:t xml:space="preserve"> Теодора</w:t>
      </w:r>
      <w:r w:rsidRPr="00B767BF">
        <w:rPr>
          <w:sz w:val="17"/>
        </w:rPr>
        <w:t xml:space="preserve">, </w:t>
      </w:r>
      <w:proofErr w:type="spellStart"/>
      <w:r w:rsidRPr="00B767BF">
        <w:rPr>
          <w:sz w:val="17"/>
        </w:rPr>
        <w:t>дипл.</w:t>
      </w:r>
      <w:r w:rsidR="00521108" w:rsidRPr="00521108">
        <w:rPr>
          <w:sz w:val="17"/>
        </w:rPr>
        <w:t>прав</w:t>
      </w:r>
      <w:proofErr w:type="spellEnd"/>
      <w:r w:rsidR="00521108" w:rsidRPr="00521108">
        <w:rPr>
          <w:sz w:val="17"/>
        </w:rPr>
        <w:t>.</w:t>
      </w:r>
      <w:r w:rsidRPr="00B767BF">
        <w:rPr>
          <w:sz w:val="17"/>
        </w:rPr>
        <w:tab/>
      </w:r>
      <w:r w:rsidRPr="00B767BF">
        <w:rPr>
          <w:sz w:val="17"/>
        </w:rPr>
        <w:tab/>
      </w:r>
      <w:r w:rsidRPr="00B767BF">
        <w:rPr>
          <w:sz w:val="17"/>
        </w:rPr>
        <w:tab/>
        <w:t xml:space="preserve"> </w:t>
      </w:r>
    </w:p>
    <w:p w14:paraId="572B7D68" w14:textId="77777777" w:rsidR="00AC208A" w:rsidRPr="00B767BF" w:rsidRDefault="00AC208A" w:rsidP="006F3A55">
      <w:pPr>
        <w:ind w:left="4111" w:hanging="4111"/>
        <w:rPr>
          <w:sz w:val="17"/>
          <w:lang w:val="sr-Cyrl-RS"/>
        </w:rPr>
      </w:pPr>
    </w:p>
    <w:p w14:paraId="1A846E16" w14:textId="77777777" w:rsidR="006F3A55" w:rsidRPr="00B767BF" w:rsidRDefault="006F3A55" w:rsidP="006F3A55">
      <w:pPr>
        <w:ind w:left="4111" w:hanging="4111"/>
        <w:rPr>
          <w:sz w:val="17"/>
        </w:rPr>
      </w:pPr>
      <w:r w:rsidRPr="00B767BF">
        <w:rPr>
          <w:sz w:val="17"/>
        </w:rPr>
        <w:t>Геодетско документациона и</w:t>
      </w:r>
    </w:p>
    <w:p w14:paraId="6580025B" w14:textId="16077F85" w:rsidR="006F3A55" w:rsidRPr="00B767BF" w:rsidRDefault="006F3A55" w:rsidP="006F3A55">
      <w:pPr>
        <w:ind w:left="4111" w:hanging="4111"/>
        <w:rPr>
          <w:sz w:val="17"/>
        </w:rPr>
      </w:pPr>
      <w:r w:rsidRPr="00B767BF">
        <w:rPr>
          <w:sz w:val="17"/>
        </w:rPr>
        <w:t>аналитичко информациона основа:</w:t>
      </w:r>
      <w:r w:rsidR="004D6356" w:rsidRPr="00B767BF">
        <w:rPr>
          <w:sz w:val="17"/>
          <w:lang w:val="sr-Latn-RS"/>
        </w:rPr>
        <w:tab/>
      </w:r>
      <w:proofErr w:type="spellStart"/>
      <w:r w:rsidRPr="00B767BF">
        <w:rPr>
          <w:sz w:val="17"/>
        </w:rPr>
        <w:t>Милко</w:t>
      </w:r>
      <w:proofErr w:type="spellEnd"/>
      <w:r w:rsidRPr="00B767BF">
        <w:rPr>
          <w:sz w:val="17"/>
        </w:rPr>
        <w:t xml:space="preserve"> </w:t>
      </w:r>
      <w:proofErr w:type="spellStart"/>
      <w:r w:rsidRPr="00B767BF">
        <w:rPr>
          <w:sz w:val="17"/>
        </w:rPr>
        <w:t>Бошњачић</w:t>
      </w:r>
      <w:proofErr w:type="spellEnd"/>
      <w:r w:rsidRPr="00B767BF">
        <w:rPr>
          <w:sz w:val="17"/>
        </w:rPr>
        <w:t xml:space="preserve">, маст. </w:t>
      </w:r>
      <w:proofErr w:type="spellStart"/>
      <w:r w:rsidRPr="00B767BF">
        <w:rPr>
          <w:sz w:val="17"/>
        </w:rPr>
        <w:t>дипл.инж.геод</w:t>
      </w:r>
      <w:proofErr w:type="spellEnd"/>
      <w:r w:rsidRPr="00B767BF">
        <w:rPr>
          <w:sz w:val="17"/>
        </w:rPr>
        <w:t>.</w:t>
      </w:r>
    </w:p>
    <w:p w14:paraId="7AE73805" w14:textId="2D2A5C5C" w:rsidR="006F3A55" w:rsidRPr="00B767BF" w:rsidRDefault="006F3A55" w:rsidP="006F3A55">
      <w:pPr>
        <w:ind w:left="4111" w:hanging="4111"/>
        <w:rPr>
          <w:sz w:val="17"/>
        </w:rPr>
      </w:pPr>
      <w:r w:rsidRPr="00B767BF">
        <w:rPr>
          <w:sz w:val="17"/>
        </w:rPr>
        <w:t xml:space="preserve">                             </w:t>
      </w:r>
      <w:r w:rsidR="00305150" w:rsidRPr="00B767BF">
        <w:rPr>
          <w:sz w:val="17"/>
        </w:rPr>
        <w:t xml:space="preserve">                               </w:t>
      </w:r>
      <w:r w:rsidR="004D6356">
        <w:rPr>
          <w:sz w:val="17"/>
          <w:lang w:val="sr-Cyrl-RS"/>
        </w:rPr>
        <w:tab/>
      </w:r>
      <w:r w:rsidRPr="00B767BF">
        <w:rPr>
          <w:sz w:val="17"/>
        </w:rPr>
        <w:t xml:space="preserve">Тина </w:t>
      </w:r>
      <w:proofErr w:type="spellStart"/>
      <w:r w:rsidRPr="00B767BF">
        <w:rPr>
          <w:sz w:val="17"/>
        </w:rPr>
        <w:t>Клевернић</w:t>
      </w:r>
      <w:proofErr w:type="spellEnd"/>
      <w:r w:rsidRPr="00B767BF">
        <w:rPr>
          <w:sz w:val="17"/>
        </w:rPr>
        <w:t xml:space="preserve">, дипл. </w:t>
      </w:r>
      <w:proofErr w:type="spellStart"/>
      <w:r w:rsidRPr="00B767BF">
        <w:rPr>
          <w:sz w:val="17"/>
        </w:rPr>
        <w:t>геогр</w:t>
      </w:r>
      <w:proofErr w:type="spellEnd"/>
      <w:r w:rsidRPr="00B767BF">
        <w:rPr>
          <w:sz w:val="17"/>
        </w:rPr>
        <w:t xml:space="preserve">.  </w:t>
      </w:r>
    </w:p>
    <w:p w14:paraId="71E9E667" w14:textId="74D4F032" w:rsidR="009B221D" w:rsidRDefault="006F3A55" w:rsidP="006F3A55">
      <w:pPr>
        <w:ind w:left="4111" w:hanging="4111"/>
        <w:rPr>
          <w:sz w:val="17"/>
          <w:lang w:val="sr-Cyrl-RS"/>
        </w:rPr>
      </w:pPr>
      <w:r w:rsidRPr="00B767BF">
        <w:rPr>
          <w:sz w:val="17"/>
        </w:rPr>
        <w:t xml:space="preserve">                                                             </w:t>
      </w:r>
      <w:r w:rsidR="004D6356" w:rsidRPr="00B767BF">
        <w:rPr>
          <w:sz w:val="17"/>
          <w:lang w:val="sr-Latn-RS"/>
        </w:rPr>
        <w:tab/>
      </w:r>
      <w:r w:rsidR="0036332E" w:rsidRPr="00521108">
        <w:rPr>
          <w:sz w:val="17"/>
        </w:rPr>
        <w:t>Никола</w:t>
      </w:r>
      <w:r w:rsidR="0036332E" w:rsidRPr="00B767BF">
        <w:rPr>
          <w:sz w:val="17"/>
        </w:rPr>
        <w:t xml:space="preserve"> </w:t>
      </w:r>
      <w:r w:rsidRPr="00B767BF">
        <w:rPr>
          <w:sz w:val="17"/>
        </w:rPr>
        <w:t xml:space="preserve">Раичевић, </w:t>
      </w:r>
      <w:proofErr w:type="spellStart"/>
      <w:r w:rsidRPr="00B767BF">
        <w:rPr>
          <w:sz w:val="17"/>
        </w:rPr>
        <w:t>дипл.инж.</w:t>
      </w:r>
      <w:r w:rsidR="00521108" w:rsidRPr="00521108">
        <w:rPr>
          <w:sz w:val="17"/>
        </w:rPr>
        <w:t>геодез</w:t>
      </w:r>
      <w:proofErr w:type="spellEnd"/>
      <w:r w:rsidR="00521108" w:rsidRPr="00521108">
        <w:rPr>
          <w:sz w:val="17"/>
        </w:rPr>
        <w:t>.</w:t>
      </w:r>
      <w:r w:rsidRPr="00B767BF">
        <w:rPr>
          <w:sz w:val="17"/>
        </w:rPr>
        <w:t xml:space="preserve"> </w:t>
      </w:r>
    </w:p>
    <w:p w14:paraId="135D054A" w14:textId="4CD03BAA" w:rsidR="006F3A55" w:rsidRPr="00B767BF" w:rsidRDefault="006F3A55" w:rsidP="006F3A55">
      <w:pPr>
        <w:ind w:left="4111" w:hanging="4111"/>
        <w:rPr>
          <w:sz w:val="17"/>
        </w:rPr>
      </w:pPr>
      <w:r w:rsidRPr="00B767BF">
        <w:rPr>
          <w:sz w:val="17"/>
        </w:rPr>
        <w:t xml:space="preserve">                                          </w:t>
      </w:r>
      <w:r w:rsidR="009B221D" w:rsidRPr="00B767BF">
        <w:rPr>
          <w:sz w:val="17"/>
        </w:rPr>
        <w:tab/>
      </w:r>
      <w:r w:rsidR="00C14CBB" w:rsidRPr="00C14CBB">
        <w:rPr>
          <w:sz w:val="17"/>
        </w:rPr>
        <w:t xml:space="preserve">Дејан </w:t>
      </w:r>
      <w:r w:rsidR="00521108" w:rsidRPr="00C14CBB">
        <w:rPr>
          <w:sz w:val="17"/>
        </w:rPr>
        <w:t xml:space="preserve">Илић, </w:t>
      </w:r>
      <w:proofErr w:type="spellStart"/>
      <w:r w:rsidR="00521108" w:rsidRPr="00C14CBB">
        <w:rPr>
          <w:sz w:val="17"/>
        </w:rPr>
        <w:t>техн</w:t>
      </w:r>
      <w:proofErr w:type="spellEnd"/>
      <w:r w:rsidR="00521108" w:rsidRPr="00C14CBB">
        <w:rPr>
          <w:sz w:val="17"/>
        </w:rPr>
        <w:t>.</w:t>
      </w:r>
      <w:r w:rsidR="009B221D" w:rsidRPr="00C14CBB">
        <w:rPr>
          <w:sz w:val="17"/>
        </w:rPr>
        <w:t xml:space="preserve"> </w:t>
      </w:r>
      <w:proofErr w:type="spellStart"/>
      <w:r w:rsidR="009B221D" w:rsidRPr="00C14CBB">
        <w:rPr>
          <w:sz w:val="17"/>
        </w:rPr>
        <w:t>грађ</w:t>
      </w:r>
      <w:proofErr w:type="spellEnd"/>
      <w:r w:rsidR="009B221D" w:rsidRPr="00C14CBB">
        <w:rPr>
          <w:sz w:val="17"/>
        </w:rPr>
        <w:t>.</w:t>
      </w:r>
    </w:p>
    <w:p w14:paraId="72A0A9E4" w14:textId="14CDEE89" w:rsidR="006F3A55" w:rsidRPr="00C14CBB" w:rsidRDefault="006F3A55" w:rsidP="006F3A55">
      <w:pPr>
        <w:ind w:left="4111" w:hanging="4111"/>
        <w:rPr>
          <w:sz w:val="17"/>
        </w:rPr>
      </w:pPr>
      <w:r w:rsidRPr="00B767BF">
        <w:rPr>
          <w:sz w:val="17"/>
        </w:rPr>
        <w:tab/>
      </w:r>
      <w:r w:rsidR="0036332E" w:rsidRPr="00521108">
        <w:rPr>
          <w:sz w:val="17"/>
        </w:rPr>
        <w:t xml:space="preserve">Бранка </w:t>
      </w:r>
      <w:proofErr w:type="spellStart"/>
      <w:r w:rsidR="00521108" w:rsidRPr="00521108">
        <w:rPr>
          <w:sz w:val="17"/>
        </w:rPr>
        <w:t>Поптешин</w:t>
      </w:r>
      <w:proofErr w:type="spellEnd"/>
      <w:r w:rsidR="00521108" w:rsidRPr="00521108">
        <w:rPr>
          <w:sz w:val="17"/>
        </w:rPr>
        <w:t xml:space="preserve">, </w:t>
      </w:r>
      <w:proofErr w:type="spellStart"/>
      <w:r w:rsidR="00521108" w:rsidRPr="00521108">
        <w:rPr>
          <w:sz w:val="17"/>
        </w:rPr>
        <w:t>техн</w:t>
      </w:r>
      <w:proofErr w:type="spellEnd"/>
      <w:r w:rsidR="00521108" w:rsidRPr="00521108">
        <w:rPr>
          <w:sz w:val="17"/>
        </w:rPr>
        <w:t xml:space="preserve">. </w:t>
      </w:r>
      <w:proofErr w:type="spellStart"/>
      <w:r w:rsidR="00521108" w:rsidRPr="00521108">
        <w:rPr>
          <w:sz w:val="17"/>
        </w:rPr>
        <w:t>пољ</w:t>
      </w:r>
      <w:proofErr w:type="spellEnd"/>
      <w:r w:rsidR="00521108" w:rsidRPr="00521108">
        <w:rPr>
          <w:sz w:val="17"/>
        </w:rPr>
        <w:t>.</w:t>
      </w:r>
    </w:p>
    <w:p w14:paraId="51A506D2" w14:textId="6125FEBE" w:rsidR="00521108" w:rsidRPr="00B767BF" w:rsidRDefault="00521108" w:rsidP="006F3A55">
      <w:pPr>
        <w:ind w:left="4111" w:hanging="4111"/>
        <w:rPr>
          <w:sz w:val="17"/>
        </w:rPr>
      </w:pPr>
      <w:r w:rsidRPr="00C14CBB">
        <w:rPr>
          <w:sz w:val="17"/>
        </w:rPr>
        <w:tab/>
      </w:r>
      <w:r w:rsidR="0036332E" w:rsidRPr="00C14CBB">
        <w:rPr>
          <w:sz w:val="17"/>
        </w:rPr>
        <w:t xml:space="preserve">Драгана </w:t>
      </w:r>
      <w:r w:rsidRPr="00C14CBB">
        <w:rPr>
          <w:sz w:val="17"/>
        </w:rPr>
        <w:t xml:space="preserve">Митић, </w:t>
      </w:r>
      <w:proofErr w:type="spellStart"/>
      <w:r w:rsidRPr="00C14CBB">
        <w:rPr>
          <w:sz w:val="17"/>
        </w:rPr>
        <w:t>техн.екон</w:t>
      </w:r>
      <w:proofErr w:type="spellEnd"/>
      <w:r w:rsidRPr="00C14CBB">
        <w:rPr>
          <w:sz w:val="17"/>
        </w:rPr>
        <w:t>.</w:t>
      </w:r>
    </w:p>
    <w:p w14:paraId="18A29102" w14:textId="0A7E1837" w:rsidR="006F3A55" w:rsidRPr="00B767BF" w:rsidRDefault="006F3A55" w:rsidP="006F3A55">
      <w:pPr>
        <w:ind w:left="4111" w:hanging="4111"/>
        <w:rPr>
          <w:sz w:val="17"/>
        </w:rPr>
      </w:pPr>
      <w:r w:rsidRPr="00B767BF">
        <w:rPr>
          <w:sz w:val="17"/>
        </w:rPr>
        <w:t xml:space="preserve">                              </w:t>
      </w:r>
      <w:r w:rsidR="00AC208A" w:rsidRPr="00B767BF">
        <w:rPr>
          <w:sz w:val="17"/>
        </w:rPr>
        <w:t xml:space="preserve">                             </w:t>
      </w:r>
      <w:r w:rsidR="00521108" w:rsidRPr="00C14CBB">
        <w:rPr>
          <w:sz w:val="17"/>
        </w:rPr>
        <w:tab/>
      </w:r>
      <w:r w:rsidRPr="00B767BF">
        <w:rPr>
          <w:sz w:val="17"/>
        </w:rPr>
        <w:t xml:space="preserve">Ђорђе </w:t>
      </w:r>
      <w:proofErr w:type="spellStart"/>
      <w:r w:rsidRPr="00B767BF">
        <w:rPr>
          <w:sz w:val="17"/>
        </w:rPr>
        <w:t>Кљаић</w:t>
      </w:r>
      <w:proofErr w:type="spellEnd"/>
      <w:r w:rsidRPr="00B767BF">
        <w:rPr>
          <w:sz w:val="17"/>
        </w:rPr>
        <w:t xml:space="preserve">, </w:t>
      </w:r>
      <w:proofErr w:type="spellStart"/>
      <w:r w:rsidRPr="00B767BF">
        <w:rPr>
          <w:sz w:val="17"/>
        </w:rPr>
        <w:t>геод</w:t>
      </w:r>
      <w:proofErr w:type="spellEnd"/>
      <w:r w:rsidRPr="00B767BF">
        <w:rPr>
          <w:sz w:val="17"/>
        </w:rPr>
        <w:t xml:space="preserve">. </w:t>
      </w:r>
      <w:proofErr w:type="spellStart"/>
      <w:r w:rsidRPr="00B767BF">
        <w:rPr>
          <w:sz w:val="17"/>
        </w:rPr>
        <w:t>техн</w:t>
      </w:r>
      <w:proofErr w:type="spellEnd"/>
      <w:r w:rsidRPr="00B767BF">
        <w:rPr>
          <w:sz w:val="17"/>
        </w:rPr>
        <w:t>.</w:t>
      </w:r>
    </w:p>
    <w:p w14:paraId="46BD7EE9" w14:textId="52E9053E" w:rsidR="00165221" w:rsidRDefault="006F3A55" w:rsidP="004D6356">
      <w:pPr>
        <w:ind w:left="4111" w:hanging="4111"/>
        <w:rPr>
          <w:rFonts w:eastAsiaTheme="minorHAnsi"/>
          <w:b/>
          <w:color w:val="FF0000"/>
          <w:sz w:val="17"/>
          <w:lang w:val="sr-Cyrl-RS"/>
        </w:rPr>
      </w:pPr>
      <w:r w:rsidRPr="00B767BF">
        <w:rPr>
          <w:sz w:val="17"/>
        </w:rPr>
        <w:tab/>
      </w:r>
      <w:r w:rsidR="00C14CBB" w:rsidRPr="00521108">
        <w:rPr>
          <w:sz w:val="17"/>
        </w:rPr>
        <w:t xml:space="preserve">Душко </w:t>
      </w:r>
      <w:r w:rsidR="00521108" w:rsidRPr="00521108">
        <w:rPr>
          <w:sz w:val="17"/>
        </w:rPr>
        <w:t xml:space="preserve">Ђоковић, </w:t>
      </w:r>
      <w:proofErr w:type="spellStart"/>
      <w:r w:rsidR="00521108" w:rsidRPr="00521108">
        <w:rPr>
          <w:sz w:val="17"/>
        </w:rPr>
        <w:t>техн.грађ</w:t>
      </w:r>
      <w:proofErr w:type="spellEnd"/>
      <w:r w:rsidR="00521108" w:rsidRPr="00521108">
        <w:rPr>
          <w:sz w:val="17"/>
        </w:rPr>
        <w:t>.</w:t>
      </w:r>
    </w:p>
    <w:p w14:paraId="25413AC3" w14:textId="77777777" w:rsidR="00165221" w:rsidRDefault="00165221" w:rsidP="004D6356">
      <w:pPr>
        <w:ind w:left="4111" w:hanging="4111"/>
        <w:rPr>
          <w:rFonts w:eastAsiaTheme="minorHAnsi"/>
          <w:b/>
          <w:color w:val="FF0000"/>
          <w:sz w:val="17"/>
          <w:lang w:val="sr-Cyrl-RS"/>
        </w:rPr>
      </w:pPr>
    </w:p>
    <w:p w14:paraId="7829C49F" w14:textId="77777777" w:rsidR="00165221" w:rsidRPr="00165221" w:rsidRDefault="00165221" w:rsidP="004D6356">
      <w:pPr>
        <w:ind w:left="4111" w:hanging="4111"/>
        <w:rPr>
          <w:rFonts w:eastAsiaTheme="minorHAnsi"/>
          <w:b/>
          <w:color w:val="FF0000"/>
          <w:sz w:val="17"/>
          <w:lang w:val="sr-Cyrl-RS"/>
        </w:rPr>
      </w:pPr>
    </w:p>
    <w:p w14:paraId="402A0D07" w14:textId="77777777" w:rsidR="006F3A55" w:rsidRPr="00B767BF" w:rsidRDefault="006F3A55" w:rsidP="004D6356">
      <w:pPr>
        <w:ind w:left="4111" w:hanging="4111"/>
        <w:rPr>
          <w:rFonts w:eastAsiaTheme="minorHAnsi"/>
          <w:b/>
          <w:sz w:val="17"/>
        </w:rPr>
      </w:pPr>
      <w:r w:rsidRPr="00B767BF">
        <w:rPr>
          <w:rFonts w:eastAsiaTheme="minorHAnsi"/>
          <w:b/>
          <w:sz w:val="17"/>
        </w:rPr>
        <w:t>ИНВЕСТИТОР:</w:t>
      </w:r>
      <w:r w:rsidRPr="00B767BF">
        <w:rPr>
          <w:rFonts w:eastAsiaTheme="minorHAnsi"/>
          <w:b/>
          <w:sz w:val="17"/>
        </w:rPr>
        <w:tab/>
        <w:t>ЈВП „ВОДЕ ВОЈВОДИНЕ“ НОВИ САД</w:t>
      </w:r>
    </w:p>
    <w:p w14:paraId="28429232" w14:textId="77777777" w:rsidR="006F3A55" w:rsidRPr="00B767BF" w:rsidRDefault="006F3A55" w:rsidP="006F3A55">
      <w:pPr>
        <w:ind w:left="4111" w:hanging="4111"/>
        <w:rPr>
          <w:rFonts w:eastAsiaTheme="minorHAnsi"/>
          <w:b/>
          <w:color w:val="FF0000"/>
          <w:sz w:val="17"/>
        </w:rPr>
      </w:pPr>
    </w:p>
    <w:p w14:paraId="1CEF5B0A" w14:textId="77777777" w:rsidR="006F3A55" w:rsidRPr="00B767BF" w:rsidRDefault="006F3A55" w:rsidP="006F3A55">
      <w:pPr>
        <w:ind w:left="4111" w:hanging="4111"/>
        <w:rPr>
          <w:rFonts w:eastAsiaTheme="minorHAnsi"/>
          <w:b/>
          <w:color w:val="FF0000"/>
          <w:sz w:val="17"/>
        </w:rPr>
      </w:pPr>
    </w:p>
    <w:p w14:paraId="5D4DC4D3" w14:textId="77777777" w:rsidR="006F3A55" w:rsidRPr="00B767BF" w:rsidRDefault="006F3A55" w:rsidP="006F3A55">
      <w:pPr>
        <w:ind w:left="4111" w:hanging="4111"/>
        <w:rPr>
          <w:rFonts w:eastAsiaTheme="minorHAnsi"/>
          <w:b/>
          <w:sz w:val="17"/>
        </w:rPr>
      </w:pPr>
      <w:r w:rsidRPr="00B767BF">
        <w:rPr>
          <w:rFonts w:eastAsiaTheme="minorHAnsi"/>
          <w:b/>
          <w:sz w:val="17"/>
        </w:rPr>
        <w:t xml:space="preserve">НОСИЛАЦ ИЗРАДЕ ПРОСТОРНОГ </w:t>
      </w:r>
    </w:p>
    <w:p w14:paraId="00637B34" w14:textId="7F671805" w:rsidR="006F3A55" w:rsidRPr="00B767BF" w:rsidRDefault="006F3A55" w:rsidP="00B767BF">
      <w:pPr>
        <w:ind w:left="4111" w:hanging="4111"/>
        <w:jc w:val="left"/>
        <w:rPr>
          <w:rFonts w:eastAsiaTheme="minorHAnsi"/>
          <w:b/>
          <w:sz w:val="17"/>
        </w:rPr>
      </w:pPr>
      <w:r w:rsidRPr="00B767BF">
        <w:rPr>
          <w:rFonts w:eastAsiaTheme="minorHAnsi"/>
          <w:b/>
          <w:sz w:val="17"/>
        </w:rPr>
        <w:t>ПЛАНА:</w:t>
      </w:r>
      <w:r w:rsidRPr="00B767BF">
        <w:rPr>
          <w:rFonts w:eastAsiaTheme="minorHAnsi"/>
          <w:b/>
          <w:sz w:val="17"/>
        </w:rPr>
        <w:tab/>
        <w:t>АГЕНЦИЈА ЗА ПРОСТОРНО ПЛАНИРАЊЕ И УРБАНИЗАМ РЕПУБЛИКЕ СРБИЈЕ</w:t>
      </w:r>
    </w:p>
    <w:p w14:paraId="7ECF9BFA" w14:textId="77777777" w:rsidR="006F3A55" w:rsidRPr="00B767BF" w:rsidRDefault="006F3A55" w:rsidP="004D6356">
      <w:pPr>
        <w:ind w:left="4111" w:hanging="4111"/>
        <w:rPr>
          <w:rFonts w:eastAsiaTheme="minorHAnsi"/>
          <w:b/>
          <w:sz w:val="17"/>
        </w:rPr>
      </w:pPr>
    </w:p>
    <w:p w14:paraId="7D9FC302" w14:textId="77777777" w:rsidR="006F3A55" w:rsidRPr="00B767BF" w:rsidRDefault="006F3A55" w:rsidP="004D6356">
      <w:pPr>
        <w:ind w:left="4111" w:hanging="4111"/>
        <w:rPr>
          <w:rFonts w:eastAsiaTheme="minorHAnsi"/>
          <w:b/>
          <w:color w:val="FF0000"/>
          <w:sz w:val="17"/>
        </w:rPr>
      </w:pPr>
      <w:r w:rsidRPr="00B767BF">
        <w:rPr>
          <w:rFonts w:eastAsiaTheme="minorHAnsi"/>
          <w:b/>
          <w:sz w:val="17"/>
        </w:rPr>
        <w:t xml:space="preserve">КООРДИНАЦИЈА:                               </w:t>
      </w:r>
      <w:r w:rsidRPr="00B767BF">
        <w:rPr>
          <w:rFonts w:eastAsiaTheme="minorHAnsi"/>
          <w:b/>
          <w:sz w:val="17"/>
        </w:rPr>
        <w:tab/>
        <w:t>ПОКРАЈИНСКИ СЕКРЕТАРИЈАТ ЗА УРБАНИЗАМ И ЗАШТИТУ ЖИВОТНЕ СРЕДИНЕ НОВИ САД</w:t>
      </w:r>
    </w:p>
    <w:p w14:paraId="2721EF27" w14:textId="77777777" w:rsidR="00004918" w:rsidRPr="00DA7C7E" w:rsidRDefault="00004918" w:rsidP="00F34EAD">
      <w:pPr>
        <w:ind w:left="4253" w:hanging="4253"/>
        <w:jc w:val="center"/>
        <w:rPr>
          <w:b/>
          <w:sz w:val="24"/>
          <w:lang w:val="sr-Latn-RS"/>
        </w:rPr>
      </w:pPr>
    </w:p>
    <w:p w14:paraId="243A4E39" w14:textId="77777777" w:rsidR="000B14D7" w:rsidRDefault="000B14D7" w:rsidP="00F34EAD">
      <w:pPr>
        <w:ind w:left="4253" w:hanging="4253"/>
        <w:jc w:val="center"/>
        <w:rPr>
          <w:b/>
          <w:sz w:val="20"/>
          <w:szCs w:val="20"/>
          <w:lang w:val="en-US"/>
        </w:rPr>
      </w:pPr>
    </w:p>
    <w:p w14:paraId="618830E2" w14:textId="77777777" w:rsidR="00905B08" w:rsidRPr="00905B08" w:rsidRDefault="00905B08" w:rsidP="00F34EAD">
      <w:pPr>
        <w:ind w:left="4253" w:hanging="4253"/>
        <w:jc w:val="center"/>
        <w:rPr>
          <w:b/>
          <w:sz w:val="20"/>
          <w:szCs w:val="20"/>
          <w:lang w:val="en-US"/>
        </w:rPr>
      </w:pPr>
    </w:p>
    <w:p w14:paraId="54802664" w14:textId="77777777" w:rsidR="008605D5" w:rsidRDefault="008605D5" w:rsidP="00F34EAD">
      <w:pPr>
        <w:ind w:left="4253" w:hanging="4253"/>
        <w:jc w:val="center"/>
        <w:rPr>
          <w:b/>
          <w:sz w:val="24"/>
          <w:lang w:val="en-US"/>
        </w:rPr>
      </w:pPr>
    </w:p>
    <w:p w14:paraId="25D49C00" w14:textId="77777777" w:rsidR="00646C65" w:rsidRPr="006F1691" w:rsidRDefault="00646C65" w:rsidP="00F34EAD">
      <w:pPr>
        <w:ind w:left="4253" w:hanging="4253"/>
        <w:jc w:val="center"/>
        <w:rPr>
          <w:b/>
          <w:sz w:val="24"/>
          <w:lang w:val="sr-Cyrl-RS"/>
        </w:rPr>
      </w:pPr>
      <w:r w:rsidRPr="006F1691">
        <w:rPr>
          <w:b/>
          <w:sz w:val="24"/>
          <w:lang w:val="sr-Cyrl-RS"/>
        </w:rPr>
        <w:t>САДРЖАЈ</w:t>
      </w:r>
    </w:p>
    <w:p w14:paraId="68716C5C" w14:textId="77777777" w:rsidR="00646C65" w:rsidRDefault="00646C65" w:rsidP="00646C65">
      <w:pPr>
        <w:shd w:val="clear" w:color="auto" w:fill="FFFFFF"/>
        <w:ind w:left="3686" w:hanging="3686"/>
        <w:rPr>
          <w:b/>
          <w:lang w:val="en-US"/>
        </w:rPr>
      </w:pPr>
    </w:p>
    <w:p w14:paraId="754F8AFF" w14:textId="77777777" w:rsidR="00611C9C" w:rsidRDefault="00611C9C" w:rsidP="00611C9C">
      <w:pPr>
        <w:rPr>
          <w:b/>
          <w:bCs/>
          <w:sz w:val="22"/>
          <w:szCs w:val="22"/>
          <w:lang w:val="sr-Cyrl-RS"/>
        </w:rPr>
      </w:pPr>
      <w:r w:rsidRPr="00461CDB">
        <w:rPr>
          <w:b/>
          <w:bCs/>
          <w:sz w:val="22"/>
          <w:szCs w:val="22"/>
        </w:rPr>
        <w:t>А) ОПШТА ДОКУМЕНТАЦИЈА</w:t>
      </w:r>
    </w:p>
    <w:p w14:paraId="5FC5C801" w14:textId="77777777" w:rsidR="00661FDA" w:rsidRPr="00661FDA" w:rsidRDefault="00661FDA" w:rsidP="00611C9C">
      <w:pPr>
        <w:rPr>
          <w:b/>
          <w:bCs/>
          <w:sz w:val="22"/>
          <w:szCs w:val="22"/>
          <w:lang w:val="sr-Cyrl-RS"/>
        </w:rPr>
      </w:pPr>
    </w:p>
    <w:p w14:paraId="3CB44723" w14:textId="77777777" w:rsidR="00611C9C" w:rsidRPr="00611C9C" w:rsidRDefault="00611C9C" w:rsidP="00646C65">
      <w:pPr>
        <w:shd w:val="clear" w:color="auto" w:fill="FFFFFF"/>
        <w:ind w:left="3686" w:hanging="3686"/>
        <w:rPr>
          <w:b/>
          <w:lang w:val="en-US"/>
        </w:rPr>
      </w:pPr>
    </w:p>
    <w:p w14:paraId="3FAABADB" w14:textId="3543D31D" w:rsidR="00D33954" w:rsidRDefault="00611C9C" w:rsidP="00646C65">
      <w:pPr>
        <w:rPr>
          <w:b/>
          <w:bCs/>
          <w:sz w:val="22"/>
          <w:szCs w:val="22"/>
          <w:lang w:val="en-US"/>
        </w:rPr>
      </w:pPr>
      <w:r w:rsidRPr="00461CDB">
        <w:rPr>
          <w:b/>
          <w:bCs/>
          <w:sz w:val="22"/>
          <w:szCs w:val="22"/>
        </w:rPr>
        <w:t>Б) ТЕКСТУАЛНИ ДЕО</w:t>
      </w:r>
    </w:p>
    <w:p w14:paraId="70B6F0E1" w14:textId="77777777" w:rsidR="00611C9C" w:rsidRDefault="00611C9C" w:rsidP="00B84F01">
      <w:pPr>
        <w:jc w:val="left"/>
        <w:rPr>
          <w:b/>
          <w:szCs w:val="18"/>
          <w:lang w:val="sr-Cyrl-RS"/>
        </w:rPr>
      </w:pPr>
    </w:p>
    <w:p w14:paraId="04F74920" w14:textId="4202D2C6" w:rsidR="00D878CA" w:rsidRPr="00E24A86" w:rsidRDefault="009B23EB" w:rsidP="00E24A86">
      <w:pPr>
        <w:pStyle w:val="TOC1"/>
        <w:rPr>
          <w:rFonts w:eastAsiaTheme="minorEastAsia" w:cstheme="minorBidi"/>
          <w:b w:val="0"/>
          <w:bCs w:val="0"/>
          <w:caps w:val="0"/>
          <w:lang w:val="sr-Cyrl-RS" w:eastAsia="sr-Cyrl-RS"/>
        </w:rPr>
      </w:pPr>
      <w:r w:rsidRPr="00E24A86">
        <w:rPr>
          <w:caps w:val="0"/>
          <w:lang w:val="sr-Cyrl-RS"/>
        </w:rPr>
        <w:fldChar w:fldCharType="begin"/>
      </w:r>
      <w:r w:rsidRPr="00E24A86">
        <w:rPr>
          <w:caps w:val="0"/>
          <w:lang w:val="sr-Cyrl-RS"/>
        </w:rPr>
        <w:instrText xml:space="preserve"> TOC \o "1-4" \u </w:instrText>
      </w:r>
      <w:r w:rsidRPr="00E24A86">
        <w:rPr>
          <w:caps w:val="0"/>
          <w:lang w:val="sr-Cyrl-RS"/>
        </w:rPr>
        <w:fldChar w:fldCharType="separate"/>
      </w:r>
      <w:r w:rsidR="00D878CA" w:rsidRPr="00E24A86">
        <w:rPr>
          <w:caps w:val="0"/>
        </w:rPr>
        <w:t>УВОД</w:t>
      </w:r>
      <w:r w:rsidR="00E24A86" w:rsidRPr="00E24A86">
        <w:rPr>
          <w:caps w:val="0"/>
          <w:lang w:val="sr-Cyrl-RS"/>
        </w:rPr>
        <w:tab/>
      </w:r>
      <w:r w:rsidR="00D878CA" w:rsidRPr="00E24A86">
        <w:rPr>
          <w:caps w:val="0"/>
        </w:rPr>
        <w:tab/>
      </w:r>
      <w:r w:rsidR="00D878CA" w:rsidRPr="00E24A86">
        <w:rPr>
          <w:caps w:val="0"/>
        </w:rPr>
        <w:fldChar w:fldCharType="begin"/>
      </w:r>
      <w:r w:rsidR="00D878CA" w:rsidRPr="00E24A86">
        <w:rPr>
          <w:caps w:val="0"/>
        </w:rPr>
        <w:instrText xml:space="preserve"> PAGEREF _Toc239849541 \h </w:instrText>
      </w:r>
      <w:r w:rsidR="00D878CA" w:rsidRPr="00E24A86">
        <w:rPr>
          <w:caps w:val="0"/>
        </w:rPr>
      </w:r>
      <w:r w:rsidR="00D878CA" w:rsidRPr="00E24A86">
        <w:rPr>
          <w:caps w:val="0"/>
        </w:rPr>
        <w:fldChar w:fldCharType="separate"/>
      </w:r>
      <w:r w:rsidR="009F5F84">
        <w:rPr>
          <w:caps w:val="0"/>
        </w:rPr>
        <w:t>1</w:t>
      </w:r>
      <w:r w:rsidR="00D878CA" w:rsidRPr="00E24A86">
        <w:rPr>
          <w:caps w:val="0"/>
        </w:rPr>
        <w:fldChar w:fldCharType="end"/>
      </w:r>
    </w:p>
    <w:p w14:paraId="1DBCF9D7" w14:textId="40C760B9"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I  </w:t>
      </w:r>
      <w:r w:rsidR="00467055">
        <w:rPr>
          <w:caps w:val="0"/>
          <w:lang w:val="sr-Cyrl-RS"/>
        </w:rPr>
        <w:tab/>
      </w:r>
      <w:r w:rsidRPr="00E24A86">
        <w:rPr>
          <w:caps w:val="0"/>
        </w:rPr>
        <w:t>ПОЛАЗНЕ ОСНОВЕ</w:t>
      </w:r>
      <w:r w:rsidRPr="00E24A86">
        <w:rPr>
          <w:caps w:val="0"/>
        </w:rPr>
        <w:tab/>
      </w:r>
      <w:r w:rsidRPr="00E24A86">
        <w:rPr>
          <w:caps w:val="0"/>
        </w:rPr>
        <w:fldChar w:fldCharType="begin"/>
      </w:r>
      <w:r w:rsidRPr="00E24A86">
        <w:rPr>
          <w:caps w:val="0"/>
        </w:rPr>
        <w:instrText xml:space="preserve"> PAGEREF _Toc239849542 \h </w:instrText>
      </w:r>
      <w:r w:rsidRPr="00E24A86">
        <w:rPr>
          <w:caps w:val="0"/>
        </w:rPr>
      </w:r>
      <w:r w:rsidRPr="00E24A86">
        <w:rPr>
          <w:caps w:val="0"/>
        </w:rPr>
        <w:fldChar w:fldCharType="separate"/>
      </w:r>
      <w:r w:rsidR="009F5F84">
        <w:rPr>
          <w:caps w:val="0"/>
        </w:rPr>
        <w:t>2</w:t>
      </w:r>
      <w:r w:rsidRPr="00E24A86">
        <w:rPr>
          <w:caps w:val="0"/>
        </w:rPr>
        <w:fldChar w:fldCharType="end"/>
      </w:r>
    </w:p>
    <w:p w14:paraId="75C95CD5" w14:textId="77777777"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1. </w:t>
      </w:r>
      <w:r w:rsidRPr="00E24A86">
        <w:rPr>
          <w:rFonts w:eastAsiaTheme="minorEastAsia" w:cstheme="minorBidi"/>
          <w:b w:val="0"/>
          <w:bCs w:val="0"/>
          <w:caps w:val="0"/>
          <w:lang w:val="sr-Cyrl-RS" w:eastAsia="sr-Cyrl-RS"/>
        </w:rPr>
        <w:tab/>
      </w:r>
      <w:r w:rsidRPr="00E24A86">
        <w:rPr>
          <w:caps w:val="0"/>
        </w:rPr>
        <w:t>ОБУХВАТ И ОПИС ГРАНИЦА ПОДРУЧЈА ПРОСТОРНОГ ПЛАНА</w:t>
      </w:r>
      <w:r w:rsidRPr="00E24A86">
        <w:rPr>
          <w:caps w:val="0"/>
        </w:rPr>
        <w:tab/>
      </w:r>
      <w:r w:rsidRPr="00E24A86">
        <w:rPr>
          <w:caps w:val="0"/>
        </w:rPr>
        <w:fldChar w:fldCharType="begin"/>
      </w:r>
      <w:r w:rsidRPr="00E24A86">
        <w:rPr>
          <w:caps w:val="0"/>
        </w:rPr>
        <w:instrText xml:space="preserve"> PAGEREF _Toc239849543 \h </w:instrText>
      </w:r>
      <w:r w:rsidRPr="00E24A86">
        <w:rPr>
          <w:caps w:val="0"/>
        </w:rPr>
      </w:r>
      <w:r w:rsidRPr="00E24A86">
        <w:rPr>
          <w:caps w:val="0"/>
        </w:rPr>
        <w:fldChar w:fldCharType="separate"/>
      </w:r>
      <w:r w:rsidR="009F5F84">
        <w:rPr>
          <w:caps w:val="0"/>
        </w:rPr>
        <w:t>2</w:t>
      </w:r>
      <w:r w:rsidRPr="00E24A86">
        <w:rPr>
          <w:caps w:val="0"/>
        </w:rPr>
        <w:fldChar w:fldCharType="end"/>
      </w:r>
    </w:p>
    <w:p w14:paraId="48FB4C44" w14:textId="77777777"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2. </w:t>
      </w:r>
      <w:r w:rsidRPr="00E24A86">
        <w:rPr>
          <w:rFonts w:eastAsiaTheme="minorEastAsia" w:cstheme="minorBidi"/>
          <w:b w:val="0"/>
          <w:bCs w:val="0"/>
          <w:caps w:val="0"/>
          <w:lang w:val="sr-Cyrl-RS" w:eastAsia="sr-Cyrl-RS"/>
        </w:rPr>
        <w:tab/>
      </w:r>
      <w:r w:rsidRPr="00E24A86">
        <w:rPr>
          <w:caps w:val="0"/>
        </w:rPr>
        <w:t>ОБАВЕЗЕ, УСЛОВИ И СМЕРНИЦЕ ИЗ ПРОСТОРНОГ ПЛАНА РЕПУБЛИКЕ СРБИЈЕ И ДРУГИХ РАЗВОЈНИХ ДОКУМЕНАТА ОД ЗНАЧАЈА ЗА ИЗРАДУ ПРОСТОРНОГ ПЛАНА</w:t>
      </w:r>
      <w:r w:rsidRPr="00E24A86">
        <w:rPr>
          <w:caps w:val="0"/>
        </w:rPr>
        <w:tab/>
      </w:r>
      <w:r w:rsidRPr="00E24A86">
        <w:rPr>
          <w:caps w:val="0"/>
        </w:rPr>
        <w:fldChar w:fldCharType="begin"/>
      </w:r>
      <w:r w:rsidRPr="00E24A86">
        <w:rPr>
          <w:caps w:val="0"/>
        </w:rPr>
        <w:instrText xml:space="preserve"> PAGEREF _Toc239849544 \h </w:instrText>
      </w:r>
      <w:r w:rsidRPr="00E24A86">
        <w:rPr>
          <w:caps w:val="0"/>
        </w:rPr>
      </w:r>
      <w:r w:rsidRPr="00E24A86">
        <w:rPr>
          <w:caps w:val="0"/>
        </w:rPr>
        <w:fldChar w:fldCharType="separate"/>
      </w:r>
      <w:r w:rsidR="009F5F84">
        <w:rPr>
          <w:caps w:val="0"/>
        </w:rPr>
        <w:t>3</w:t>
      </w:r>
      <w:r w:rsidRPr="00E24A86">
        <w:rPr>
          <w:caps w:val="0"/>
        </w:rPr>
        <w:fldChar w:fldCharType="end"/>
      </w:r>
    </w:p>
    <w:p w14:paraId="6BA9B454" w14:textId="77777777" w:rsidR="00D878CA" w:rsidRPr="00E24A86" w:rsidRDefault="00D878CA" w:rsidP="00E24A86">
      <w:pPr>
        <w:pStyle w:val="TOC2"/>
        <w:tabs>
          <w:tab w:val="left" w:pos="1134"/>
        </w:tabs>
        <w:rPr>
          <w:rFonts w:eastAsiaTheme="minorEastAsia" w:cstheme="minorBidi"/>
          <w:iCs w:val="0"/>
          <w:caps w:val="0"/>
          <w:lang w:eastAsia="sr-Cyrl-RS"/>
        </w:rPr>
      </w:pPr>
      <w:r w:rsidRPr="00E24A86">
        <w:rPr>
          <w:caps w:val="0"/>
        </w:rPr>
        <w:t>2.1.</w:t>
      </w:r>
      <w:r w:rsidRPr="00E24A86">
        <w:rPr>
          <w:rFonts w:eastAsiaTheme="minorEastAsia" w:cstheme="minorBidi"/>
          <w:iCs w:val="0"/>
          <w:caps w:val="0"/>
          <w:lang w:eastAsia="sr-Cyrl-RS"/>
        </w:rPr>
        <w:tab/>
      </w:r>
      <w:r w:rsidRPr="00E24A86">
        <w:rPr>
          <w:caps w:val="0"/>
        </w:rPr>
        <w:t>ИЗВОД ИЗ ПЛАНСКИХ ДОКУМЕНАТА ВИШЕГ РЕДА</w:t>
      </w:r>
      <w:r w:rsidRPr="00E24A86">
        <w:rPr>
          <w:caps w:val="0"/>
        </w:rPr>
        <w:tab/>
      </w:r>
      <w:r w:rsidRPr="00E24A86">
        <w:rPr>
          <w:caps w:val="0"/>
        </w:rPr>
        <w:fldChar w:fldCharType="begin"/>
      </w:r>
      <w:r w:rsidRPr="00E24A86">
        <w:rPr>
          <w:caps w:val="0"/>
        </w:rPr>
        <w:instrText xml:space="preserve"> PAGEREF _Toc239849545 \h </w:instrText>
      </w:r>
      <w:r w:rsidRPr="00E24A86">
        <w:rPr>
          <w:caps w:val="0"/>
        </w:rPr>
      </w:r>
      <w:r w:rsidRPr="00E24A86">
        <w:rPr>
          <w:caps w:val="0"/>
        </w:rPr>
        <w:fldChar w:fldCharType="separate"/>
      </w:r>
      <w:r w:rsidR="009F5F84">
        <w:rPr>
          <w:caps w:val="0"/>
        </w:rPr>
        <w:t>3</w:t>
      </w:r>
      <w:r w:rsidRPr="00E24A86">
        <w:rPr>
          <w:caps w:val="0"/>
        </w:rPr>
        <w:fldChar w:fldCharType="end"/>
      </w:r>
    </w:p>
    <w:p w14:paraId="6877DC5F" w14:textId="77777777" w:rsidR="00D878CA" w:rsidRPr="00E24A86" w:rsidRDefault="00D878CA" w:rsidP="00E24A86">
      <w:pPr>
        <w:pStyle w:val="TOC3"/>
        <w:jc w:val="left"/>
        <w:rPr>
          <w:rFonts w:eastAsiaTheme="minorEastAsia" w:cstheme="minorBidi"/>
          <w:bCs w:val="0"/>
          <w:iCs w:val="0"/>
          <w:sz w:val="20"/>
          <w:szCs w:val="20"/>
          <w:lang w:eastAsia="sr-Cyrl-RS"/>
        </w:rPr>
      </w:pPr>
      <w:r w:rsidRPr="00E24A86">
        <w:rPr>
          <w:sz w:val="20"/>
          <w:szCs w:val="20"/>
        </w:rPr>
        <w:t>2.1.1. Просторни план Републике Србије од 2010. до 2020. године</w:t>
      </w:r>
      <w:r w:rsidRPr="00E24A86">
        <w:rPr>
          <w:sz w:val="20"/>
          <w:szCs w:val="20"/>
        </w:rPr>
        <w:tab/>
      </w:r>
      <w:r w:rsidRPr="00E24A86">
        <w:rPr>
          <w:sz w:val="20"/>
          <w:szCs w:val="20"/>
        </w:rPr>
        <w:fldChar w:fldCharType="begin"/>
      </w:r>
      <w:r w:rsidRPr="00E24A86">
        <w:rPr>
          <w:sz w:val="20"/>
          <w:szCs w:val="20"/>
        </w:rPr>
        <w:instrText xml:space="preserve"> PAGEREF _Toc239849546 \h </w:instrText>
      </w:r>
      <w:r w:rsidRPr="00E24A86">
        <w:rPr>
          <w:sz w:val="20"/>
          <w:szCs w:val="20"/>
        </w:rPr>
      </w:r>
      <w:r w:rsidRPr="00E24A86">
        <w:rPr>
          <w:sz w:val="20"/>
          <w:szCs w:val="20"/>
        </w:rPr>
        <w:fldChar w:fldCharType="separate"/>
      </w:r>
      <w:r w:rsidR="009F5F84">
        <w:rPr>
          <w:sz w:val="20"/>
          <w:szCs w:val="20"/>
        </w:rPr>
        <w:t>3</w:t>
      </w:r>
      <w:r w:rsidRPr="00E24A86">
        <w:rPr>
          <w:sz w:val="20"/>
          <w:szCs w:val="20"/>
        </w:rPr>
        <w:fldChar w:fldCharType="end"/>
      </w:r>
    </w:p>
    <w:p w14:paraId="594E0AE4" w14:textId="77777777" w:rsidR="00D878CA" w:rsidRPr="00E24A86" w:rsidRDefault="00D878CA" w:rsidP="00E24A86">
      <w:pPr>
        <w:pStyle w:val="TOC3"/>
        <w:jc w:val="left"/>
        <w:rPr>
          <w:rFonts w:eastAsiaTheme="minorEastAsia" w:cstheme="minorBidi"/>
          <w:bCs w:val="0"/>
          <w:iCs w:val="0"/>
          <w:sz w:val="20"/>
          <w:szCs w:val="20"/>
          <w:lang w:eastAsia="sr-Cyrl-RS"/>
        </w:rPr>
      </w:pPr>
      <w:r w:rsidRPr="00E24A86">
        <w:rPr>
          <w:sz w:val="20"/>
          <w:szCs w:val="20"/>
        </w:rPr>
        <w:t>2.1.2. Регионални просторни план Аутономне покрајине Војводине</w:t>
      </w:r>
      <w:r w:rsidRPr="00E24A86">
        <w:rPr>
          <w:sz w:val="20"/>
          <w:szCs w:val="20"/>
        </w:rPr>
        <w:tab/>
      </w:r>
      <w:r w:rsidRPr="00E24A86">
        <w:rPr>
          <w:sz w:val="20"/>
          <w:szCs w:val="20"/>
        </w:rPr>
        <w:fldChar w:fldCharType="begin"/>
      </w:r>
      <w:r w:rsidRPr="00E24A86">
        <w:rPr>
          <w:sz w:val="20"/>
          <w:szCs w:val="20"/>
        </w:rPr>
        <w:instrText xml:space="preserve"> PAGEREF _Toc239849547 \h </w:instrText>
      </w:r>
      <w:r w:rsidRPr="00E24A86">
        <w:rPr>
          <w:sz w:val="20"/>
          <w:szCs w:val="20"/>
        </w:rPr>
      </w:r>
      <w:r w:rsidRPr="00E24A86">
        <w:rPr>
          <w:sz w:val="20"/>
          <w:szCs w:val="20"/>
        </w:rPr>
        <w:fldChar w:fldCharType="separate"/>
      </w:r>
      <w:r w:rsidR="009F5F84">
        <w:rPr>
          <w:sz w:val="20"/>
          <w:szCs w:val="20"/>
        </w:rPr>
        <w:t>3</w:t>
      </w:r>
      <w:r w:rsidRPr="00E24A86">
        <w:rPr>
          <w:sz w:val="20"/>
          <w:szCs w:val="20"/>
        </w:rPr>
        <w:fldChar w:fldCharType="end"/>
      </w:r>
    </w:p>
    <w:p w14:paraId="2204B9A0" w14:textId="77777777" w:rsidR="00D878CA" w:rsidRPr="00E24A86" w:rsidRDefault="00D878CA" w:rsidP="00E24A86">
      <w:pPr>
        <w:pStyle w:val="TOC2"/>
        <w:tabs>
          <w:tab w:val="left" w:pos="1134"/>
        </w:tabs>
        <w:rPr>
          <w:rFonts w:eastAsiaTheme="minorEastAsia" w:cstheme="minorBidi"/>
          <w:iCs w:val="0"/>
          <w:caps w:val="0"/>
          <w:lang w:eastAsia="sr-Cyrl-RS"/>
        </w:rPr>
      </w:pPr>
      <w:r w:rsidRPr="00E24A86">
        <w:rPr>
          <w:caps w:val="0"/>
        </w:rPr>
        <w:t>2.3.</w:t>
      </w:r>
      <w:r w:rsidRPr="00E24A86">
        <w:rPr>
          <w:rFonts w:eastAsiaTheme="minorEastAsia" w:cstheme="minorBidi"/>
          <w:iCs w:val="0"/>
          <w:caps w:val="0"/>
          <w:lang w:eastAsia="sr-Cyrl-RS"/>
        </w:rPr>
        <w:tab/>
      </w:r>
      <w:r w:rsidRPr="00E24A86">
        <w:rPr>
          <w:caps w:val="0"/>
        </w:rPr>
        <w:t>ОБАВЕЗЕ, УСЛОВИ И СМЕРНИЦЕ ИЗ ПЛАНСКИХ И ОСТАЛИХ ДОКУМЕНАТА ОД ЗНАЧАЈА ЗА ИЗРАДУ ПРОСТОРНОГ ПЛАНА</w:t>
      </w:r>
      <w:r w:rsidRPr="00E24A86">
        <w:rPr>
          <w:caps w:val="0"/>
        </w:rPr>
        <w:tab/>
      </w:r>
      <w:r w:rsidRPr="00E24A86">
        <w:rPr>
          <w:caps w:val="0"/>
        </w:rPr>
        <w:fldChar w:fldCharType="begin"/>
      </w:r>
      <w:r w:rsidRPr="00E24A86">
        <w:rPr>
          <w:caps w:val="0"/>
        </w:rPr>
        <w:instrText xml:space="preserve"> PAGEREF _Toc239849548 \h </w:instrText>
      </w:r>
      <w:r w:rsidRPr="00E24A86">
        <w:rPr>
          <w:caps w:val="0"/>
        </w:rPr>
      </w:r>
      <w:r w:rsidRPr="00E24A86">
        <w:rPr>
          <w:caps w:val="0"/>
        </w:rPr>
        <w:fldChar w:fldCharType="separate"/>
      </w:r>
      <w:r w:rsidR="009F5F84">
        <w:rPr>
          <w:caps w:val="0"/>
        </w:rPr>
        <w:t>4</w:t>
      </w:r>
      <w:r w:rsidRPr="00E24A86">
        <w:rPr>
          <w:caps w:val="0"/>
        </w:rPr>
        <w:fldChar w:fldCharType="end"/>
      </w:r>
    </w:p>
    <w:p w14:paraId="2A51FF13" w14:textId="68EBED49" w:rsidR="00D878CA" w:rsidRPr="00E24A86" w:rsidRDefault="00D878CA" w:rsidP="00E24A86">
      <w:pPr>
        <w:pStyle w:val="TOC3"/>
        <w:tabs>
          <w:tab w:val="left" w:pos="1560"/>
        </w:tabs>
        <w:jc w:val="left"/>
        <w:rPr>
          <w:rFonts w:eastAsiaTheme="minorEastAsia" w:cstheme="minorBidi"/>
          <w:bCs w:val="0"/>
          <w:iCs w:val="0"/>
          <w:sz w:val="20"/>
          <w:szCs w:val="20"/>
          <w:lang w:eastAsia="sr-Cyrl-RS"/>
        </w:rPr>
      </w:pPr>
      <w:r w:rsidRPr="00E24A86">
        <w:rPr>
          <w:sz w:val="20"/>
          <w:szCs w:val="20"/>
        </w:rPr>
        <w:t xml:space="preserve">2.3.1. </w:t>
      </w:r>
      <w:r w:rsidRPr="00E24A86">
        <w:rPr>
          <w:rFonts w:eastAsiaTheme="minorEastAsia" w:cstheme="minorBidi"/>
          <w:bCs w:val="0"/>
          <w:iCs w:val="0"/>
          <w:sz w:val="20"/>
          <w:szCs w:val="20"/>
          <w:lang w:eastAsia="sr-Cyrl-RS"/>
        </w:rPr>
        <w:tab/>
      </w:r>
      <w:r w:rsidRPr="00E24A86">
        <w:rPr>
          <w:sz w:val="20"/>
          <w:szCs w:val="20"/>
        </w:rPr>
        <w:t xml:space="preserve">Водопривредна основа Републике Србије („Службени гласник РС“,  </w:t>
      </w:r>
      <w:r w:rsidR="00E24A86">
        <w:rPr>
          <w:sz w:val="20"/>
          <w:szCs w:val="20"/>
        </w:rPr>
        <w:br/>
      </w:r>
      <w:r w:rsidRPr="00E24A86">
        <w:rPr>
          <w:sz w:val="20"/>
          <w:szCs w:val="20"/>
        </w:rPr>
        <w:t>број 11/02)</w:t>
      </w:r>
      <w:r w:rsidRPr="00E24A86">
        <w:rPr>
          <w:sz w:val="20"/>
          <w:szCs w:val="20"/>
        </w:rPr>
        <w:tab/>
      </w:r>
      <w:r w:rsidRPr="00E24A86">
        <w:rPr>
          <w:sz w:val="20"/>
          <w:szCs w:val="20"/>
        </w:rPr>
        <w:fldChar w:fldCharType="begin"/>
      </w:r>
      <w:r w:rsidRPr="00E24A86">
        <w:rPr>
          <w:sz w:val="20"/>
          <w:szCs w:val="20"/>
        </w:rPr>
        <w:instrText xml:space="preserve"> PAGEREF _Toc239849549 \h </w:instrText>
      </w:r>
      <w:r w:rsidRPr="00E24A86">
        <w:rPr>
          <w:sz w:val="20"/>
          <w:szCs w:val="20"/>
        </w:rPr>
      </w:r>
      <w:r w:rsidRPr="00E24A86">
        <w:rPr>
          <w:sz w:val="20"/>
          <w:szCs w:val="20"/>
        </w:rPr>
        <w:fldChar w:fldCharType="separate"/>
      </w:r>
      <w:r w:rsidR="009F5F84">
        <w:rPr>
          <w:sz w:val="20"/>
          <w:szCs w:val="20"/>
        </w:rPr>
        <w:t>4</w:t>
      </w:r>
      <w:r w:rsidRPr="00E24A86">
        <w:rPr>
          <w:sz w:val="20"/>
          <w:szCs w:val="20"/>
        </w:rPr>
        <w:fldChar w:fldCharType="end"/>
      </w:r>
    </w:p>
    <w:p w14:paraId="26B34E7A" w14:textId="5C09FF04" w:rsidR="00D878CA" w:rsidRPr="00E24A86" w:rsidRDefault="00E24A86" w:rsidP="00E24A86">
      <w:pPr>
        <w:pStyle w:val="TOC3"/>
        <w:tabs>
          <w:tab w:val="left" w:pos="1560"/>
        </w:tabs>
        <w:jc w:val="left"/>
        <w:rPr>
          <w:rFonts w:eastAsiaTheme="minorEastAsia" w:cstheme="minorBidi"/>
          <w:bCs w:val="0"/>
          <w:iCs w:val="0"/>
          <w:sz w:val="20"/>
          <w:szCs w:val="20"/>
          <w:lang w:eastAsia="sr-Cyrl-RS"/>
        </w:rPr>
      </w:pPr>
      <w:r w:rsidRPr="00E24A86">
        <w:rPr>
          <w:sz w:val="20"/>
          <w:szCs w:val="20"/>
        </w:rPr>
        <w:t xml:space="preserve">2.3.2. </w:t>
      </w:r>
      <w:r w:rsidRPr="00E24A86">
        <w:rPr>
          <w:sz w:val="20"/>
          <w:szCs w:val="20"/>
        </w:rPr>
        <w:tab/>
      </w:r>
      <w:r w:rsidR="00D878CA" w:rsidRPr="00E24A86">
        <w:rPr>
          <w:sz w:val="20"/>
          <w:szCs w:val="20"/>
        </w:rPr>
        <w:t>Стратегија управљања водама на територији Републике Србије до 2034. године („Службени гласник РС“, број 3/17)</w:t>
      </w:r>
      <w:r w:rsidR="00D878CA" w:rsidRPr="00E24A86">
        <w:rPr>
          <w:sz w:val="20"/>
          <w:szCs w:val="20"/>
        </w:rPr>
        <w:tab/>
      </w:r>
      <w:r w:rsidR="00D878CA" w:rsidRPr="00E24A86">
        <w:rPr>
          <w:sz w:val="20"/>
          <w:szCs w:val="20"/>
        </w:rPr>
        <w:fldChar w:fldCharType="begin"/>
      </w:r>
      <w:r w:rsidR="00D878CA" w:rsidRPr="00E24A86">
        <w:rPr>
          <w:sz w:val="20"/>
          <w:szCs w:val="20"/>
        </w:rPr>
        <w:instrText xml:space="preserve"> PAGEREF _Toc239849550 \h </w:instrText>
      </w:r>
      <w:r w:rsidR="00D878CA" w:rsidRPr="00E24A86">
        <w:rPr>
          <w:sz w:val="20"/>
          <w:szCs w:val="20"/>
        </w:rPr>
      </w:r>
      <w:r w:rsidR="00D878CA" w:rsidRPr="00E24A86">
        <w:rPr>
          <w:sz w:val="20"/>
          <w:szCs w:val="20"/>
        </w:rPr>
        <w:fldChar w:fldCharType="separate"/>
      </w:r>
      <w:r w:rsidR="009F5F84">
        <w:rPr>
          <w:sz w:val="20"/>
          <w:szCs w:val="20"/>
        </w:rPr>
        <w:t>5</w:t>
      </w:r>
      <w:r w:rsidR="00D878CA" w:rsidRPr="00E24A86">
        <w:rPr>
          <w:sz w:val="20"/>
          <w:szCs w:val="20"/>
        </w:rPr>
        <w:fldChar w:fldCharType="end"/>
      </w:r>
    </w:p>
    <w:p w14:paraId="47D6583D" w14:textId="068928CE" w:rsidR="00D878CA" w:rsidRPr="00E24A86" w:rsidRDefault="00D878CA" w:rsidP="00E24A86">
      <w:pPr>
        <w:pStyle w:val="TOC3"/>
        <w:tabs>
          <w:tab w:val="left" w:pos="1560"/>
        </w:tabs>
        <w:jc w:val="left"/>
        <w:rPr>
          <w:rFonts w:eastAsiaTheme="minorEastAsia" w:cstheme="minorBidi"/>
          <w:bCs w:val="0"/>
          <w:iCs w:val="0"/>
          <w:sz w:val="20"/>
          <w:szCs w:val="20"/>
          <w:lang w:eastAsia="sr-Cyrl-RS"/>
        </w:rPr>
      </w:pPr>
      <w:r w:rsidRPr="00E24A86">
        <w:rPr>
          <w:sz w:val="20"/>
          <w:szCs w:val="20"/>
        </w:rPr>
        <w:t>2.3.3.</w:t>
      </w:r>
      <w:r w:rsidRPr="00E24A86">
        <w:rPr>
          <w:rFonts w:eastAsiaTheme="minorEastAsia" w:cstheme="minorBidi"/>
          <w:bCs w:val="0"/>
          <w:iCs w:val="0"/>
          <w:sz w:val="20"/>
          <w:szCs w:val="20"/>
          <w:lang w:eastAsia="sr-Cyrl-RS"/>
        </w:rPr>
        <w:tab/>
      </w:r>
      <w:r w:rsidRPr="00E24A86">
        <w:rPr>
          <w:sz w:val="20"/>
          <w:szCs w:val="20"/>
        </w:rPr>
        <w:t xml:space="preserve">Студија могућности наводњавања за изградњу новог канала „Ором-Оборњача“ подсистема „Тиса-Палић“, Система за снабдевање водом </w:t>
      </w:r>
      <w:r w:rsidR="00E24A86" w:rsidRPr="00E24A86">
        <w:rPr>
          <w:sz w:val="20"/>
          <w:szCs w:val="20"/>
        </w:rPr>
        <w:br/>
      </w:r>
      <w:r w:rsidRPr="00E24A86">
        <w:rPr>
          <w:sz w:val="20"/>
          <w:szCs w:val="20"/>
        </w:rPr>
        <w:t>Северне Бачке</w:t>
      </w:r>
      <w:r w:rsidRPr="00E24A86">
        <w:rPr>
          <w:sz w:val="20"/>
          <w:szCs w:val="20"/>
        </w:rPr>
        <w:tab/>
      </w:r>
      <w:r w:rsidRPr="00E24A86">
        <w:rPr>
          <w:sz w:val="20"/>
          <w:szCs w:val="20"/>
        </w:rPr>
        <w:fldChar w:fldCharType="begin"/>
      </w:r>
      <w:r w:rsidRPr="00E24A86">
        <w:rPr>
          <w:sz w:val="20"/>
          <w:szCs w:val="20"/>
        </w:rPr>
        <w:instrText xml:space="preserve"> PAGEREF _Toc239849551 \h </w:instrText>
      </w:r>
      <w:r w:rsidRPr="00E24A86">
        <w:rPr>
          <w:sz w:val="20"/>
          <w:szCs w:val="20"/>
        </w:rPr>
      </w:r>
      <w:r w:rsidRPr="00E24A86">
        <w:rPr>
          <w:sz w:val="20"/>
          <w:szCs w:val="20"/>
        </w:rPr>
        <w:fldChar w:fldCharType="separate"/>
      </w:r>
      <w:r w:rsidR="009F5F84">
        <w:rPr>
          <w:sz w:val="20"/>
          <w:szCs w:val="20"/>
        </w:rPr>
        <w:t>5</w:t>
      </w:r>
      <w:r w:rsidRPr="00E24A86">
        <w:rPr>
          <w:sz w:val="20"/>
          <w:szCs w:val="20"/>
        </w:rPr>
        <w:fldChar w:fldCharType="end"/>
      </w:r>
    </w:p>
    <w:p w14:paraId="050405AA" w14:textId="77777777" w:rsidR="00D878CA" w:rsidRPr="00E24A86" w:rsidRDefault="00D878CA" w:rsidP="00E24A86">
      <w:pPr>
        <w:pStyle w:val="TOC2"/>
        <w:rPr>
          <w:rFonts w:eastAsiaTheme="minorEastAsia" w:cstheme="minorBidi"/>
          <w:iCs w:val="0"/>
          <w:caps w:val="0"/>
          <w:lang w:eastAsia="sr-Cyrl-RS"/>
        </w:rPr>
      </w:pPr>
      <w:r w:rsidRPr="00E24A86">
        <w:rPr>
          <w:rFonts w:eastAsiaTheme="majorEastAsia"/>
          <w:caps w:val="0"/>
        </w:rPr>
        <w:t>2.4. ДРУГИ РАЗВОЈНИ ДОКУМЕНТИ</w:t>
      </w:r>
      <w:r w:rsidRPr="00E24A86">
        <w:rPr>
          <w:caps w:val="0"/>
        </w:rPr>
        <w:tab/>
      </w:r>
      <w:r w:rsidRPr="00E24A86">
        <w:rPr>
          <w:caps w:val="0"/>
        </w:rPr>
        <w:fldChar w:fldCharType="begin"/>
      </w:r>
      <w:r w:rsidRPr="00E24A86">
        <w:rPr>
          <w:caps w:val="0"/>
        </w:rPr>
        <w:instrText xml:space="preserve"> PAGEREF _Toc239849552 \h </w:instrText>
      </w:r>
      <w:r w:rsidRPr="00E24A86">
        <w:rPr>
          <w:caps w:val="0"/>
        </w:rPr>
      </w:r>
      <w:r w:rsidRPr="00E24A86">
        <w:rPr>
          <w:caps w:val="0"/>
        </w:rPr>
        <w:fldChar w:fldCharType="separate"/>
      </w:r>
      <w:r w:rsidR="009F5F84">
        <w:rPr>
          <w:caps w:val="0"/>
        </w:rPr>
        <w:t>6</w:t>
      </w:r>
      <w:r w:rsidRPr="00E24A86">
        <w:rPr>
          <w:caps w:val="0"/>
        </w:rPr>
        <w:fldChar w:fldCharType="end"/>
      </w:r>
    </w:p>
    <w:p w14:paraId="0659F4A6" w14:textId="77777777" w:rsidR="00D878CA" w:rsidRPr="00E24A86" w:rsidRDefault="00D878CA" w:rsidP="00E24A86">
      <w:pPr>
        <w:pStyle w:val="TOC1"/>
        <w:rPr>
          <w:caps w:val="0"/>
        </w:rPr>
      </w:pPr>
      <w:r w:rsidRPr="00E24A86">
        <w:rPr>
          <w:caps w:val="0"/>
        </w:rPr>
        <w:t xml:space="preserve">II </w:t>
      </w:r>
      <w:r w:rsidRPr="00E24A86">
        <w:rPr>
          <w:caps w:val="0"/>
        </w:rPr>
        <w:tab/>
        <w:t>ПРИНЦИПИ, ЦИЉЕВИ И КОНЦЕПЦИЈА ИЗГРАДЊЕ СИСТЕМА</w:t>
      </w:r>
      <w:r w:rsidRPr="00E24A86">
        <w:rPr>
          <w:caps w:val="0"/>
        </w:rPr>
        <w:tab/>
      </w:r>
      <w:r w:rsidRPr="00E24A86">
        <w:rPr>
          <w:caps w:val="0"/>
        </w:rPr>
        <w:fldChar w:fldCharType="begin"/>
      </w:r>
      <w:r w:rsidRPr="00E24A86">
        <w:rPr>
          <w:caps w:val="0"/>
        </w:rPr>
        <w:instrText xml:space="preserve"> PAGEREF _Toc239849553 \h </w:instrText>
      </w:r>
      <w:r w:rsidRPr="00E24A86">
        <w:rPr>
          <w:caps w:val="0"/>
        </w:rPr>
      </w:r>
      <w:r w:rsidRPr="00E24A86">
        <w:rPr>
          <w:caps w:val="0"/>
        </w:rPr>
        <w:fldChar w:fldCharType="separate"/>
      </w:r>
      <w:r w:rsidR="009F5F84">
        <w:rPr>
          <w:caps w:val="0"/>
        </w:rPr>
        <w:t>7</w:t>
      </w:r>
      <w:r w:rsidRPr="00E24A86">
        <w:rPr>
          <w:caps w:val="0"/>
        </w:rPr>
        <w:fldChar w:fldCharType="end"/>
      </w:r>
    </w:p>
    <w:p w14:paraId="440B2606" w14:textId="77777777" w:rsidR="00D878CA" w:rsidRPr="00E24A86" w:rsidRDefault="00D878CA" w:rsidP="00E24A86">
      <w:pPr>
        <w:pStyle w:val="TOC1"/>
        <w:rPr>
          <w:caps w:val="0"/>
        </w:rPr>
      </w:pPr>
      <w:r w:rsidRPr="00E24A86">
        <w:rPr>
          <w:caps w:val="0"/>
        </w:rPr>
        <w:t>1.</w:t>
      </w:r>
      <w:r w:rsidRPr="00E24A86">
        <w:rPr>
          <w:caps w:val="0"/>
        </w:rPr>
        <w:tab/>
        <w:t>ПРИНЦИПИ ИЗГРАДЊЕ КАНАЛА</w:t>
      </w:r>
      <w:r w:rsidRPr="00E24A86">
        <w:rPr>
          <w:caps w:val="0"/>
        </w:rPr>
        <w:tab/>
      </w:r>
      <w:r w:rsidRPr="00E24A86">
        <w:rPr>
          <w:caps w:val="0"/>
        </w:rPr>
        <w:fldChar w:fldCharType="begin"/>
      </w:r>
      <w:r w:rsidRPr="00E24A86">
        <w:rPr>
          <w:caps w:val="0"/>
        </w:rPr>
        <w:instrText xml:space="preserve"> PAGEREF _Toc239849554 \h </w:instrText>
      </w:r>
      <w:r w:rsidRPr="00E24A86">
        <w:rPr>
          <w:caps w:val="0"/>
        </w:rPr>
      </w:r>
      <w:r w:rsidRPr="00E24A86">
        <w:rPr>
          <w:caps w:val="0"/>
        </w:rPr>
        <w:fldChar w:fldCharType="separate"/>
      </w:r>
      <w:r w:rsidR="009F5F84">
        <w:rPr>
          <w:caps w:val="0"/>
        </w:rPr>
        <w:t>7</w:t>
      </w:r>
      <w:r w:rsidRPr="00E24A86">
        <w:rPr>
          <w:caps w:val="0"/>
        </w:rPr>
        <w:fldChar w:fldCharType="end"/>
      </w:r>
    </w:p>
    <w:p w14:paraId="7ABE83FA" w14:textId="33C5A102" w:rsidR="00D878CA" w:rsidRPr="00E24A86" w:rsidRDefault="00D878CA" w:rsidP="00E24A86">
      <w:pPr>
        <w:pStyle w:val="TOC1"/>
        <w:rPr>
          <w:caps w:val="0"/>
        </w:rPr>
      </w:pPr>
      <w:r w:rsidRPr="00E24A86">
        <w:rPr>
          <w:caps w:val="0"/>
        </w:rPr>
        <w:t xml:space="preserve">2. </w:t>
      </w:r>
      <w:r w:rsidR="00E24A86" w:rsidRPr="00E24A86">
        <w:rPr>
          <w:caps w:val="0"/>
          <w:lang w:val="sr-Cyrl-RS"/>
        </w:rPr>
        <w:tab/>
      </w:r>
      <w:r w:rsidRPr="00E24A86">
        <w:rPr>
          <w:caps w:val="0"/>
        </w:rPr>
        <w:t>ОПШТИ И ПОСЕБНИ ЦИЉЕВИ</w:t>
      </w:r>
      <w:r w:rsidRPr="00E24A86">
        <w:rPr>
          <w:caps w:val="0"/>
        </w:rPr>
        <w:tab/>
      </w:r>
      <w:r w:rsidRPr="00E24A86">
        <w:rPr>
          <w:caps w:val="0"/>
        </w:rPr>
        <w:fldChar w:fldCharType="begin"/>
      </w:r>
      <w:r w:rsidRPr="00E24A86">
        <w:rPr>
          <w:caps w:val="0"/>
        </w:rPr>
        <w:instrText xml:space="preserve"> PAGEREF _Toc239849555 \h </w:instrText>
      </w:r>
      <w:r w:rsidRPr="00E24A86">
        <w:rPr>
          <w:caps w:val="0"/>
        </w:rPr>
      </w:r>
      <w:r w:rsidRPr="00E24A86">
        <w:rPr>
          <w:caps w:val="0"/>
        </w:rPr>
        <w:fldChar w:fldCharType="separate"/>
      </w:r>
      <w:r w:rsidR="009F5F84">
        <w:rPr>
          <w:caps w:val="0"/>
        </w:rPr>
        <w:t>7</w:t>
      </w:r>
      <w:r w:rsidRPr="00E24A86">
        <w:rPr>
          <w:caps w:val="0"/>
        </w:rPr>
        <w:fldChar w:fldCharType="end"/>
      </w:r>
    </w:p>
    <w:p w14:paraId="79D9F8D1" w14:textId="3FBE9D59" w:rsidR="00D878CA" w:rsidRPr="00E24A86" w:rsidRDefault="00D878CA" w:rsidP="00E24A86">
      <w:pPr>
        <w:pStyle w:val="TOC1"/>
        <w:rPr>
          <w:caps w:val="0"/>
        </w:rPr>
      </w:pPr>
      <w:r w:rsidRPr="00E24A86">
        <w:rPr>
          <w:caps w:val="0"/>
        </w:rPr>
        <w:t xml:space="preserve">3. </w:t>
      </w:r>
      <w:r w:rsidR="00E24A86" w:rsidRPr="00E24A86">
        <w:rPr>
          <w:caps w:val="0"/>
          <w:lang w:val="sr-Cyrl-RS"/>
        </w:rPr>
        <w:tab/>
      </w:r>
      <w:r w:rsidRPr="00E24A86">
        <w:rPr>
          <w:caps w:val="0"/>
        </w:rPr>
        <w:t>КОНЦЕПЦИЈА РЕШЕЊА СИСТЕМА</w:t>
      </w:r>
      <w:r w:rsidRPr="00E24A86">
        <w:rPr>
          <w:caps w:val="0"/>
        </w:rPr>
        <w:tab/>
      </w:r>
      <w:r w:rsidRPr="00E24A86">
        <w:rPr>
          <w:caps w:val="0"/>
        </w:rPr>
        <w:fldChar w:fldCharType="begin"/>
      </w:r>
      <w:r w:rsidRPr="00E24A86">
        <w:rPr>
          <w:caps w:val="0"/>
        </w:rPr>
        <w:instrText xml:space="preserve"> PAGEREF _Toc239849556 \h </w:instrText>
      </w:r>
      <w:r w:rsidRPr="00E24A86">
        <w:rPr>
          <w:caps w:val="0"/>
        </w:rPr>
      </w:r>
      <w:r w:rsidRPr="00E24A86">
        <w:rPr>
          <w:caps w:val="0"/>
        </w:rPr>
        <w:fldChar w:fldCharType="separate"/>
      </w:r>
      <w:r w:rsidR="009F5F84">
        <w:rPr>
          <w:caps w:val="0"/>
        </w:rPr>
        <w:t>7</w:t>
      </w:r>
      <w:r w:rsidRPr="00E24A86">
        <w:rPr>
          <w:caps w:val="0"/>
        </w:rPr>
        <w:fldChar w:fldCharType="end"/>
      </w:r>
    </w:p>
    <w:p w14:paraId="3A2B5274" w14:textId="77777777" w:rsidR="00D878CA" w:rsidRPr="00E24A86" w:rsidRDefault="00D878CA" w:rsidP="00E24A86">
      <w:pPr>
        <w:pStyle w:val="TOC1"/>
        <w:rPr>
          <w:caps w:val="0"/>
        </w:rPr>
      </w:pPr>
      <w:r w:rsidRPr="00E24A86">
        <w:rPr>
          <w:caps w:val="0"/>
        </w:rPr>
        <w:t>4.</w:t>
      </w:r>
      <w:r w:rsidRPr="00E24A86">
        <w:rPr>
          <w:caps w:val="0"/>
        </w:rPr>
        <w:tab/>
        <w:t>РЕГИОНАЛНИ ЗНАЧАЈ СИСТЕМА И ФУНКЦИОНАЛНЕ ВЕЗЕ</w:t>
      </w:r>
      <w:r w:rsidRPr="00E24A86">
        <w:rPr>
          <w:caps w:val="0"/>
        </w:rPr>
        <w:tab/>
      </w:r>
      <w:r w:rsidRPr="00E24A86">
        <w:rPr>
          <w:caps w:val="0"/>
        </w:rPr>
        <w:fldChar w:fldCharType="begin"/>
      </w:r>
      <w:r w:rsidRPr="00E24A86">
        <w:rPr>
          <w:caps w:val="0"/>
        </w:rPr>
        <w:instrText xml:space="preserve"> PAGEREF _Toc239849557 \h </w:instrText>
      </w:r>
      <w:r w:rsidRPr="00E24A86">
        <w:rPr>
          <w:caps w:val="0"/>
        </w:rPr>
      </w:r>
      <w:r w:rsidRPr="00E24A86">
        <w:rPr>
          <w:caps w:val="0"/>
        </w:rPr>
        <w:fldChar w:fldCharType="separate"/>
      </w:r>
      <w:r w:rsidR="009F5F84">
        <w:rPr>
          <w:caps w:val="0"/>
        </w:rPr>
        <w:t>8</w:t>
      </w:r>
      <w:r w:rsidRPr="00E24A86">
        <w:rPr>
          <w:caps w:val="0"/>
        </w:rPr>
        <w:fldChar w:fldCharType="end"/>
      </w:r>
    </w:p>
    <w:p w14:paraId="2B06EE9B" w14:textId="0F74B49B" w:rsidR="00D878CA" w:rsidRPr="00E24A86" w:rsidRDefault="00D878CA" w:rsidP="00E24A86">
      <w:pPr>
        <w:pStyle w:val="TOC1"/>
        <w:rPr>
          <w:caps w:val="0"/>
        </w:rPr>
      </w:pPr>
      <w:r w:rsidRPr="00E24A86">
        <w:rPr>
          <w:caps w:val="0"/>
        </w:rPr>
        <w:t>III</w:t>
      </w:r>
      <w:r w:rsidR="00E24A86" w:rsidRPr="00E24A86">
        <w:rPr>
          <w:caps w:val="0"/>
          <w:lang w:val="sr-Cyrl-RS"/>
        </w:rPr>
        <w:tab/>
      </w:r>
      <w:r w:rsidRPr="00E24A86">
        <w:rPr>
          <w:caps w:val="0"/>
        </w:rPr>
        <w:t>ПЛАНСКА РЕШЕЊА</w:t>
      </w:r>
      <w:r w:rsidRPr="00E24A86">
        <w:rPr>
          <w:caps w:val="0"/>
        </w:rPr>
        <w:tab/>
      </w:r>
      <w:r w:rsidRPr="00E24A86">
        <w:rPr>
          <w:caps w:val="0"/>
        </w:rPr>
        <w:fldChar w:fldCharType="begin"/>
      </w:r>
      <w:r w:rsidRPr="00E24A86">
        <w:rPr>
          <w:caps w:val="0"/>
        </w:rPr>
        <w:instrText xml:space="preserve"> PAGEREF _Toc239849558 \h </w:instrText>
      </w:r>
      <w:r w:rsidRPr="00E24A86">
        <w:rPr>
          <w:caps w:val="0"/>
        </w:rPr>
      </w:r>
      <w:r w:rsidRPr="00E24A86">
        <w:rPr>
          <w:caps w:val="0"/>
        </w:rPr>
        <w:fldChar w:fldCharType="separate"/>
      </w:r>
      <w:r w:rsidR="009F5F84">
        <w:rPr>
          <w:caps w:val="0"/>
        </w:rPr>
        <w:t>9</w:t>
      </w:r>
      <w:r w:rsidRPr="00E24A86">
        <w:rPr>
          <w:caps w:val="0"/>
        </w:rPr>
        <w:fldChar w:fldCharType="end"/>
      </w:r>
    </w:p>
    <w:p w14:paraId="43FC6835" w14:textId="77777777" w:rsidR="00D878CA" w:rsidRPr="00E24A86" w:rsidRDefault="00D878CA" w:rsidP="00E24A86">
      <w:pPr>
        <w:pStyle w:val="TOC1"/>
        <w:rPr>
          <w:caps w:val="0"/>
        </w:rPr>
      </w:pPr>
      <w:r w:rsidRPr="00E24A86">
        <w:rPr>
          <w:caps w:val="0"/>
        </w:rPr>
        <w:t>1.</w:t>
      </w:r>
      <w:r w:rsidRPr="00E24A86">
        <w:rPr>
          <w:caps w:val="0"/>
        </w:rPr>
        <w:tab/>
        <w:t>ПЛАНСКА РЕШЕЊА ПОДРУЧЈА ПОСЕБНЕ НАМЕНЕ</w:t>
      </w:r>
      <w:r w:rsidRPr="00E24A86">
        <w:rPr>
          <w:caps w:val="0"/>
        </w:rPr>
        <w:tab/>
      </w:r>
      <w:r w:rsidRPr="00E24A86">
        <w:rPr>
          <w:caps w:val="0"/>
        </w:rPr>
        <w:fldChar w:fldCharType="begin"/>
      </w:r>
      <w:r w:rsidRPr="00E24A86">
        <w:rPr>
          <w:caps w:val="0"/>
        </w:rPr>
        <w:instrText xml:space="preserve"> PAGEREF _Toc239849559 \h </w:instrText>
      </w:r>
      <w:r w:rsidRPr="00E24A86">
        <w:rPr>
          <w:caps w:val="0"/>
        </w:rPr>
      </w:r>
      <w:r w:rsidRPr="00E24A86">
        <w:rPr>
          <w:caps w:val="0"/>
        </w:rPr>
        <w:fldChar w:fldCharType="separate"/>
      </w:r>
      <w:r w:rsidR="009F5F84">
        <w:rPr>
          <w:caps w:val="0"/>
        </w:rPr>
        <w:t>9</w:t>
      </w:r>
      <w:r w:rsidRPr="00E24A86">
        <w:rPr>
          <w:caps w:val="0"/>
        </w:rPr>
        <w:fldChar w:fldCharType="end"/>
      </w:r>
    </w:p>
    <w:p w14:paraId="45368010" w14:textId="77777777" w:rsidR="00D878CA" w:rsidRPr="00E24A86" w:rsidRDefault="00D878CA" w:rsidP="00E24A86">
      <w:pPr>
        <w:pStyle w:val="TOC1"/>
        <w:rPr>
          <w:caps w:val="0"/>
        </w:rPr>
      </w:pPr>
      <w:r w:rsidRPr="00E24A86">
        <w:rPr>
          <w:caps w:val="0"/>
        </w:rPr>
        <w:t>2.</w:t>
      </w:r>
      <w:r w:rsidRPr="00E24A86">
        <w:rPr>
          <w:caps w:val="0"/>
        </w:rPr>
        <w:tab/>
        <w:t>УТИЦАЈ КАНАЛА НА ПРИРОДУ И ЖИВОТНУ СРЕДИНУ И МЕРЕ ЗАШТИТЕ</w:t>
      </w:r>
      <w:r w:rsidRPr="00E24A86">
        <w:rPr>
          <w:caps w:val="0"/>
        </w:rPr>
        <w:tab/>
      </w:r>
      <w:r w:rsidRPr="00E24A86">
        <w:rPr>
          <w:caps w:val="0"/>
        </w:rPr>
        <w:fldChar w:fldCharType="begin"/>
      </w:r>
      <w:r w:rsidRPr="00E24A86">
        <w:rPr>
          <w:caps w:val="0"/>
        </w:rPr>
        <w:instrText xml:space="preserve"> PAGEREF _Toc239849560 \h </w:instrText>
      </w:r>
      <w:r w:rsidRPr="00E24A86">
        <w:rPr>
          <w:caps w:val="0"/>
        </w:rPr>
      </w:r>
      <w:r w:rsidRPr="00E24A86">
        <w:rPr>
          <w:caps w:val="0"/>
        </w:rPr>
        <w:fldChar w:fldCharType="separate"/>
      </w:r>
      <w:r w:rsidR="009F5F84">
        <w:rPr>
          <w:caps w:val="0"/>
        </w:rPr>
        <w:t>11</w:t>
      </w:r>
      <w:r w:rsidRPr="00E24A86">
        <w:rPr>
          <w:caps w:val="0"/>
        </w:rPr>
        <w:fldChar w:fldCharType="end"/>
      </w:r>
    </w:p>
    <w:p w14:paraId="56DBB23D" w14:textId="77777777" w:rsidR="00D878CA" w:rsidRPr="00E24A86" w:rsidRDefault="00D878CA" w:rsidP="00E24A86">
      <w:pPr>
        <w:pStyle w:val="TOC2"/>
        <w:tabs>
          <w:tab w:val="left" w:pos="1134"/>
        </w:tabs>
        <w:rPr>
          <w:caps w:val="0"/>
        </w:rPr>
      </w:pPr>
      <w:r w:rsidRPr="00E24A86">
        <w:rPr>
          <w:caps w:val="0"/>
        </w:rPr>
        <w:t>2.1.</w:t>
      </w:r>
      <w:r w:rsidRPr="00E24A86">
        <w:rPr>
          <w:caps w:val="0"/>
        </w:rPr>
        <w:tab/>
        <w:t>УТИЦАЈ КАНАЛА НА ПОЉОПРИВРЕДНО ЗЕМЉИШТЕ</w:t>
      </w:r>
      <w:r w:rsidRPr="00E24A86">
        <w:rPr>
          <w:caps w:val="0"/>
        </w:rPr>
        <w:tab/>
      </w:r>
      <w:r w:rsidRPr="00E24A86">
        <w:rPr>
          <w:caps w:val="0"/>
        </w:rPr>
        <w:fldChar w:fldCharType="begin"/>
      </w:r>
      <w:r w:rsidRPr="00E24A86">
        <w:rPr>
          <w:caps w:val="0"/>
        </w:rPr>
        <w:instrText xml:space="preserve"> PAGEREF _Toc239849561 \h </w:instrText>
      </w:r>
      <w:r w:rsidRPr="00E24A86">
        <w:rPr>
          <w:caps w:val="0"/>
        </w:rPr>
      </w:r>
      <w:r w:rsidRPr="00E24A86">
        <w:rPr>
          <w:caps w:val="0"/>
        </w:rPr>
        <w:fldChar w:fldCharType="separate"/>
      </w:r>
      <w:r w:rsidR="009F5F84">
        <w:rPr>
          <w:caps w:val="0"/>
        </w:rPr>
        <w:t>11</w:t>
      </w:r>
      <w:r w:rsidRPr="00E24A86">
        <w:rPr>
          <w:caps w:val="0"/>
        </w:rPr>
        <w:fldChar w:fldCharType="end"/>
      </w:r>
    </w:p>
    <w:p w14:paraId="4551B27D" w14:textId="77777777" w:rsidR="00D878CA" w:rsidRPr="00E24A86" w:rsidRDefault="00D878CA" w:rsidP="00E24A86">
      <w:pPr>
        <w:pStyle w:val="TOC2"/>
        <w:tabs>
          <w:tab w:val="left" w:pos="1134"/>
        </w:tabs>
        <w:rPr>
          <w:caps w:val="0"/>
        </w:rPr>
      </w:pPr>
      <w:r w:rsidRPr="00E24A86">
        <w:rPr>
          <w:caps w:val="0"/>
        </w:rPr>
        <w:t>2.2.</w:t>
      </w:r>
      <w:r w:rsidRPr="00E24A86">
        <w:rPr>
          <w:caps w:val="0"/>
        </w:rPr>
        <w:tab/>
        <w:t>УТИЦАЈ КАНАЛА НА МИНЕРАЛНЕ СИРОВИНЕ</w:t>
      </w:r>
      <w:r w:rsidRPr="00E24A86">
        <w:rPr>
          <w:caps w:val="0"/>
        </w:rPr>
        <w:tab/>
      </w:r>
      <w:r w:rsidRPr="00E24A86">
        <w:rPr>
          <w:caps w:val="0"/>
        </w:rPr>
        <w:fldChar w:fldCharType="begin"/>
      </w:r>
      <w:r w:rsidRPr="00E24A86">
        <w:rPr>
          <w:caps w:val="0"/>
        </w:rPr>
        <w:instrText xml:space="preserve"> PAGEREF _Toc239849562 \h </w:instrText>
      </w:r>
      <w:r w:rsidRPr="00E24A86">
        <w:rPr>
          <w:caps w:val="0"/>
        </w:rPr>
      </w:r>
      <w:r w:rsidRPr="00E24A86">
        <w:rPr>
          <w:caps w:val="0"/>
        </w:rPr>
        <w:fldChar w:fldCharType="separate"/>
      </w:r>
      <w:r w:rsidR="009F5F84">
        <w:rPr>
          <w:caps w:val="0"/>
        </w:rPr>
        <w:t>11</w:t>
      </w:r>
      <w:r w:rsidRPr="00E24A86">
        <w:rPr>
          <w:caps w:val="0"/>
        </w:rPr>
        <w:fldChar w:fldCharType="end"/>
      </w:r>
    </w:p>
    <w:p w14:paraId="6A394790" w14:textId="77777777" w:rsidR="00D878CA" w:rsidRPr="00E24A86" w:rsidRDefault="00D878CA" w:rsidP="00E24A86">
      <w:pPr>
        <w:pStyle w:val="TOC2"/>
        <w:tabs>
          <w:tab w:val="left" w:pos="1134"/>
        </w:tabs>
        <w:rPr>
          <w:caps w:val="0"/>
        </w:rPr>
      </w:pPr>
      <w:r w:rsidRPr="00E24A86">
        <w:rPr>
          <w:caps w:val="0"/>
        </w:rPr>
        <w:t>2.3.</w:t>
      </w:r>
      <w:r w:rsidRPr="00E24A86">
        <w:rPr>
          <w:caps w:val="0"/>
        </w:rPr>
        <w:tab/>
        <w:t>УТИЦАЈ КАНАЛА НА ВОДНО ЗЕМЉИШТЕ</w:t>
      </w:r>
      <w:r w:rsidRPr="00E24A86">
        <w:rPr>
          <w:caps w:val="0"/>
        </w:rPr>
        <w:tab/>
      </w:r>
      <w:r w:rsidRPr="00E24A86">
        <w:rPr>
          <w:caps w:val="0"/>
        </w:rPr>
        <w:fldChar w:fldCharType="begin"/>
      </w:r>
      <w:r w:rsidRPr="00E24A86">
        <w:rPr>
          <w:caps w:val="0"/>
        </w:rPr>
        <w:instrText xml:space="preserve"> PAGEREF _Toc239849563 \h </w:instrText>
      </w:r>
      <w:r w:rsidRPr="00E24A86">
        <w:rPr>
          <w:caps w:val="0"/>
        </w:rPr>
      </w:r>
      <w:r w:rsidRPr="00E24A86">
        <w:rPr>
          <w:caps w:val="0"/>
        </w:rPr>
        <w:fldChar w:fldCharType="separate"/>
      </w:r>
      <w:r w:rsidR="009F5F84">
        <w:rPr>
          <w:caps w:val="0"/>
        </w:rPr>
        <w:t>11</w:t>
      </w:r>
      <w:r w:rsidRPr="00E24A86">
        <w:rPr>
          <w:caps w:val="0"/>
        </w:rPr>
        <w:fldChar w:fldCharType="end"/>
      </w:r>
    </w:p>
    <w:p w14:paraId="327B5D91" w14:textId="77777777" w:rsidR="00D878CA" w:rsidRPr="00E24A86" w:rsidRDefault="00D878CA" w:rsidP="00E24A86">
      <w:pPr>
        <w:pStyle w:val="TOC2"/>
        <w:tabs>
          <w:tab w:val="left" w:pos="1134"/>
        </w:tabs>
        <w:rPr>
          <w:caps w:val="0"/>
        </w:rPr>
      </w:pPr>
      <w:r w:rsidRPr="00E24A86">
        <w:rPr>
          <w:caps w:val="0"/>
        </w:rPr>
        <w:t>2.4.</w:t>
      </w:r>
      <w:r w:rsidRPr="00E24A86">
        <w:rPr>
          <w:caps w:val="0"/>
        </w:rPr>
        <w:tab/>
        <w:t>УТИЦАЈ КАНАЛА НА ПРИРОДНА ДОБРА</w:t>
      </w:r>
      <w:r w:rsidRPr="00E24A86">
        <w:rPr>
          <w:caps w:val="0"/>
        </w:rPr>
        <w:tab/>
      </w:r>
      <w:r w:rsidRPr="00E24A86">
        <w:rPr>
          <w:caps w:val="0"/>
        </w:rPr>
        <w:fldChar w:fldCharType="begin"/>
      </w:r>
      <w:r w:rsidRPr="00E24A86">
        <w:rPr>
          <w:caps w:val="0"/>
        </w:rPr>
        <w:instrText xml:space="preserve"> PAGEREF _Toc239849564 \h </w:instrText>
      </w:r>
      <w:r w:rsidRPr="00E24A86">
        <w:rPr>
          <w:caps w:val="0"/>
        </w:rPr>
      </w:r>
      <w:r w:rsidRPr="00E24A86">
        <w:rPr>
          <w:caps w:val="0"/>
        </w:rPr>
        <w:fldChar w:fldCharType="separate"/>
      </w:r>
      <w:r w:rsidR="009F5F84">
        <w:rPr>
          <w:caps w:val="0"/>
        </w:rPr>
        <w:t>12</w:t>
      </w:r>
      <w:r w:rsidRPr="00E24A86">
        <w:rPr>
          <w:caps w:val="0"/>
        </w:rPr>
        <w:fldChar w:fldCharType="end"/>
      </w:r>
    </w:p>
    <w:p w14:paraId="41C15FFD" w14:textId="77777777" w:rsidR="00D878CA" w:rsidRPr="00E24A86" w:rsidRDefault="00D878CA" w:rsidP="00E24A86">
      <w:pPr>
        <w:pStyle w:val="TOC2"/>
        <w:tabs>
          <w:tab w:val="left" w:pos="1134"/>
        </w:tabs>
        <w:rPr>
          <w:caps w:val="0"/>
        </w:rPr>
      </w:pPr>
      <w:r w:rsidRPr="00E24A86">
        <w:rPr>
          <w:caps w:val="0"/>
        </w:rPr>
        <w:t>2.5.</w:t>
      </w:r>
      <w:r w:rsidRPr="00E24A86">
        <w:rPr>
          <w:caps w:val="0"/>
        </w:rPr>
        <w:tab/>
        <w:t>УТИЦАЈ КАНАЛА НА КУЛТУРНО НАСЛЕЂЕ</w:t>
      </w:r>
      <w:r w:rsidRPr="00E24A86">
        <w:rPr>
          <w:caps w:val="0"/>
        </w:rPr>
        <w:tab/>
      </w:r>
      <w:r w:rsidRPr="00E24A86">
        <w:rPr>
          <w:caps w:val="0"/>
        </w:rPr>
        <w:fldChar w:fldCharType="begin"/>
      </w:r>
      <w:r w:rsidRPr="00E24A86">
        <w:rPr>
          <w:caps w:val="0"/>
        </w:rPr>
        <w:instrText xml:space="preserve"> PAGEREF _Toc239849565 \h </w:instrText>
      </w:r>
      <w:r w:rsidRPr="00E24A86">
        <w:rPr>
          <w:caps w:val="0"/>
        </w:rPr>
      </w:r>
      <w:r w:rsidRPr="00E24A86">
        <w:rPr>
          <w:caps w:val="0"/>
        </w:rPr>
        <w:fldChar w:fldCharType="separate"/>
      </w:r>
      <w:r w:rsidR="009F5F84">
        <w:rPr>
          <w:caps w:val="0"/>
        </w:rPr>
        <w:t>12</w:t>
      </w:r>
      <w:r w:rsidRPr="00E24A86">
        <w:rPr>
          <w:caps w:val="0"/>
        </w:rPr>
        <w:fldChar w:fldCharType="end"/>
      </w:r>
    </w:p>
    <w:p w14:paraId="328C3E5C" w14:textId="77777777" w:rsidR="00D878CA" w:rsidRPr="00E24A86" w:rsidRDefault="00D878CA" w:rsidP="00E24A86">
      <w:pPr>
        <w:pStyle w:val="TOC2"/>
        <w:tabs>
          <w:tab w:val="left" w:pos="1134"/>
        </w:tabs>
        <w:rPr>
          <w:caps w:val="0"/>
        </w:rPr>
      </w:pPr>
      <w:r w:rsidRPr="00E24A86">
        <w:rPr>
          <w:caps w:val="0"/>
        </w:rPr>
        <w:t>2.6.</w:t>
      </w:r>
      <w:r w:rsidRPr="00E24A86">
        <w:rPr>
          <w:caps w:val="0"/>
        </w:rPr>
        <w:tab/>
        <w:t>УТИЦАЈ КАНАЛА НА ЖИВОТНУ СРЕДИНУ</w:t>
      </w:r>
      <w:r w:rsidRPr="00E24A86">
        <w:rPr>
          <w:caps w:val="0"/>
        </w:rPr>
        <w:tab/>
      </w:r>
      <w:r w:rsidRPr="00E24A86">
        <w:rPr>
          <w:caps w:val="0"/>
        </w:rPr>
        <w:fldChar w:fldCharType="begin"/>
      </w:r>
      <w:r w:rsidRPr="00E24A86">
        <w:rPr>
          <w:caps w:val="0"/>
        </w:rPr>
        <w:instrText xml:space="preserve"> PAGEREF _Toc239849566 \h </w:instrText>
      </w:r>
      <w:r w:rsidRPr="00E24A86">
        <w:rPr>
          <w:caps w:val="0"/>
        </w:rPr>
      </w:r>
      <w:r w:rsidRPr="00E24A86">
        <w:rPr>
          <w:caps w:val="0"/>
        </w:rPr>
        <w:fldChar w:fldCharType="separate"/>
      </w:r>
      <w:r w:rsidR="009F5F84">
        <w:rPr>
          <w:caps w:val="0"/>
        </w:rPr>
        <w:t>13</w:t>
      </w:r>
      <w:r w:rsidRPr="00E24A86">
        <w:rPr>
          <w:caps w:val="0"/>
        </w:rPr>
        <w:fldChar w:fldCharType="end"/>
      </w:r>
    </w:p>
    <w:p w14:paraId="494113E8" w14:textId="77777777" w:rsidR="00D878CA" w:rsidRPr="00E24A86" w:rsidRDefault="00D878CA" w:rsidP="00E24A86">
      <w:pPr>
        <w:pStyle w:val="TOC1"/>
        <w:rPr>
          <w:rFonts w:eastAsiaTheme="minorEastAsia" w:cstheme="minorBidi"/>
          <w:b w:val="0"/>
          <w:bCs w:val="0"/>
          <w:caps w:val="0"/>
          <w:lang w:val="sr-Cyrl-RS" w:eastAsia="sr-Cyrl-RS"/>
        </w:rPr>
      </w:pPr>
      <w:r w:rsidRPr="00E24A86">
        <w:rPr>
          <w:caps w:val="0"/>
        </w:rPr>
        <w:t>3.</w:t>
      </w:r>
      <w:r w:rsidRPr="00E24A86">
        <w:rPr>
          <w:rFonts w:eastAsiaTheme="minorEastAsia" w:cstheme="minorBidi"/>
          <w:b w:val="0"/>
          <w:bCs w:val="0"/>
          <w:caps w:val="0"/>
          <w:lang w:val="sr-Cyrl-RS" w:eastAsia="sr-Cyrl-RS"/>
        </w:rPr>
        <w:tab/>
      </w:r>
      <w:r w:rsidRPr="00E24A86">
        <w:rPr>
          <w:caps w:val="0"/>
        </w:rPr>
        <w:t>УТИЦАЈ КАНАЛА НА ФУНКЦИОНИСАЊЕ НАСЕЉА</w:t>
      </w:r>
      <w:r w:rsidRPr="00E24A86">
        <w:rPr>
          <w:caps w:val="0"/>
        </w:rPr>
        <w:tab/>
      </w:r>
      <w:r w:rsidRPr="00E24A86">
        <w:rPr>
          <w:caps w:val="0"/>
        </w:rPr>
        <w:fldChar w:fldCharType="begin"/>
      </w:r>
      <w:r w:rsidRPr="00E24A86">
        <w:rPr>
          <w:caps w:val="0"/>
        </w:rPr>
        <w:instrText xml:space="preserve"> PAGEREF _Toc239849567 \h </w:instrText>
      </w:r>
      <w:r w:rsidRPr="00E24A86">
        <w:rPr>
          <w:caps w:val="0"/>
        </w:rPr>
      </w:r>
      <w:r w:rsidRPr="00E24A86">
        <w:rPr>
          <w:caps w:val="0"/>
        </w:rPr>
        <w:fldChar w:fldCharType="separate"/>
      </w:r>
      <w:r w:rsidR="009F5F84">
        <w:rPr>
          <w:caps w:val="0"/>
        </w:rPr>
        <w:t>14</w:t>
      </w:r>
      <w:r w:rsidRPr="00E24A86">
        <w:rPr>
          <w:caps w:val="0"/>
        </w:rPr>
        <w:fldChar w:fldCharType="end"/>
      </w:r>
    </w:p>
    <w:p w14:paraId="60A585DE" w14:textId="56EF0CF9"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4. </w:t>
      </w:r>
      <w:r w:rsidR="00E24A86" w:rsidRPr="00E24A86">
        <w:rPr>
          <w:caps w:val="0"/>
          <w:lang w:val="sr-Cyrl-RS"/>
        </w:rPr>
        <w:tab/>
      </w:r>
      <w:r w:rsidRPr="00E24A86">
        <w:rPr>
          <w:caps w:val="0"/>
        </w:rPr>
        <w:t>ОДНОС КАНАЛА ПРЕМА ДРУГИМ ТЕХНИЧКИМ СИСТЕМИМА</w:t>
      </w:r>
      <w:r w:rsidRPr="00E24A86">
        <w:rPr>
          <w:caps w:val="0"/>
        </w:rPr>
        <w:tab/>
      </w:r>
      <w:r w:rsidRPr="00E24A86">
        <w:rPr>
          <w:caps w:val="0"/>
        </w:rPr>
        <w:fldChar w:fldCharType="begin"/>
      </w:r>
      <w:r w:rsidRPr="00E24A86">
        <w:rPr>
          <w:caps w:val="0"/>
        </w:rPr>
        <w:instrText xml:space="preserve"> PAGEREF _Toc239849568 \h </w:instrText>
      </w:r>
      <w:r w:rsidRPr="00E24A86">
        <w:rPr>
          <w:caps w:val="0"/>
        </w:rPr>
      </w:r>
      <w:r w:rsidRPr="00E24A86">
        <w:rPr>
          <w:caps w:val="0"/>
        </w:rPr>
        <w:fldChar w:fldCharType="separate"/>
      </w:r>
      <w:r w:rsidR="009F5F84">
        <w:rPr>
          <w:caps w:val="0"/>
        </w:rPr>
        <w:t>14</w:t>
      </w:r>
      <w:r w:rsidRPr="00E24A86">
        <w:rPr>
          <w:caps w:val="0"/>
        </w:rPr>
        <w:fldChar w:fldCharType="end"/>
      </w:r>
    </w:p>
    <w:p w14:paraId="490D86A4" w14:textId="7A477B11" w:rsidR="00D878CA" w:rsidRPr="00E24A86" w:rsidRDefault="00D878CA" w:rsidP="00E24A86">
      <w:pPr>
        <w:pStyle w:val="TOC2"/>
        <w:rPr>
          <w:rFonts w:eastAsiaTheme="minorEastAsia" w:cstheme="minorBidi"/>
          <w:iCs w:val="0"/>
          <w:caps w:val="0"/>
          <w:lang w:eastAsia="sr-Cyrl-RS"/>
        </w:rPr>
      </w:pPr>
      <w:r w:rsidRPr="00E24A86">
        <w:rPr>
          <w:caps w:val="0"/>
        </w:rPr>
        <w:t xml:space="preserve">4.1. </w:t>
      </w:r>
      <w:r w:rsidR="00E24A86" w:rsidRPr="00E24A86">
        <w:rPr>
          <w:caps w:val="0"/>
        </w:rPr>
        <w:tab/>
      </w:r>
      <w:r w:rsidRPr="00E24A86">
        <w:rPr>
          <w:caps w:val="0"/>
        </w:rPr>
        <w:t>ОДНОС КАНАЛА ПРЕМА САОБРАЋАЈНОЈ ИНФРАСТРУКТУРИ</w:t>
      </w:r>
      <w:r w:rsidRPr="00E24A86">
        <w:rPr>
          <w:caps w:val="0"/>
        </w:rPr>
        <w:tab/>
      </w:r>
      <w:r w:rsidRPr="00E24A86">
        <w:rPr>
          <w:caps w:val="0"/>
        </w:rPr>
        <w:fldChar w:fldCharType="begin"/>
      </w:r>
      <w:r w:rsidRPr="00E24A86">
        <w:rPr>
          <w:caps w:val="0"/>
        </w:rPr>
        <w:instrText xml:space="preserve"> PAGEREF _Toc239849569 \h </w:instrText>
      </w:r>
      <w:r w:rsidRPr="00E24A86">
        <w:rPr>
          <w:caps w:val="0"/>
        </w:rPr>
      </w:r>
      <w:r w:rsidRPr="00E24A86">
        <w:rPr>
          <w:caps w:val="0"/>
        </w:rPr>
        <w:fldChar w:fldCharType="separate"/>
      </w:r>
      <w:r w:rsidR="009F5F84">
        <w:rPr>
          <w:caps w:val="0"/>
        </w:rPr>
        <w:t>14</w:t>
      </w:r>
      <w:r w:rsidRPr="00E24A86">
        <w:rPr>
          <w:caps w:val="0"/>
        </w:rPr>
        <w:fldChar w:fldCharType="end"/>
      </w:r>
    </w:p>
    <w:p w14:paraId="26F3181F" w14:textId="22B7A527" w:rsidR="00D878CA" w:rsidRPr="00E24A86" w:rsidRDefault="00D878CA" w:rsidP="00E24A86">
      <w:pPr>
        <w:pStyle w:val="TOC2"/>
        <w:rPr>
          <w:rFonts w:eastAsiaTheme="minorEastAsia" w:cstheme="minorBidi"/>
          <w:iCs w:val="0"/>
          <w:caps w:val="0"/>
          <w:lang w:eastAsia="sr-Cyrl-RS"/>
        </w:rPr>
      </w:pPr>
      <w:r w:rsidRPr="00E24A86">
        <w:rPr>
          <w:caps w:val="0"/>
        </w:rPr>
        <w:t xml:space="preserve">4.2. </w:t>
      </w:r>
      <w:r w:rsidR="00E24A86" w:rsidRPr="00E24A86">
        <w:rPr>
          <w:caps w:val="0"/>
        </w:rPr>
        <w:tab/>
      </w:r>
      <w:r w:rsidRPr="00E24A86">
        <w:rPr>
          <w:caps w:val="0"/>
        </w:rPr>
        <w:t>ОДНОС КАНАЛА ПРЕМА ХИДРОТЕХНИЧКОЈ ИНФРАСТРУКТУРИ</w:t>
      </w:r>
      <w:r w:rsidRPr="00E24A86">
        <w:rPr>
          <w:caps w:val="0"/>
        </w:rPr>
        <w:tab/>
      </w:r>
      <w:r w:rsidRPr="00E24A86">
        <w:rPr>
          <w:caps w:val="0"/>
        </w:rPr>
        <w:fldChar w:fldCharType="begin"/>
      </w:r>
      <w:r w:rsidRPr="00E24A86">
        <w:rPr>
          <w:caps w:val="0"/>
        </w:rPr>
        <w:instrText xml:space="preserve"> PAGEREF _Toc239849570 \h </w:instrText>
      </w:r>
      <w:r w:rsidRPr="00E24A86">
        <w:rPr>
          <w:caps w:val="0"/>
        </w:rPr>
      </w:r>
      <w:r w:rsidRPr="00E24A86">
        <w:rPr>
          <w:caps w:val="0"/>
        </w:rPr>
        <w:fldChar w:fldCharType="separate"/>
      </w:r>
      <w:r w:rsidR="009F5F84">
        <w:rPr>
          <w:caps w:val="0"/>
        </w:rPr>
        <w:t>15</w:t>
      </w:r>
      <w:r w:rsidRPr="00E24A86">
        <w:rPr>
          <w:caps w:val="0"/>
        </w:rPr>
        <w:fldChar w:fldCharType="end"/>
      </w:r>
    </w:p>
    <w:p w14:paraId="56F12F3B" w14:textId="77777777" w:rsidR="00D878CA" w:rsidRPr="00E24A86" w:rsidRDefault="00D878CA" w:rsidP="00E24A86">
      <w:pPr>
        <w:pStyle w:val="TOC2"/>
        <w:tabs>
          <w:tab w:val="left" w:pos="1134"/>
        </w:tabs>
        <w:rPr>
          <w:rFonts w:eastAsiaTheme="minorEastAsia" w:cstheme="minorBidi"/>
          <w:iCs w:val="0"/>
          <w:caps w:val="0"/>
          <w:lang w:eastAsia="sr-Cyrl-RS"/>
        </w:rPr>
      </w:pPr>
      <w:r w:rsidRPr="00E24A86">
        <w:rPr>
          <w:caps w:val="0"/>
        </w:rPr>
        <w:t>4.3.</w:t>
      </w:r>
      <w:r w:rsidRPr="00E24A86">
        <w:rPr>
          <w:rFonts w:eastAsiaTheme="minorEastAsia" w:cstheme="minorBidi"/>
          <w:iCs w:val="0"/>
          <w:caps w:val="0"/>
          <w:lang w:eastAsia="sr-Cyrl-RS"/>
        </w:rPr>
        <w:tab/>
      </w:r>
      <w:r w:rsidRPr="00E24A86">
        <w:rPr>
          <w:caps w:val="0"/>
        </w:rPr>
        <w:t>ОДНОС КАНАЛА ПРЕМА ЕЛЕКТРОЕНЕРГЕТСКОЈ ИНФРАСТРУКТУРИ</w:t>
      </w:r>
      <w:r w:rsidRPr="00E24A86">
        <w:rPr>
          <w:caps w:val="0"/>
        </w:rPr>
        <w:tab/>
      </w:r>
      <w:r w:rsidRPr="00E24A86">
        <w:rPr>
          <w:caps w:val="0"/>
        </w:rPr>
        <w:fldChar w:fldCharType="begin"/>
      </w:r>
      <w:r w:rsidRPr="00E24A86">
        <w:rPr>
          <w:caps w:val="0"/>
        </w:rPr>
        <w:instrText xml:space="preserve"> PAGEREF _Toc239849571 \h </w:instrText>
      </w:r>
      <w:r w:rsidRPr="00E24A86">
        <w:rPr>
          <w:caps w:val="0"/>
        </w:rPr>
      </w:r>
      <w:r w:rsidRPr="00E24A86">
        <w:rPr>
          <w:caps w:val="0"/>
        </w:rPr>
        <w:fldChar w:fldCharType="separate"/>
      </w:r>
      <w:r w:rsidR="009F5F84">
        <w:rPr>
          <w:caps w:val="0"/>
        </w:rPr>
        <w:t>16</w:t>
      </w:r>
      <w:r w:rsidRPr="00E24A86">
        <w:rPr>
          <w:caps w:val="0"/>
        </w:rPr>
        <w:fldChar w:fldCharType="end"/>
      </w:r>
    </w:p>
    <w:p w14:paraId="7DADDFB1" w14:textId="77777777" w:rsidR="00D878CA" w:rsidRPr="00E24A86" w:rsidRDefault="00D878CA" w:rsidP="00E24A86">
      <w:pPr>
        <w:pStyle w:val="TOC2"/>
        <w:tabs>
          <w:tab w:val="left" w:pos="1134"/>
        </w:tabs>
        <w:rPr>
          <w:rFonts w:eastAsiaTheme="minorEastAsia" w:cstheme="minorBidi"/>
          <w:iCs w:val="0"/>
          <w:caps w:val="0"/>
          <w:lang w:eastAsia="sr-Cyrl-RS"/>
        </w:rPr>
      </w:pPr>
      <w:r w:rsidRPr="00E24A86">
        <w:rPr>
          <w:caps w:val="0"/>
        </w:rPr>
        <w:t>4.4.</w:t>
      </w:r>
      <w:r w:rsidRPr="00E24A86">
        <w:rPr>
          <w:rFonts w:eastAsiaTheme="minorEastAsia" w:cstheme="minorBidi"/>
          <w:iCs w:val="0"/>
          <w:caps w:val="0"/>
          <w:lang w:eastAsia="sr-Cyrl-RS"/>
        </w:rPr>
        <w:tab/>
      </w:r>
      <w:r w:rsidRPr="00E24A86">
        <w:rPr>
          <w:caps w:val="0"/>
        </w:rPr>
        <w:t>ОДНОС КАНАЛА ПРЕМА ТЕРМОЕНЕРГЕТСКОЈ ИНФРАСТРУКТУРИ</w:t>
      </w:r>
      <w:r w:rsidRPr="00E24A86">
        <w:rPr>
          <w:caps w:val="0"/>
        </w:rPr>
        <w:tab/>
      </w:r>
      <w:r w:rsidRPr="00E24A86">
        <w:rPr>
          <w:caps w:val="0"/>
        </w:rPr>
        <w:fldChar w:fldCharType="begin"/>
      </w:r>
      <w:r w:rsidRPr="00E24A86">
        <w:rPr>
          <w:caps w:val="0"/>
        </w:rPr>
        <w:instrText xml:space="preserve"> PAGEREF _Toc239849572 \h </w:instrText>
      </w:r>
      <w:r w:rsidRPr="00E24A86">
        <w:rPr>
          <w:caps w:val="0"/>
        </w:rPr>
      </w:r>
      <w:r w:rsidRPr="00E24A86">
        <w:rPr>
          <w:caps w:val="0"/>
        </w:rPr>
        <w:fldChar w:fldCharType="separate"/>
      </w:r>
      <w:r w:rsidR="009F5F84">
        <w:rPr>
          <w:caps w:val="0"/>
        </w:rPr>
        <w:t>16</w:t>
      </w:r>
      <w:r w:rsidRPr="00E24A86">
        <w:rPr>
          <w:caps w:val="0"/>
        </w:rPr>
        <w:fldChar w:fldCharType="end"/>
      </w:r>
    </w:p>
    <w:p w14:paraId="126B93C5" w14:textId="77777777" w:rsidR="00D878CA" w:rsidRPr="00E24A86" w:rsidRDefault="00D878CA" w:rsidP="00E24A86">
      <w:pPr>
        <w:pStyle w:val="TOC2"/>
        <w:tabs>
          <w:tab w:val="left" w:pos="1134"/>
        </w:tabs>
        <w:rPr>
          <w:rFonts w:eastAsiaTheme="minorEastAsia" w:cstheme="minorBidi"/>
          <w:iCs w:val="0"/>
          <w:caps w:val="0"/>
          <w:lang w:eastAsia="sr-Cyrl-RS"/>
        </w:rPr>
      </w:pPr>
      <w:r w:rsidRPr="00E24A86">
        <w:rPr>
          <w:caps w:val="0"/>
        </w:rPr>
        <w:t>4.5.</w:t>
      </w:r>
      <w:r w:rsidRPr="00E24A86">
        <w:rPr>
          <w:rFonts w:eastAsiaTheme="minorEastAsia" w:cstheme="minorBidi"/>
          <w:iCs w:val="0"/>
          <w:caps w:val="0"/>
          <w:lang w:eastAsia="sr-Cyrl-RS"/>
        </w:rPr>
        <w:tab/>
      </w:r>
      <w:r w:rsidRPr="00E24A86">
        <w:rPr>
          <w:caps w:val="0"/>
        </w:rPr>
        <w:t>ОДНОС КАНАЛА ПРЕМА ЕЛЕКТРОНСКОЈ КОМУНИКАЦИОНОЈ ИНФРАСТРУКТУРИ</w:t>
      </w:r>
      <w:r w:rsidRPr="00E24A86">
        <w:rPr>
          <w:caps w:val="0"/>
        </w:rPr>
        <w:tab/>
      </w:r>
      <w:r w:rsidRPr="00E24A86">
        <w:rPr>
          <w:caps w:val="0"/>
        </w:rPr>
        <w:fldChar w:fldCharType="begin"/>
      </w:r>
      <w:r w:rsidRPr="00E24A86">
        <w:rPr>
          <w:caps w:val="0"/>
        </w:rPr>
        <w:instrText xml:space="preserve"> PAGEREF _Toc239849573 \h </w:instrText>
      </w:r>
      <w:r w:rsidRPr="00E24A86">
        <w:rPr>
          <w:caps w:val="0"/>
        </w:rPr>
      </w:r>
      <w:r w:rsidRPr="00E24A86">
        <w:rPr>
          <w:caps w:val="0"/>
        </w:rPr>
        <w:fldChar w:fldCharType="separate"/>
      </w:r>
      <w:r w:rsidR="009F5F84">
        <w:rPr>
          <w:caps w:val="0"/>
        </w:rPr>
        <w:t>16</w:t>
      </w:r>
      <w:r w:rsidRPr="00E24A86">
        <w:rPr>
          <w:caps w:val="0"/>
        </w:rPr>
        <w:fldChar w:fldCharType="end"/>
      </w:r>
    </w:p>
    <w:p w14:paraId="4410B9D1" w14:textId="2BD197C2"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5. </w:t>
      </w:r>
      <w:r w:rsidR="00E24A86" w:rsidRPr="00E24A86">
        <w:rPr>
          <w:caps w:val="0"/>
          <w:lang w:val="sr-Cyrl-RS"/>
        </w:rPr>
        <w:tab/>
      </w:r>
      <w:r w:rsidRPr="00E24A86">
        <w:rPr>
          <w:caps w:val="0"/>
        </w:rPr>
        <w:t>УПОТРЕБА ЗЕМЉИШТА</w:t>
      </w:r>
      <w:r w:rsidRPr="00E24A86">
        <w:rPr>
          <w:caps w:val="0"/>
        </w:rPr>
        <w:tab/>
      </w:r>
      <w:r w:rsidRPr="00E24A86">
        <w:rPr>
          <w:caps w:val="0"/>
        </w:rPr>
        <w:fldChar w:fldCharType="begin"/>
      </w:r>
      <w:r w:rsidRPr="00E24A86">
        <w:rPr>
          <w:caps w:val="0"/>
        </w:rPr>
        <w:instrText xml:space="preserve"> PAGEREF _Toc239849574 \h </w:instrText>
      </w:r>
      <w:r w:rsidRPr="00E24A86">
        <w:rPr>
          <w:caps w:val="0"/>
        </w:rPr>
      </w:r>
      <w:r w:rsidRPr="00E24A86">
        <w:rPr>
          <w:caps w:val="0"/>
        </w:rPr>
        <w:fldChar w:fldCharType="separate"/>
      </w:r>
      <w:r w:rsidR="009F5F84">
        <w:rPr>
          <w:caps w:val="0"/>
        </w:rPr>
        <w:t>16</w:t>
      </w:r>
      <w:r w:rsidRPr="00E24A86">
        <w:rPr>
          <w:caps w:val="0"/>
        </w:rPr>
        <w:fldChar w:fldCharType="end"/>
      </w:r>
    </w:p>
    <w:p w14:paraId="50B56B2E" w14:textId="77777777"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IV </w:t>
      </w:r>
      <w:r w:rsidRPr="00E24A86">
        <w:rPr>
          <w:rFonts w:eastAsiaTheme="minorEastAsia" w:cstheme="minorBidi"/>
          <w:b w:val="0"/>
          <w:bCs w:val="0"/>
          <w:caps w:val="0"/>
          <w:lang w:val="sr-Cyrl-RS" w:eastAsia="sr-Cyrl-RS"/>
        </w:rPr>
        <w:tab/>
      </w:r>
      <w:r w:rsidRPr="00E24A86">
        <w:rPr>
          <w:caps w:val="0"/>
        </w:rPr>
        <w:t>ПРАВИЛА УРЕЂЕЊА И ПРАВИЛА ГРАЂЕЊА</w:t>
      </w:r>
      <w:r w:rsidRPr="00E24A86">
        <w:rPr>
          <w:caps w:val="0"/>
        </w:rPr>
        <w:tab/>
      </w:r>
      <w:r w:rsidRPr="00E24A86">
        <w:rPr>
          <w:caps w:val="0"/>
        </w:rPr>
        <w:fldChar w:fldCharType="begin"/>
      </w:r>
      <w:r w:rsidRPr="00E24A86">
        <w:rPr>
          <w:caps w:val="0"/>
        </w:rPr>
        <w:instrText xml:space="preserve"> PAGEREF _Toc239849575 \h </w:instrText>
      </w:r>
      <w:r w:rsidRPr="00E24A86">
        <w:rPr>
          <w:caps w:val="0"/>
        </w:rPr>
      </w:r>
      <w:r w:rsidRPr="00E24A86">
        <w:rPr>
          <w:caps w:val="0"/>
        </w:rPr>
        <w:fldChar w:fldCharType="separate"/>
      </w:r>
      <w:r w:rsidR="009F5F84">
        <w:rPr>
          <w:caps w:val="0"/>
        </w:rPr>
        <w:t>17</w:t>
      </w:r>
      <w:r w:rsidRPr="00E24A86">
        <w:rPr>
          <w:caps w:val="0"/>
        </w:rPr>
        <w:fldChar w:fldCharType="end"/>
      </w:r>
    </w:p>
    <w:p w14:paraId="5ADD9EE6" w14:textId="77777777"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1. </w:t>
      </w:r>
      <w:r w:rsidRPr="00E24A86">
        <w:rPr>
          <w:rFonts w:eastAsiaTheme="minorEastAsia" w:cstheme="minorBidi"/>
          <w:b w:val="0"/>
          <w:bCs w:val="0"/>
          <w:caps w:val="0"/>
          <w:lang w:val="sr-Cyrl-RS" w:eastAsia="sr-Cyrl-RS"/>
        </w:rPr>
        <w:tab/>
      </w:r>
      <w:r w:rsidRPr="00E24A86">
        <w:rPr>
          <w:caps w:val="0"/>
        </w:rPr>
        <w:t>ПРАВИЛА УРЕЂЕЊА И ОРГАНИЗАЦИЈЕ ЗЕМЉИШТА</w:t>
      </w:r>
      <w:r w:rsidRPr="00E24A86">
        <w:rPr>
          <w:caps w:val="0"/>
        </w:rPr>
        <w:tab/>
      </w:r>
      <w:r w:rsidRPr="00E24A86">
        <w:rPr>
          <w:caps w:val="0"/>
        </w:rPr>
        <w:fldChar w:fldCharType="begin"/>
      </w:r>
      <w:r w:rsidRPr="00E24A86">
        <w:rPr>
          <w:caps w:val="0"/>
        </w:rPr>
        <w:instrText xml:space="preserve"> PAGEREF _Toc239849576 \h </w:instrText>
      </w:r>
      <w:r w:rsidRPr="00E24A86">
        <w:rPr>
          <w:caps w:val="0"/>
        </w:rPr>
      </w:r>
      <w:r w:rsidRPr="00E24A86">
        <w:rPr>
          <w:caps w:val="0"/>
        </w:rPr>
        <w:fldChar w:fldCharType="separate"/>
      </w:r>
      <w:r w:rsidR="009F5F84">
        <w:rPr>
          <w:caps w:val="0"/>
        </w:rPr>
        <w:t>17</w:t>
      </w:r>
      <w:r w:rsidRPr="00E24A86">
        <w:rPr>
          <w:caps w:val="0"/>
        </w:rPr>
        <w:fldChar w:fldCharType="end"/>
      </w:r>
    </w:p>
    <w:p w14:paraId="0325B992" w14:textId="412258ED" w:rsidR="00D878CA" w:rsidRPr="00E24A86" w:rsidRDefault="00D878CA" w:rsidP="00E24A86">
      <w:pPr>
        <w:pStyle w:val="TOC2"/>
        <w:rPr>
          <w:caps w:val="0"/>
        </w:rPr>
      </w:pPr>
      <w:r w:rsidRPr="00E24A86">
        <w:rPr>
          <w:caps w:val="0"/>
        </w:rPr>
        <w:t xml:space="preserve">1.1. </w:t>
      </w:r>
      <w:r w:rsidR="00E24A86" w:rsidRPr="00E24A86">
        <w:rPr>
          <w:caps w:val="0"/>
        </w:rPr>
        <w:tab/>
      </w:r>
      <w:r w:rsidRPr="00E24A86">
        <w:rPr>
          <w:caps w:val="0"/>
        </w:rPr>
        <w:t>ПРАВИЛА УРЕЂЕЊА</w:t>
      </w:r>
      <w:r w:rsidRPr="00E24A86">
        <w:rPr>
          <w:caps w:val="0"/>
        </w:rPr>
        <w:tab/>
      </w:r>
      <w:r w:rsidRPr="00E24A86">
        <w:rPr>
          <w:caps w:val="0"/>
        </w:rPr>
        <w:fldChar w:fldCharType="begin"/>
      </w:r>
      <w:r w:rsidRPr="00E24A86">
        <w:rPr>
          <w:caps w:val="0"/>
        </w:rPr>
        <w:instrText xml:space="preserve"> PAGEREF _Toc239849577 \h </w:instrText>
      </w:r>
      <w:r w:rsidRPr="00E24A86">
        <w:rPr>
          <w:caps w:val="0"/>
        </w:rPr>
      </w:r>
      <w:r w:rsidRPr="00E24A86">
        <w:rPr>
          <w:caps w:val="0"/>
        </w:rPr>
        <w:fldChar w:fldCharType="separate"/>
      </w:r>
      <w:r w:rsidR="009F5F84">
        <w:rPr>
          <w:caps w:val="0"/>
        </w:rPr>
        <w:t>17</w:t>
      </w:r>
      <w:r w:rsidRPr="00E24A86">
        <w:rPr>
          <w:caps w:val="0"/>
        </w:rPr>
        <w:fldChar w:fldCharType="end"/>
      </w:r>
    </w:p>
    <w:p w14:paraId="594CCB9D" w14:textId="77777777" w:rsidR="00D878CA" w:rsidRPr="00E24A86" w:rsidRDefault="00D878CA" w:rsidP="00E24A86">
      <w:pPr>
        <w:pStyle w:val="TOC2"/>
        <w:rPr>
          <w:caps w:val="0"/>
        </w:rPr>
      </w:pPr>
      <w:r w:rsidRPr="00E24A86">
        <w:rPr>
          <w:caps w:val="0"/>
        </w:rPr>
        <w:t>1.2.</w:t>
      </w:r>
      <w:r w:rsidRPr="00E24A86">
        <w:rPr>
          <w:caps w:val="0"/>
        </w:rPr>
        <w:tab/>
        <w:t>УРБАНИСТИЧКИ И ДРУГИ УСЛОВИ ЗА УРЕЂЕЊЕ И ИЗГРАДЊУ ПОВРШИНА И OБJEКAТA ПОСЕБНЕ И ДРУГЕ ЈАВНЕ НАМЕНЕ И МРЕЖЕ САОБРАЋАЈНЕ И ДРУГЕ ИНФРАСТРУКТУРЕ</w:t>
      </w:r>
      <w:r w:rsidRPr="00E24A86">
        <w:rPr>
          <w:caps w:val="0"/>
        </w:rPr>
        <w:tab/>
      </w:r>
      <w:r w:rsidRPr="00E24A86">
        <w:rPr>
          <w:caps w:val="0"/>
        </w:rPr>
        <w:fldChar w:fldCharType="begin"/>
      </w:r>
      <w:r w:rsidRPr="00E24A86">
        <w:rPr>
          <w:caps w:val="0"/>
        </w:rPr>
        <w:instrText xml:space="preserve"> PAGEREF _Toc239849578 \h </w:instrText>
      </w:r>
      <w:r w:rsidRPr="00E24A86">
        <w:rPr>
          <w:caps w:val="0"/>
        </w:rPr>
      </w:r>
      <w:r w:rsidRPr="00E24A86">
        <w:rPr>
          <w:caps w:val="0"/>
        </w:rPr>
        <w:fldChar w:fldCharType="separate"/>
      </w:r>
      <w:r w:rsidR="009F5F84">
        <w:rPr>
          <w:caps w:val="0"/>
        </w:rPr>
        <w:t>18</w:t>
      </w:r>
      <w:r w:rsidRPr="00E24A86">
        <w:rPr>
          <w:caps w:val="0"/>
        </w:rPr>
        <w:fldChar w:fldCharType="end"/>
      </w:r>
    </w:p>
    <w:p w14:paraId="722C1B01" w14:textId="77777777" w:rsidR="00D878CA" w:rsidRPr="00E24A86" w:rsidRDefault="00D878CA" w:rsidP="00E24A86">
      <w:pPr>
        <w:pStyle w:val="TOC3"/>
        <w:tabs>
          <w:tab w:val="left" w:pos="1560"/>
        </w:tabs>
        <w:jc w:val="left"/>
        <w:rPr>
          <w:rFonts w:eastAsiaTheme="minorEastAsia" w:cstheme="minorBidi"/>
          <w:bCs w:val="0"/>
          <w:iCs w:val="0"/>
          <w:sz w:val="20"/>
          <w:szCs w:val="20"/>
          <w:lang w:eastAsia="sr-Cyrl-RS"/>
        </w:rPr>
      </w:pPr>
      <w:r w:rsidRPr="00E24A86">
        <w:rPr>
          <w:sz w:val="20"/>
          <w:szCs w:val="20"/>
        </w:rPr>
        <w:t>1.2.1.</w:t>
      </w:r>
      <w:r w:rsidRPr="00E24A86">
        <w:rPr>
          <w:rFonts w:eastAsiaTheme="minorEastAsia" w:cstheme="minorBidi"/>
          <w:bCs w:val="0"/>
          <w:iCs w:val="0"/>
          <w:sz w:val="20"/>
          <w:szCs w:val="20"/>
          <w:lang w:eastAsia="sr-Cyrl-RS"/>
        </w:rPr>
        <w:tab/>
      </w:r>
      <w:r w:rsidRPr="00E24A86">
        <w:rPr>
          <w:sz w:val="20"/>
          <w:szCs w:val="20"/>
        </w:rPr>
        <w:t>Попис парцела за површине јавне намене, садржаје и објекте</w:t>
      </w:r>
      <w:r w:rsidRPr="00E24A86">
        <w:rPr>
          <w:sz w:val="20"/>
          <w:szCs w:val="20"/>
        </w:rPr>
        <w:tab/>
      </w:r>
      <w:r w:rsidRPr="00E24A86">
        <w:rPr>
          <w:sz w:val="20"/>
          <w:szCs w:val="20"/>
        </w:rPr>
        <w:fldChar w:fldCharType="begin"/>
      </w:r>
      <w:r w:rsidRPr="00E24A86">
        <w:rPr>
          <w:sz w:val="20"/>
          <w:szCs w:val="20"/>
        </w:rPr>
        <w:instrText xml:space="preserve"> PAGEREF _Toc239849579 \h </w:instrText>
      </w:r>
      <w:r w:rsidRPr="00E24A86">
        <w:rPr>
          <w:sz w:val="20"/>
          <w:szCs w:val="20"/>
        </w:rPr>
      </w:r>
      <w:r w:rsidRPr="00E24A86">
        <w:rPr>
          <w:sz w:val="20"/>
          <w:szCs w:val="20"/>
        </w:rPr>
        <w:fldChar w:fldCharType="separate"/>
      </w:r>
      <w:r w:rsidR="009F5F84">
        <w:rPr>
          <w:sz w:val="20"/>
          <w:szCs w:val="20"/>
        </w:rPr>
        <w:t>18</w:t>
      </w:r>
      <w:r w:rsidRPr="00E24A86">
        <w:rPr>
          <w:sz w:val="20"/>
          <w:szCs w:val="20"/>
        </w:rPr>
        <w:fldChar w:fldCharType="end"/>
      </w:r>
    </w:p>
    <w:p w14:paraId="2114E575" w14:textId="77777777" w:rsidR="00D878CA" w:rsidRPr="00E24A86" w:rsidRDefault="00D878CA" w:rsidP="00E24A86">
      <w:pPr>
        <w:pStyle w:val="TOC3"/>
        <w:tabs>
          <w:tab w:val="left" w:pos="1560"/>
        </w:tabs>
        <w:jc w:val="left"/>
        <w:rPr>
          <w:rFonts w:eastAsiaTheme="minorEastAsia" w:cstheme="minorBidi"/>
          <w:bCs w:val="0"/>
          <w:iCs w:val="0"/>
          <w:sz w:val="20"/>
          <w:szCs w:val="20"/>
          <w:lang w:eastAsia="sr-Cyrl-RS"/>
        </w:rPr>
      </w:pPr>
      <w:r w:rsidRPr="00E24A86">
        <w:rPr>
          <w:sz w:val="20"/>
          <w:szCs w:val="20"/>
        </w:rPr>
        <w:t>1.2.2.</w:t>
      </w:r>
      <w:r w:rsidRPr="00E24A86">
        <w:rPr>
          <w:rFonts w:eastAsiaTheme="minorEastAsia" w:cstheme="minorBidi"/>
          <w:bCs w:val="0"/>
          <w:iCs w:val="0"/>
          <w:sz w:val="20"/>
          <w:szCs w:val="20"/>
          <w:lang w:eastAsia="sr-Cyrl-RS"/>
        </w:rPr>
        <w:tab/>
      </w:r>
      <w:r w:rsidRPr="00E24A86">
        <w:rPr>
          <w:sz w:val="20"/>
          <w:szCs w:val="20"/>
        </w:rPr>
        <w:t>Услови за уређење и изградњу мреже и објеката саобраћајне инфраструктуре</w:t>
      </w:r>
      <w:r w:rsidRPr="00E24A86">
        <w:rPr>
          <w:sz w:val="20"/>
          <w:szCs w:val="20"/>
        </w:rPr>
        <w:tab/>
      </w:r>
      <w:r w:rsidRPr="00E24A86">
        <w:rPr>
          <w:sz w:val="20"/>
          <w:szCs w:val="20"/>
        </w:rPr>
        <w:fldChar w:fldCharType="begin"/>
      </w:r>
      <w:r w:rsidRPr="00E24A86">
        <w:rPr>
          <w:sz w:val="20"/>
          <w:szCs w:val="20"/>
        </w:rPr>
        <w:instrText xml:space="preserve"> PAGEREF _Toc239849580 \h </w:instrText>
      </w:r>
      <w:r w:rsidRPr="00E24A86">
        <w:rPr>
          <w:sz w:val="20"/>
          <w:szCs w:val="20"/>
        </w:rPr>
      </w:r>
      <w:r w:rsidRPr="00E24A86">
        <w:rPr>
          <w:sz w:val="20"/>
          <w:szCs w:val="20"/>
        </w:rPr>
        <w:fldChar w:fldCharType="separate"/>
      </w:r>
      <w:r w:rsidR="009F5F84">
        <w:rPr>
          <w:sz w:val="20"/>
          <w:szCs w:val="20"/>
        </w:rPr>
        <w:t>19</w:t>
      </w:r>
      <w:r w:rsidRPr="00E24A86">
        <w:rPr>
          <w:sz w:val="20"/>
          <w:szCs w:val="20"/>
        </w:rPr>
        <w:fldChar w:fldCharType="end"/>
      </w:r>
    </w:p>
    <w:p w14:paraId="39B38927" w14:textId="77777777" w:rsidR="00D878CA" w:rsidRPr="00E24A86" w:rsidRDefault="00D878CA" w:rsidP="00E24A86">
      <w:pPr>
        <w:pStyle w:val="TOC3"/>
        <w:tabs>
          <w:tab w:val="left" w:pos="1560"/>
        </w:tabs>
        <w:jc w:val="left"/>
        <w:rPr>
          <w:rFonts w:eastAsiaTheme="minorEastAsia" w:cstheme="minorBidi"/>
          <w:bCs w:val="0"/>
          <w:iCs w:val="0"/>
          <w:sz w:val="20"/>
          <w:szCs w:val="20"/>
          <w:lang w:eastAsia="sr-Cyrl-RS"/>
        </w:rPr>
      </w:pPr>
      <w:r w:rsidRPr="00E24A86">
        <w:rPr>
          <w:sz w:val="20"/>
          <w:szCs w:val="20"/>
        </w:rPr>
        <w:lastRenderedPageBreak/>
        <w:t>1.2.3.</w:t>
      </w:r>
      <w:r w:rsidRPr="00E24A86">
        <w:rPr>
          <w:rFonts w:eastAsiaTheme="minorEastAsia" w:cstheme="minorBidi"/>
          <w:bCs w:val="0"/>
          <w:iCs w:val="0"/>
          <w:sz w:val="20"/>
          <w:szCs w:val="20"/>
          <w:lang w:eastAsia="sr-Cyrl-RS"/>
        </w:rPr>
        <w:tab/>
      </w:r>
      <w:r w:rsidRPr="00E24A86">
        <w:rPr>
          <w:sz w:val="20"/>
          <w:szCs w:val="20"/>
        </w:rPr>
        <w:t>Услови за уређење и изградњу мреже и објеката хидротехничке инфраструктуре</w:t>
      </w:r>
      <w:r w:rsidRPr="00E24A86">
        <w:rPr>
          <w:sz w:val="20"/>
          <w:szCs w:val="20"/>
        </w:rPr>
        <w:tab/>
      </w:r>
      <w:r w:rsidRPr="00E24A86">
        <w:rPr>
          <w:sz w:val="20"/>
          <w:szCs w:val="20"/>
        </w:rPr>
        <w:fldChar w:fldCharType="begin"/>
      </w:r>
      <w:r w:rsidRPr="00E24A86">
        <w:rPr>
          <w:sz w:val="20"/>
          <w:szCs w:val="20"/>
        </w:rPr>
        <w:instrText xml:space="preserve"> PAGEREF _Toc239849581 \h </w:instrText>
      </w:r>
      <w:r w:rsidRPr="00E24A86">
        <w:rPr>
          <w:sz w:val="20"/>
          <w:szCs w:val="20"/>
        </w:rPr>
      </w:r>
      <w:r w:rsidRPr="00E24A86">
        <w:rPr>
          <w:sz w:val="20"/>
          <w:szCs w:val="20"/>
        </w:rPr>
        <w:fldChar w:fldCharType="separate"/>
      </w:r>
      <w:r w:rsidR="009F5F84">
        <w:rPr>
          <w:sz w:val="20"/>
          <w:szCs w:val="20"/>
        </w:rPr>
        <w:t>19</w:t>
      </w:r>
      <w:r w:rsidRPr="00E24A86">
        <w:rPr>
          <w:sz w:val="20"/>
          <w:szCs w:val="20"/>
        </w:rPr>
        <w:fldChar w:fldCharType="end"/>
      </w:r>
    </w:p>
    <w:p w14:paraId="37A17A3B" w14:textId="77777777" w:rsidR="00D878CA" w:rsidRPr="00E24A86" w:rsidRDefault="00D878CA" w:rsidP="00E24A86">
      <w:pPr>
        <w:pStyle w:val="TOC3"/>
        <w:tabs>
          <w:tab w:val="left" w:pos="1560"/>
        </w:tabs>
        <w:jc w:val="left"/>
        <w:rPr>
          <w:rFonts w:eastAsiaTheme="minorEastAsia" w:cstheme="minorBidi"/>
          <w:bCs w:val="0"/>
          <w:iCs w:val="0"/>
          <w:sz w:val="20"/>
          <w:szCs w:val="20"/>
          <w:lang w:eastAsia="sr-Cyrl-RS"/>
        </w:rPr>
      </w:pPr>
      <w:r w:rsidRPr="00E24A86">
        <w:rPr>
          <w:sz w:val="20"/>
          <w:szCs w:val="20"/>
        </w:rPr>
        <w:t>1.2.4.</w:t>
      </w:r>
      <w:r w:rsidRPr="00E24A86">
        <w:rPr>
          <w:rFonts w:eastAsiaTheme="minorEastAsia" w:cstheme="minorBidi"/>
          <w:bCs w:val="0"/>
          <w:iCs w:val="0"/>
          <w:sz w:val="20"/>
          <w:szCs w:val="20"/>
          <w:lang w:eastAsia="sr-Cyrl-RS"/>
        </w:rPr>
        <w:tab/>
      </w:r>
      <w:r w:rsidRPr="00E24A86">
        <w:rPr>
          <w:sz w:val="20"/>
          <w:szCs w:val="20"/>
        </w:rPr>
        <w:t>Услови за уређење зелених површина на парцели</w:t>
      </w:r>
      <w:r w:rsidRPr="00E24A86">
        <w:rPr>
          <w:sz w:val="20"/>
          <w:szCs w:val="20"/>
        </w:rPr>
        <w:tab/>
      </w:r>
      <w:r w:rsidRPr="00E24A86">
        <w:rPr>
          <w:sz w:val="20"/>
          <w:szCs w:val="20"/>
        </w:rPr>
        <w:fldChar w:fldCharType="begin"/>
      </w:r>
      <w:r w:rsidRPr="00E24A86">
        <w:rPr>
          <w:sz w:val="20"/>
          <w:szCs w:val="20"/>
        </w:rPr>
        <w:instrText xml:space="preserve"> PAGEREF _Toc239849582 \h </w:instrText>
      </w:r>
      <w:r w:rsidRPr="00E24A86">
        <w:rPr>
          <w:sz w:val="20"/>
          <w:szCs w:val="20"/>
        </w:rPr>
      </w:r>
      <w:r w:rsidRPr="00E24A86">
        <w:rPr>
          <w:sz w:val="20"/>
          <w:szCs w:val="20"/>
        </w:rPr>
        <w:fldChar w:fldCharType="separate"/>
      </w:r>
      <w:r w:rsidR="009F5F84">
        <w:rPr>
          <w:sz w:val="20"/>
          <w:szCs w:val="20"/>
        </w:rPr>
        <w:t>20</w:t>
      </w:r>
      <w:r w:rsidRPr="00E24A86">
        <w:rPr>
          <w:sz w:val="20"/>
          <w:szCs w:val="20"/>
        </w:rPr>
        <w:fldChar w:fldCharType="end"/>
      </w:r>
    </w:p>
    <w:p w14:paraId="48DAF3D6" w14:textId="77777777" w:rsidR="00D878CA" w:rsidRPr="00E24A86" w:rsidRDefault="00D878CA" w:rsidP="00E24A86">
      <w:pPr>
        <w:pStyle w:val="TOC2"/>
        <w:tabs>
          <w:tab w:val="left" w:pos="1134"/>
        </w:tabs>
        <w:rPr>
          <w:rFonts w:eastAsiaTheme="minorEastAsia" w:cstheme="minorBidi"/>
          <w:iCs w:val="0"/>
          <w:caps w:val="0"/>
          <w:lang w:eastAsia="sr-Cyrl-RS"/>
        </w:rPr>
      </w:pPr>
      <w:r w:rsidRPr="00E24A86">
        <w:rPr>
          <w:caps w:val="0"/>
        </w:rPr>
        <w:t>1.3.</w:t>
      </w:r>
      <w:r w:rsidRPr="00E24A86">
        <w:rPr>
          <w:rFonts w:eastAsiaTheme="minorEastAsia" w:cstheme="minorBidi"/>
          <w:iCs w:val="0"/>
          <w:caps w:val="0"/>
          <w:lang w:eastAsia="sr-Cyrl-RS"/>
        </w:rPr>
        <w:tab/>
      </w:r>
      <w:r w:rsidRPr="00E24A86">
        <w:rPr>
          <w:caps w:val="0"/>
        </w:rPr>
        <w:t>ПЛАН РЕГУЛАЦИЈЕ И НИВЕЛАЦИЈЕ</w:t>
      </w:r>
      <w:r w:rsidRPr="00E24A86">
        <w:rPr>
          <w:caps w:val="0"/>
        </w:rPr>
        <w:tab/>
      </w:r>
      <w:r w:rsidRPr="00E24A86">
        <w:rPr>
          <w:caps w:val="0"/>
        </w:rPr>
        <w:fldChar w:fldCharType="begin"/>
      </w:r>
      <w:r w:rsidRPr="00E24A86">
        <w:rPr>
          <w:caps w:val="0"/>
        </w:rPr>
        <w:instrText xml:space="preserve"> PAGEREF _Toc239849583 \h </w:instrText>
      </w:r>
      <w:r w:rsidRPr="00E24A86">
        <w:rPr>
          <w:caps w:val="0"/>
        </w:rPr>
      </w:r>
      <w:r w:rsidRPr="00E24A86">
        <w:rPr>
          <w:caps w:val="0"/>
        </w:rPr>
        <w:fldChar w:fldCharType="separate"/>
      </w:r>
      <w:r w:rsidR="009F5F84">
        <w:rPr>
          <w:caps w:val="0"/>
        </w:rPr>
        <w:t>20</w:t>
      </w:r>
      <w:r w:rsidRPr="00E24A86">
        <w:rPr>
          <w:caps w:val="0"/>
        </w:rPr>
        <w:fldChar w:fldCharType="end"/>
      </w:r>
    </w:p>
    <w:p w14:paraId="12C940BF" w14:textId="77777777" w:rsidR="00D878CA" w:rsidRPr="00E24A86" w:rsidRDefault="00D878CA" w:rsidP="00E24A86">
      <w:pPr>
        <w:pStyle w:val="TOC3"/>
        <w:tabs>
          <w:tab w:val="left" w:pos="1560"/>
        </w:tabs>
        <w:jc w:val="left"/>
        <w:rPr>
          <w:sz w:val="20"/>
          <w:szCs w:val="20"/>
        </w:rPr>
      </w:pPr>
      <w:r w:rsidRPr="00E24A86">
        <w:rPr>
          <w:sz w:val="20"/>
          <w:szCs w:val="20"/>
        </w:rPr>
        <w:t>1.3.1.</w:t>
      </w:r>
      <w:r w:rsidRPr="00E24A86">
        <w:rPr>
          <w:sz w:val="20"/>
          <w:szCs w:val="20"/>
        </w:rPr>
        <w:tab/>
        <w:t>План регулације</w:t>
      </w:r>
      <w:r w:rsidRPr="00E24A86">
        <w:rPr>
          <w:sz w:val="20"/>
          <w:szCs w:val="20"/>
        </w:rPr>
        <w:tab/>
      </w:r>
      <w:r w:rsidRPr="00E24A86">
        <w:rPr>
          <w:sz w:val="20"/>
          <w:szCs w:val="20"/>
        </w:rPr>
        <w:fldChar w:fldCharType="begin"/>
      </w:r>
      <w:r w:rsidRPr="00E24A86">
        <w:rPr>
          <w:sz w:val="20"/>
          <w:szCs w:val="20"/>
        </w:rPr>
        <w:instrText xml:space="preserve"> PAGEREF _Toc239849584 \h </w:instrText>
      </w:r>
      <w:r w:rsidRPr="00E24A86">
        <w:rPr>
          <w:sz w:val="20"/>
          <w:szCs w:val="20"/>
        </w:rPr>
      </w:r>
      <w:r w:rsidRPr="00E24A86">
        <w:rPr>
          <w:sz w:val="20"/>
          <w:szCs w:val="20"/>
        </w:rPr>
        <w:fldChar w:fldCharType="separate"/>
      </w:r>
      <w:r w:rsidR="009F5F84">
        <w:rPr>
          <w:sz w:val="20"/>
          <w:szCs w:val="20"/>
        </w:rPr>
        <w:t>20</w:t>
      </w:r>
      <w:r w:rsidRPr="00E24A86">
        <w:rPr>
          <w:sz w:val="20"/>
          <w:szCs w:val="20"/>
        </w:rPr>
        <w:fldChar w:fldCharType="end"/>
      </w:r>
    </w:p>
    <w:p w14:paraId="4DC5975C" w14:textId="77777777" w:rsidR="00D878CA" w:rsidRPr="00E24A86" w:rsidRDefault="00D878CA" w:rsidP="00E24A86">
      <w:pPr>
        <w:pStyle w:val="TOC3"/>
        <w:tabs>
          <w:tab w:val="left" w:pos="1560"/>
        </w:tabs>
        <w:jc w:val="left"/>
        <w:rPr>
          <w:sz w:val="20"/>
          <w:szCs w:val="20"/>
        </w:rPr>
      </w:pPr>
      <w:r w:rsidRPr="00E24A86">
        <w:rPr>
          <w:sz w:val="20"/>
          <w:szCs w:val="20"/>
        </w:rPr>
        <w:t>1.3.2.</w:t>
      </w:r>
      <w:r w:rsidRPr="00E24A86">
        <w:rPr>
          <w:sz w:val="20"/>
          <w:szCs w:val="20"/>
        </w:rPr>
        <w:tab/>
        <w:t>План нивелације</w:t>
      </w:r>
      <w:r w:rsidRPr="00E24A86">
        <w:rPr>
          <w:sz w:val="20"/>
          <w:szCs w:val="20"/>
        </w:rPr>
        <w:tab/>
      </w:r>
      <w:r w:rsidRPr="00E24A86">
        <w:rPr>
          <w:sz w:val="20"/>
          <w:szCs w:val="20"/>
        </w:rPr>
        <w:fldChar w:fldCharType="begin"/>
      </w:r>
      <w:r w:rsidRPr="00E24A86">
        <w:rPr>
          <w:sz w:val="20"/>
          <w:szCs w:val="20"/>
        </w:rPr>
        <w:instrText xml:space="preserve"> PAGEREF _Toc239849585 \h </w:instrText>
      </w:r>
      <w:r w:rsidRPr="00E24A86">
        <w:rPr>
          <w:sz w:val="20"/>
          <w:szCs w:val="20"/>
        </w:rPr>
      </w:r>
      <w:r w:rsidRPr="00E24A86">
        <w:rPr>
          <w:sz w:val="20"/>
          <w:szCs w:val="20"/>
        </w:rPr>
        <w:fldChar w:fldCharType="separate"/>
      </w:r>
      <w:r w:rsidR="009F5F84">
        <w:rPr>
          <w:sz w:val="20"/>
          <w:szCs w:val="20"/>
        </w:rPr>
        <w:t>24</w:t>
      </w:r>
      <w:r w:rsidRPr="00E24A86">
        <w:rPr>
          <w:sz w:val="20"/>
          <w:szCs w:val="20"/>
        </w:rPr>
        <w:fldChar w:fldCharType="end"/>
      </w:r>
    </w:p>
    <w:p w14:paraId="304C7233" w14:textId="77777777" w:rsidR="00D878CA" w:rsidRPr="00E24A86" w:rsidRDefault="00D878CA" w:rsidP="00E24A86">
      <w:pPr>
        <w:pStyle w:val="TOC3"/>
        <w:tabs>
          <w:tab w:val="left" w:pos="1560"/>
        </w:tabs>
        <w:jc w:val="left"/>
        <w:rPr>
          <w:sz w:val="20"/>
          <w:szCs w:val="20"/>
        </w:rPr>
      </w:pPr>
      <w:r w:rsidRPr="00E24A86">
        <w:rPr>
          <w:sz w:val="20"/>
          <w:szCs w:val="20"/>
        </w:rPr>
        <w:t>1.3.3.</w:t>
      </w:r>
      <w:r w:rsidRPr="00E24A86">
        <w:rPr>
          <w:sz w:val="20"/>
          <w:szCs w:val="20"/>
        </w:rPr>
        <w:tab/>
        <w:t>План парцелације</w:t>
      </w:r>
      <w:r w:rsidRPr="00E24A86">
        <w:rPr>
          <w:sz w:val="20"/>
          <w:szCs w:val="20"/>
        </w:rPr>
        <w:tab/>
      </w:r>
      <w:r w:rsidRPr="00E24A86">
        <w:rPr>
          <w:sz w:val="20"/>
          <w:szCs w:val="20"/>
        </w:rPr>
        <w:fldChar w:fldCharType="begin"/>
      </w:r>
      <w:r w:rsidRPr="00E24A86">
        <w:rPr>
          <w:sz w:val="20"/>
          <w:szCs w:val="20"/>
        </w:rPr>
        <w:instrText xml:space="preserve"> PAGEREF _Toc239849586 \h </w:instrText>
      </w:r>
      <w:r w:rsidRPr="00E24A86">
        <w:rPr>
          <w:sz w:val="20"/>
          <w:szCs w:val="20"/>
        </w:rPr>
      </w:r>
      <w:r w:rsidRPr="00E24A86">
        <w:rPr>
          <w:sz w:val="20"/>
          <w:szCs w:val="20"/>
        </w:rPr>
        <w:fldChar w:fldCharType="separate"/>
      </w:r>
      <w:r w:rsidR="009F5F84">
        <w:rPr>
          <w:sz w:val="20"/>
          <w:szCs w:val="20"/>
        </w:rPr>
        <w:t>24</w:t>
      </w:r>
      <w:r w:rsidRPr="00E24A86">
        <w:rPr>
          <w:sz w:val="20"/>
          <w:szCs w:val="20"/>
        </w:rPr>
        <w:fldChar w:fldCharType="end"/>
      </w:r>
    </w:p>
    <w:p w14:paraId="7FC5D6D4" w14:textId="77777777" w:rsidR="00D878CA" w:rsidRPr="00E24A86" w:rsidRDefault="00D878CA" w:rsidP="00E24A86">
      <w:pPr>
        <w:pStyle w:val="TOC2"/>
        <w:tabs>
          <w:tab w:val="left" w:pos="1134"/>
        </w:tabs>
        <w:rPr>
          <w:rFonts w:eastAsiaTheme="minorEastAsia" w:cstheme="minorBidi"/>
          <w:iCs w:val="0"/>
          <w:caps w:val="0"/>
          <w:lang w:eastAsia="sr-Cyrl-RS"/>
        </w:rPr>
      </w:pPr>
      <w:r w:rsidRPr="00E24A86">
        <w:rPr>
          <w:caps w:val="0"/>
        </w:rPr>
        <w:t>1.4.</w:t>
      </w:r>
      <w:r w:rsidRPr="00E24A86">
        <w:rPr>
          <w:rFonts w:eastAsiaTheme="minorEastAsia" w:cstheme="minorBidi"/>
          <w:iCs w:val="0"/>
          <w:caps w:val="0"/>
          <w:lang w:eastAsia="sr-Cyrl-RS"/>
        </w:rPr>
        <w:tab/>
      </w:r>
      <w:r w:rsidRPr="00E24A86">
        <w:rPr>
          <w:caps w:val="0"/>
        </w:rPr>
        <w:t>ОПШТИ И ПОСЕБНИ УСЛОВИ И МЕРЕ ЗАШТИТЕ ПРИРОДНОГ И КУЛТУРНОГ НАСЛЕЂА, ЖИВОТНЕ СРЕДИНЕ И ЖИВОТА И ЗДРАВЉА ЉУДИ</w:t>
      </w:r>
      <w:r w:rsidRPr="00E24A86">
        <w:rPr>
          <w:caps w:val="0"/>
        </w:rPr>
        <w:tab/>
      </w:r>
      <w:r w:rsidRPr="00E24A86">
        <w:rPr>
          <w:caps w:val="0"/>
        </w:rPr>
        <w:fldChar w:fldCharType="begin"/>
      </w:r>
      <w:r w:rsidRPr="00E24A86">
        <w:rPr>
          <w:caps w:val="0"/>
        </w:rPr>
        <w:instrText xml:space="preserve"> PAGEREF _Toc239849587 \h </w:instrText>
      </w:r>
      <w:r w:rsidRPr="00E24A86">
        <w:rPr>
          <w:caps w:val="0"/>
        </w:rPr>
      </w:r>
      <w:r w:rsidRPr="00E24A86">
        <w:rPr>
          <w:caps w:val="0"/>
        </w:rPr>
        <w:fldChar w:fldCharType="separate"/>
      </w:r>
      <w:r w:rsidR="009F5F84">
        <w:rPr>
          <w:caps w:val="0"/>
        </w:rPr>
        <w:t>25</w:t>
      </w:r>
      <w:r w:rsidRPr="00E24A86">
        <w:rPr>
          <w:caps w:val="0"/>
        </w:rPr>
        <w:fldChar w:fldCharType="end"/>
      </w:r>
    </w:p>
    <w:p w14:paraId="63CF8E15" w14:textId="77777777" w:rsidR="00D878CA" w:rsidRPr="00E24A86" w:rsidRDefault="00D878CA" w:rsidP="00E24A86">
      <w:pPr>
        <w:pStyle w:val="TOC3"/>
        <w:tabs>
          <w:tab w:val="left" w:pos="1560"/>
        </w:tabs>
        <w:jc w:val="left"/>
        <w:rPr>
          <w:sz w:val="20"/>
          <w:szCs w:val="20"/>
        </w:rPr>
      </w:pPr>
      <w:r w:rsidRPr="00E24A86">
        <w:rPr>
          <w:sz w:val="20"/>
          <w:szCs w:val="20"/>
        </w:rPr>
        <w:t>1.4.1.</w:t>
      </w:r>
      <w:r w:rsidRPr="00E24A86">
        <w:rPr>
          <w:sz w:val="20"/>
          <w:szCs w:val="20"/>
        </w:rPr>
        <w:tab/>
        <w:t>Општи и посебни услови и мере заштите природних добара</w:t>
      </w:r>
      <w:r w:rsidRPr="00E24A86">
        <w:rPr>
          <w:sz w:val="20"/>
          <w:szCs w:val="20"/>
        </w:rPr>
        <w:tab/>
      </w:r>
      <w:r w:rsidRPr="00E24A86">
        <w:rPr>
          <w:sz w:val="20"/>
          <w:szCs w:val="20"/>
        </w:rPr>
        <w:fldChar w:fldCharType="begin"/>
      </w:r>
      <w:r w:rsidRPr="00E24A86">
        <w:rPr>
          <w:sz w:val="20"/>
          <w:szCs w:val="20"/>
        </w:rPr>
        <w:instrText xml:space="preserve"> PAGEREF _Toc239849588 \h </w:instrText>
      </w:r>
      <w:r w:rsidRPr="00E24A86">
        <w:rPr>
          <w:sz w:val="20"/>
          <w:szCs w:val="20"/>
        </w:rPr>
      </w:r>
      <w:r w:rsidRPr="00E24A86">
        <w:rPr>
          <w:sz w:val="20"/>
          <w:szCs w:val="20"/>
        </w:rPr>
        <w:fldChar w:fldCharType="separate"/>
      </w:r>
      <w:r w:rsidR="009F5F84">
        <w:rPr>
          <w:sz w:val="20"/>
          <w:szCs w:val="20"/>
        </w:rPr>
        <w:t>25</w:t>
      </w:r>
      <w:r w:rsidRPr="00E24A86">
        <w:rPr>
          <w:sz w:val="20"/>
          <w:szCs w:val="20"/>
        </w:rPr>
        <w:fldChar w:fldCharType="end"/>
      </w:r>
    </w:p>
    <w:p w14:paraId="2C8A9A44" w14:textId="77777777" w:rsidR="00D878CA" w:rsidRPr="00E24A86" w:rsidRDefault="00D878CA" w:rsidP="00E24A86">
      <w:pPr>
        <w:pStyle w:val="TOC3"/>
        <w:tabs>
          <w:tab w:val="left" w:pos="1560"/>
        </w:tabs>
        <w:jc w:val="left"/>
        <w:rPr>
          <w:sz w:val="20"/>
          <w:szCs w:val="20"/>
        </w:rPr>
      </w:pPr>
      <w:r w:rsidRPr="00E24A86">
        <w:rPr>
          <w:sz w:val="20"/>
          <w:szCs w:val="20"/>
        </w:rPr>
        <w:t>1.4.2.</w:t>
      </w:r>
      <w:r w:rsidRPr="00E24A86">
        <w:rPr>
          <w:sz w:val="20"/>
          <w:szCs w:val="20"/>
        </w:rPr>
        <w:tab/>
        <w:t>Општи и посебни услови и мере заштите културног наслеђа</w:t>
      </w:r>
      <w:r w:rsidRPr="00E24A86">
        <w:rPr>
          <w:sz w:val="20"/>
          <w:szCs w:val="20"/>
        </w:rPr>
        <w:tab/>
      </w:r>
      <w:r w:rsidRPr="00E24A86">
        <w:rPr>
          <w:sz w:val="20"/>
          <w:szCs w:val="20"/>
        </w:rPr>
        <w:fldChar w:fldCharType="begin"/>
      </w:r>
      <w:r w:rsidRPr="00E24A86">
        <w:rPr>
          <w:sz w:val="20"/>
          <w:szCs w:val="20"/>
        </w:rPr>
        <w:instrText xml:space="preserve"> PAGEREF _Toc239849589 \h </w:instrText>
      </w:r>
      <w:r w:rsidRPr="00E24A86">
        <w:rPr>
          <w:sz w:val="20"/>
          <w:szCs w:val="20"/>
        </w:rPr>
      </w:r>
      <w:r w:rsidRPr="00E24A86">
        <w:rPr>
          <w:sz w:val="20"/>
          <w:szCs w:val="20"/>
        </w:rPr>
        <w:fldChar w:fldCharType="separate"/>
      </w:r>
      <w:r w:rsidR="009F5F84">
        <w:rPr>
          <w:sz w:val="20"/>
          <w:szCs w:val="20"/>
        </w:rPr>
        <w:t>26</w:t>
      </w:r>
      <w:r w:rsidRPr="00E24A86">
        <w:rPr>
          <w:sz w:val="20"/>
          <w:szCs w:val="20"/>
        </w:rPr>
        <w:fldChar w:fldCharType="end"/>
      </w:r>
    </w:p>
    <w:p w14:paraId="5C4CE5FD" w14:textId="77777777" w:rsidR="00D878CA" w:rsidRPr="00E24A86" w:rsidRDefault="00D878CA" w:rsidP="00E24A86">
      <w:pPr>
        <w:pStyle w:val="TOC3"/>
        <w:tabs>
          <w:tab w:val="left" w:pos="1560"/>
        </w:tabs>
        <w:jc w:val="left"/>
        <w:rPr>
          <w:sz w:val="20"/>
          <w:szCs w:val="20"/>
        </w:rPr>
      </w:pPr>
      <w:r w:rsidRPr="00E24A86">
        <w:rPr>
          <w:sz w:val="20"/>
          <w:szCs w:val="20"/>
        </w:rPr>
        <w:t>1.4.3.</w:t>
      </w:r>
      <w:r w:rsidRPr="00E24A86">
        <w:rPr>
          <w:sz w:val="20"/>
          <w:szCs w:val="20"/>
        </w:rPr>
        <w:tab/>
        <w:t>Општи услови и мере заштите животне средине и живота и здравља  људи</w:t>
      </w:r>
      <w:r w:rsidRPr="00E24A86">
        <w:rPr>
          <w:sz w:val="20"/>
          <w:szCs w:val="20"/>
        </w:rPr>
        <w:tab/>
      </w:r>
      <w:r w:rsidRPr="00E24A86">
        <w:rPr>
          <w:sz w:val="20"/>
          <w:szCs w:val="20"/>
        </w:rPr>
        <w:fldChar w:fldCharType="begin"/>
      </w:r>
      <w:r w:rsidRPr="00E24A86">
        <w:rPr>
          <w:sz w:val="20"/>
          <w:szCs w:val="20"/>
        </w:rPr>
        <w:instrText xml:space="preserve"> PAGEREF _Toc239849590 \h </w:instrText>
      </w:r>
      <w:r w:rsidRPr="00E24A86">
        <w:rPr>
          <w:sz w:val="20"/>
          <w:szCs w:val="20"/>
        </w:rPr>
      </w:r>
      <w:r w:rsidRPr="00E24A86">
        <w:rPr>
          <w:sz w:val="20"/>
          <w:szCs w:val="20"/>
        </w:rPr>
        <w:fldChar w:fldCharType="separate"/>
      </w:r>
      <w:r w:rsidR="009F5F84">
        <w:rPr>
          <w:sz w:val="20"/>
          <w:szCs w:val="20"/>
        </w:rPr>
        <w:t>27</w:t>
      </w:r>
      <w:r w:rsidRPr="00E24A86">
        <w:rPr>
          <w:sz w:val="20"/>
          <w:szCs w:val="20"/>
        </w:rPr>
        <w:fldChar w:fldCharType="end"/>
      </w:r>
    </w:p>
    <w:p w14:paraId="0D1FF919" w14:textId="3564A22F" w:rsidR="00D878CA" w:rsidRPr="00E24A86" w:rsidRDefault="00D878CA" w:rsidP="00E24A86">
      <w:pPr>
        <w:pStyle w:val="TOC3"/>
        <w:tabs>
          <w:tab w:val="left" w:pos="1560"/>
        </w:tabs>
        <w:jc w:val="left"/>
        <w:rPr>
          <w:sz w:val="20"/>
          <w:szCs w:val="20"/>
        </w:rPr>
      </w:pPr>
      <w:r w:rsidRPr="00E24A86">
        <w:rPr>
          <w:sz w:val="20"/>
          <w:szCs w:val="20"/>
        </w:rPr>
        <w:t>1.4.4.</w:t>
      </w:r>
      <w:r w:rsidRPr="00E24A86">
        <w:rPr>
          <w:sz w:val="20"/>
          <w:szCs w:val="20"/>
        </w:rPr>
        <w:tab/>
        <w:t xml:space="preserve">Општи и посебни услови и мере заштите од пожара и елементарних </w:t>
      </w:r>
      <w:r w:rsidR="00E24A86" w:rsidRPr="00E24A86">
        <w:rPr>
          <w:sz w:val="20"/>
          <w:szCs w:val="20"/>
        </w:rPr>
        <w:br/>
      </w:r>
      <w:r w:rsidRPr="00E24A86">
        <w:rPr>
          <w:sz w:val="20"/>
          <w:szCs w:val="20"/>
        </w:rPr>
        <w:t>непогода</w:t>
      </w:r>
      <w:r w:rsidRPr="00E24A86">
        <w:rPr>
          <w:sz w:val="20"/>
          <w:szCs w:val="20"/>
        </w:rPr>
        <w:tab/>
      </w:r>
      <w:r w:rsidRPr="00E24A86">
        <w:rPr>
          <w:sz w:val="20"/>
          <w:szCs w:val="20"/>
        </w:rPr>
        <w:fldChar w:fldCharType="begin"/>
      </w:r>
      <w:r w:rsidRPr="00E24A86">
        <w:rPr>
          <w:sz w:val="20"/>
          <w:szCs w:val="20"/>
        </w:rPr>
        <w:instrText xml:space="preserve"> PAGEREF _Toc239849591 \h </w:instrText>
      </w:r>
      <w:r w:rsidRPr="00E24A86">
        <w:rPr>
          <w:sz w:val="20"/>
          <w:szCs w:val="20"/>
        </w:rPr>
      </w:r>
      <w:r w:rsidRPr="00E24A86">
        <w:rPr>
          <w:sz w:val="20"/>
          <w:szCs w:val="20"/>
        </w:rPr>
        <w:fldChar w:fldCharType="separate"/>
      </w:r>
      <w:r w:rsidR="009F5F84">
        <w:rPr>
          <w:sz w:val="20"/>
          <w:szCs w:val="20"/>
        </w:rPr>
        <w:t>28</w:t>
      </w:r>
      <w:r w:rsidRPr="00E24A86">
        <w:rPr>
          <w:sz w:val="20"/>
          <w:szCs w:val="20"/>
        </w:rPr>
        <w:fldChar w:fldCharType="end"/>
      </w:r>
    </w:p>
    <w:p w14:paraId="1EA3F3EC" w14:textId="77777777" w:rsidR="00D878CA" w:rsidRPr="00E24A86" w:rsidRDefault="00D878CA" w:rsidP="00E24A86">
      <w:pPr>
        <w:pStyle w:val="TOC3"/>
        <w:tabs>
          <w:tab w:val="left" w:pos="1560"/>
        </w:tabs>
        <w:jc w:val="left"/>
        <w:rPr>
          <w:rFonts w:eastAsiaTheme="minorEastAsia" w:cstheme="minorBidi"/>
          <w:bCs w:val="0"/>
          <w:iCs w:val="0"/>
          <w:sz w:val="20"/>
          <w:szCs w:val="20"/>
          <w:lang w:eastAsia="sr-Cyrl-RS"/>
        </w:rPr>
      </w:pPr>
      <w:r w:rsidRPr="00E24A86">
        <w:rPr>
          <w:sz w:val="20"/>
          <w:szCs w:val="20"/>
        </w:rPr>
        <w:t>1.4.5.</w:t>
      </w:r>
      <w:r w:rsidRPr="00E24A86">
        <w:rPr>
          <w:rFonts w:eastAsiaTheme="minorEastAsia" w:cstheme="minorBidi"/>
          <w:bCs w:val="0"/>
          <w:iCs w:val="0"/>
          <w:sz w:val="20"/>
          <w:szCs w:val="20"/>
          <w:lang w:eastAsia="sr-Cyrl-RS"/>
        </w:rPr>
        <w:tab/>
      </w:r>
      <w:r w:rsidRPr="00E24A86">
        <w:rPr>
          <w:sz w:val="20"/>
          <w:szCs w:val="20"/>
        </w:rPr>
        <w:t>Општи и посебни услови и мере заштите од техничко-технолошких  удеса</w:t>
      </w:r>
      <w:r w:rsidRPr="00E24A86">
        <w:rPr>
          <w:sz w:val="20"/>
          <w:szCs w:val="20"/>
        </w:rPr>
        <w:tab/>
      </w:r>
      <w:r w:rsidRPr="00E24A86">
        <w:rPr>
          <w:sz w:val="20"/>
          <w:szCs w:val="20"/>
        </w:rPr>
        <w:fldChar w:fldCharType="begin"/>
      </w:r>
      <w:r w:rsidRPr="00E24A86">
        <w:rPr>
          <w:sz w:val="20"/>
          <w:szCs w:val="20"/>
        </w:rPr>
        <w:instrText xml:space="preserve"> PAGEREF _Toc239849592 \h </w:instrText>
      </w:r>
      <w:r w:rsidRPr="00E24A86">
        <w:rPr>
          <w:sz w:val="20"/>
          <w:szCs w:val="20"/>
        </w:rPr>
      </w:r>
      <w:r w:rsidRPr="00E24A86">
        <w:rPr>
          <w:sz w:val="20"/>
          <w:szCs w:val="20"/>
        </w:rPr>
        <w:fldChar w:fldCharType="separate"/>
      </w:r>
      <w:r w:rsidR="009F5F84">
        <w:rPr>
          <w:sz w:val="20"/>
          <w:szCs w:val="20"/>
        </w:rPr>
        <w:t>29</w:t>
      </w:r>
      <w:r w:rsidRPr="00E24A86">
        <w:rPr>
          <w:sz w:val="20"/>
          <w:szCs w:val="20"/>
        </w:rPr>
        <w:fldChar w:fldCharType="end"/>
      </w:r>
    </w:p>
    <w:p w14:paraId="12D17549" w14:textId="77777777" w:rsidR="00D878CA" w:rsidRPr="00E24A86" w:rsidRDefault="00D878CA" w:rsidP="00E24A86">
      <w:pPr>
        <w:pStyle w:val="TOC3"/>
        <w:tabs>
          <w:tab w:val="left" w:pos="1560"/>
        </w:tabs>
        <w:jc w:val="left"/>
        <w:rPr>
          <w:rFonts w:eastAsiaTheme="minorEastAsia" w:cstheme="minorBidi"/>
          <w:bCs w:val="0"/>
          <w:iCs w:val="0"/>
          <w:sz w:val="20"/>
          <w:szCs w:val="20"/>
          <w:lang w:eastAsia="sr-Cyrl-RS"/>
        </w:rPr>
      </w:pPr>
      <w:r w:rsidRPr="00E24A86">
        <w:rPr>
          <w:sz w:val="20"/>
          <w:szCs w:val="20"/>
        </w:rPr>
        <w:t xml:space="preserve">1.4.6. </w:t>
      </w:r>
      <w:r w:rsidRPr="00E24A86">
        <w:rPr>
          <w:rFonts w:eastAsiaTheme="minorEastAsia" w:cstheme="minorBidi"/>
          <w:bCs w:val="0"/>
          <w:iCs w:val="0"/>
          <w:sz w:val="20"/>
          <w:szCs w:val="20"/>
          <w:lang w:eastAsia="sr-Cyrl-RS"/>
        </w:rPr>
        <w:tab/>
      </w:r>
      <w:r w:rsidRPr="00E24A86">
        <w:rPr>
          <w:sz w:val="20"/>
          <w:szCs w:val="20"/>
        </w:rPr>
        <w:t>Услови и мере заштите од ратних дејстава</w:t>
      </w:r>
      <w:r w:rsidRPr="00E24A86">
        <w:rPr>
          <w:sz w:val="20"/>
          <w:szCs w:val="20"/>
        </w:rPr>
        <w:tab/>
      </w:r>
      <w:r w:rsidRPr="00E24A86">
        <w:rPr>
          <w:sz w:val="20"/>
          <w:szCs w:val="20"/>
        </w:rPr>
        <w:fldChar w:fldCharType="begin"/>
      </w:r>
      <w:r w:rsidRPr="00E24A86">
        <w:rPr>
          <w:sz w:val="20"/>
          <w:szCs w:val="20"/>
        </w:rPr>
        <w:instrText xml:space="preserve"> PAGEREF _Toc239849593 \h </w:instrText>
      </w:r>
      <w:r w:rsidRPr="00E24A86">
        <w:rPr>
          <w:sz w:val="20"/>
          <w:szCs w:val="20"/>
        </w:rPr>
      </w:r>
      <w:r w:rsidRPr="00E24A86">
        <w:rPr>
          <w:sz w:val="20"/>
          <w:szCs w:val="20"/>
        </w:rPr>
        <w:fldChar w:fldCharType="separate"/>
      </w:r>
      <w:r w:rsidR="009F5F84">
        <w:rPr>
          <w:sz w:val="20"/>
          <w:szCs w:val="20"/>
        </w:rPr>
        <w:t>29</w:t>
      </w:r>
      <w:r w:rsidRPr="00E24A86">
        <w:rPr>
          <w:sz w:val="20"/>
          <w:szCs w:val="20"/>
        </w:rPr>
        <w:fldChar w:fldCharType="end"/>
      </w:r>
    </w:p>
    <w:p w14:paraId="088D2F1D" w14:textId="77777777" w:rsidR="00D878CA" w:rsidRPr="00E24A86" w:rsidRDefault="00D878CA" w:rsidP="00E24A86">
      <w:pPr>
        <w:pStyle w:val="TOC1"/>
        <w:rPr>
          <w:rFonts w:eastAsiaTheme="minorEastAsia" w:cstheme="minorBidi"/>
          <w:b w:val="0"/>
          <w:bCs w:val="0"/>
          <w:caps w:val="0"/>
          <w:lang w:val="sr-Cyrl-RS" w:eastAsia="sr-Cyrl-RS"/>
        </w:rPr>
      </w:pPr>
      <w:r w:rsidRPr="00E24A86">
        <w:rPr>
          <w:caps w:val="0"/>
        </w:rPr>
        <w:t>2.</w:t>
      </w:r>
      <w:r w:rsidRPr="00E24A86">
        <w:rPr>
          <w:rFonts w:eastAsiaTheme="minorEastAsia" w:cstheme="minorBidi"/>
          <w:b w:val="0"/>
          <w:bCs w:val="0"/>
          <w:caps w:val="0"/>
          <w:lang w:val="sr-Cyrl-RS" w:eastAsia="sr-Cyrl-RS"/>
        </w:rPr>
        <w:tab/>
      </w:r>
      <w:r w:rsidRPr="00E24A86">
        <w:rPr>
          <w:caps w:val="0"/>
        </w:rPr>
        <w:t>ПРАВИЛА ГРАЂЕЊА</w:t>
      </w:r>
      <w:r w:rsidRPr="00E24A86">
        <w:rPr>
          <w:caps w:val="0"/>
        </w:rPr>
        <w:tab/>
      </w:r>
      <w:r w:rsidRPr="00E24A86">
        <w:rPr>
          <w:caps w:val="0"/>
        </w:rPr>
        <w:fldChar w:fldCharType="begin"/>
      </w:r>
      <w:r w:rsidRPr="00E24A86">
        <w:rPr>
          <w:caps w:val="0"/>
        </w:rPr>
        <w:instrText xml:space="preserve"> PAGEREF _Toc239849594 \h </w:instrText>
      </w:r>
      <w:r w:rsidRPr="00E24A86">
        <w:rPr>
          <w:caps w:val="0"/>
        </w:rPr>
      </w:r>
      <w:r w:rsidRPr="00E24A86">
        <w:rPr>
          <w:caps w:val="0"/>
        </w:rPr>
        <w:fldChar w:fldCharType="separate"/>
      </w:r>
      <w:r w:rsidR="009F5F84">
        <w:rPr>
          <w:caps w:val="0"/>
        </w:rPr>
        <w:t>30</w:t>
      </w:r>
      <w:r w:rsidRPr="00E24A86">
        <w:rPr>
          <w:caps w:val="0"/>
        </w:rPr>
        <w:fldChar w:fldCharType="end"/>
      </w:r>
    </w:p>
    <w:p w14:paraId="2B552ADA" w14:textId="70AEA702"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V  </w:t>
      </w:r>
      <w:r w:rsidR="00E24A86" w:rsidRPr="00E24A86">
        <w:rPr>
          <w:caps w:val="0"/>
          <w:lang w:val="sr-Cyrl-RS"/>
        </w:rPr>
        <w:tab/>
      </w:r>
      <w:r w:rsidRPr="00E24A86">
        <w:rPr>
          <w:caps w:val="0"/>
        </w:rPr>
        <w:t>ИМПЛЕМЕНТАЦИЈА</w:t>
      </w:r>
      <w:r w:rsidRPr="00E24A86">
        <w:rPr>
          <w:caps w:val="0"/>
        </w:rPr>
        <w:tab/>
      </w:r>
      <w:r w:rsidRPr="00E24A86">
        <w:rPr>
          <w:caps w:val="0"/>
        </w:rPr>
        <w:fldChar w:fldCharType="begin"/>
      </w:r>
      <w:r w:rsidRPr="00E24A86">
        <w:rPr>
          <w:caps w:val="0"/>
        </w:rPr>
        <w:instrText xml:space="preserve"> PAGEREF _Toc239849595 \h </w:instrText>
      </w:r>
      <w:r w:rsidRPr="00E24A86">
        <w:rPr>
          <w:caps w:val="0"/>
        </w:rPr>
      </w:r>
      <w:r w:rsidRPr="00E24A86">
        <w:rPr>
          <w:caps w:val="0"/>
        </w:rPr>
        <w:fldChar w:fldCharType="separate"/>
      </w:r>
      <w:r w:rsidR="009F5F84">
        <w:rPr>
          <w:caps w:val="0"/>
        </w:rPr>
        <w:t>33</w:t>
      </w:r>
      <w:r w:rsidRPr="00E24A86">
        <w:rPr>
          <w:caps w:val="0"/>
        </w:rPr>
        <w:fldChar w:fldCharType="end"/>
      </w:r>
    </w:p>
    <w:p w14:paraId="7D59B353" w14:textId="77777777" w:rsidR="00D878CA" w:rsidRPr="00E24A86" w:rsidRDefault="00D878CA" w:rsidP="00E24A86">
      <w:pPr>
        <w:pStyle w:val="TOC1"/>
        <w:rPr>
          <w:rFonts w:eastAsiaTheme="minorEastAsia" w:cstheme="minorBidi"/>
          <w:b w:val="0"/>
          <w:bCs w:val="0"/>
          <w:caps w:val="0"/>
          <w:lang w:val="sr-Cyrl-RS" w:eastAsia="sr-Cyrl-RS"/>
        </w:rPr>
      </w:pPr>
      <w:r w:rsidRPr="00E24A86">
        <w:rPr>
          <w:caps w:val="0"/>
        </w:rPr>
        <w:t>1.</w:t>
      </w:r>
      <w:r w:rsidRPr="00E24A86">
        <w:rPr>
          <w:rFonts w:eastAsiaTheme="minorEastAsia" w:cstheme="minorBidi"/>
          <w:b w:val="0"/>
          <w:bCs w:val="0"/>
          <w:caps w:val="0"/>
          <w:lang w:val="sr-Cyrl-RS" w:eastAsia="sr-Cyrl-RS"/>
        </w:rPr>
        <w:tab/>
      </w:r>
      <w:r w:rsidRPr="00E24A86">
        <w:rPr>
          <w:caps w:val="0"/>
        </w:rPr>
        <w:t>ИНСТИТУЦИОНАЛНИ ОКВИР ИМПЛЕМЕНТАЦИЈЕ И УЧЕСНИЦИ У ИМПЛЕМЕНТАЦИЈИ</w:t>
      </w:r>
      <w:r w:rsidRPr="00E24A86">
        <w:rPr>
          <w:caps w:val="0"/>
        </w:rPr>
        <w:tab/>
      </w:r>
      <w:r w:rsidRPr="00E24A86">
        <w:rPr>
          <w:caps w:val="0"/>
        </w:rPr>
        <w:fldChar w:fldCharType="begin"/>
      </w:r>
      <w:r w:rsidRPr="00E24A86">
        <w:rPr>
          <w:caps w:val="0"/>
        </w:rPr>
        <w:instrText xml:space="preserve"> PAGEREF _Toc239849596 \h </w:instrText>
      </w:r>
      <w:r w:rsidRPr="00E24A86">
        <w:rPr>
          <w:caps w:val="0"/>
        </w:rPr>
      </w:r>
      <w:r w:rsidRPr="00E24A86">
        <w:rPr>
          <w:caps w:val="0"/>
        </w:rPr>
        <w:fldChar w:fldCharType="separate"/>
      </w:r>
      <w:r w:rsidR="009F5F84">
        <w:rPr>
          <w:caps w:val="0"/>
        </w:rPr>
        <w:t>33</w:t>
      </w:r>
      <w:r w:rsidRPr="00E24A86">
        <w:rPr>
          <w:caps w:val="0"/>
        </w:rPr>
        <w:fldChar w:fldCharType="end"/>
      </w:r>
    </w:p>
    <w:p w14:paraId="754177F3" w14:textId="7749F1EE"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2. </w:t>
      </w:r>
      <w:r w:rsidR="00E24A86" w:rsidRPr="00E24A86">
        <w:rPr>
          <w:caps w:val="0"/>
          <w:lang w:val="sr-Cyrl-RS"/>
        </w:rPr>
        <w:tab/>
      </w:r>
      <w:r w:rsidRPr="00E24A86">
        <w:rPr>
          <w:caps w:val="0"/>
        </w:rPr>
        <w:t>СМЕРНИЦЕ ЗА СПРОВОЂЕЊЕ ПРОСТОРНОГ ПЛАНА</w:t>
      </w:r>
      <w:r w:rsidRPr="00E24A86">
        <w:rPr>
          <w:caps w:val="0"/>
        </w:rPr>
        <w:tab/>
      </w:r>
      <w:r w:rsidRPr="00E24A86">
        <w:rPr>
          <w:caps w:val="0"/>
        </w:rPr>
        <w:fldChar w:fldCharType="begin"/>
      </w:r>
      <w:r w:rsidRPr="00E24A86">
        <w:rPr>
          <w:caps w:val="0"/>
        </w:rPr>
        <w:instrText xml:space="preserve"> PAGEREF _Toc239849597 \h </w:instrText>
      </w:r>
      <w:r w:rsidRPr="00E24A86">
        <w:rPr>
          <w:caps w:val="0"/>
        </w:rPr>
      </w:r>
      <w:r w:rsidRPr="00E24A86">
        <w:rPr>
          <w:caps w:val="0"/>
        </w:rPr>
        <w:fldChar w:fldCharType="separate"/>
      </w:r>
      <w:r w:rsidR="009F5F84">
        <w:rPr>
          <w:caps w:val="0"/>
        </w:rPr>
        <w:t>33</w:t>
      </w:r>
      <w:r w:rsidRPr="00E24A86">
        <w:rPr>
          <w:caps w:val="0"/>
        </w:rPr>
        <w:fldChar w:fldCharType="end"/>
      </w:r>
    </w:p>
    <w:p w14:paraId="6BA3AEC5" w14:textId="6AD3418D"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3. </w:t>
      </w:r>
      <w:r w:rsidR="00E24A86" w:rsidRPr="00E24A86">
        <w:rPr>
          <w:caps w:val="0"/>
          <w:lang w:val="sr-Cyrl-RS"/>
        </w:rPr>
        <w:tab/>
      </w:r>
      <w:r w:rsidRPr="00E24A86">
        <w:rPr>
          <w:caps w:val="0"/>
        </w:rPr>
        <w:t>ПРИОРИТЕТНА ПЛАНСКА РЕШЕЊА И ПРОЈЕКТИ</w:t>
      </w:r>
      <w:r w:rsidRPr="00E24A86">
        <w:rPr>
          <w:caps w:val="0"/>
        </w:rPr>
        <w:tab/>
      </w:r>
      <w:r w:rsidRPr="00E24A86">
        <w:rPr>
          <w:caps w:val="0"/>
        </w:rPr>
        <w:fldChar w:fldCharType="begin"/>
      </w:r>
      <w:r w:rsidRPr="00E24A86">
        <w:rPr>
          <w:caps w:val="0"/>
        </w:rPr>
        <w:instrText xml:space="preserve"> PAGEREF _Toc239849598 \h </w:instrText>
      </w:r>
      <w:r w:rsidRPr="00E24A86">
        <w:rPr>
          <w:caps w:val="0"/>
        </w:rPr>
      </w:r>
      <w:r w:rsidRPr="00E24A86">
        <w:rPr>
          <w:caps w:val="0"/>
        </w:rPr>
        <w:fldChar w:fldCharType="separate"/>
      </w:r>
      <w:r w:rsidR="009F5F84">
        <w:rPr>
          <w:caps w:val="0"/>
        </w:rPr>
        <w:t>33</w:t>
      </w:r>
      <w:r w:rsidRPr="00E24A86">
        <w:rPr>
          <w:caps w:val="0"/>
        </w:rPr>
        <w:fldChar w:fldCharType="end"/>
      </w:r>
    </w:p>
    <w:p w14:paraId="0174A166" w14:textId="4586B56F" w:rsidR="00D878CA" w:rsidRPr="00E24A86" w:rsidRDefault="00D878CA" w:rsidP="00E24A86">
      <w:pPr>
        <w:pStyle w:val="TOC1"/>
        <w:rPr>
          <w:rFonts w:eastAsiaTheme="minorEastAsia" w:cstheme="minorBidi"/>
          <w:b w:val="0"/>
          <w:bCs w:val="0"/>
          <w:caps w:val="0"/>
          <w:lang w:val="sr-Cyrl-RS" w:eastAsia="sr-Cyrl-RS"/>
        </w:rPr>
      </w:pPr>
      <w:r w:rsidRPr="00E24A86">
        <w:rPr>
          <w:caps w:val="0"/>
        </w:rPr>
        <w:t xml:space="preserve">4. </w:t>
      </w:r>
      <w:r w:rsidR="00E24A86" w:rsidRPr="00E24A86">
        <w:rPr>
          <w:caps w:val="0"/>
          <w:lang w:val="sr-Cyrl-RS"/>
        </w:rPr>
        <w:tab/>
      </w:r>
      <w:r w:rsidRPr="00E24A86">
        <w:rPr>
          <w:caps w:val="0"/>
        </w:rPr>
        <w:t>МЕРЕ И ИНСТРУМЕНТИ ЗА ИМПЛЕМЕНТАЦИЈУ</w:t>
      </w:r>
      <w:r w:rsidRPr="00E24A86">
        <w:rPr>
          <w:caps w:val="0"/>
        </w:rPr>
        <w:tab/>
      </w:r>
      <w:r w:rsidRPr="00E24A86">
        <w:rPr>
          <w:caps w:val="0"/>
        </w:rPr>
        <w:fldChar w:fldCharType="begin"/>
      </w:r>
      <w:r w:rsidRPr="00E24A86">
        <w:rPr>
          <w:caps w:val="0"/>
        </w:rPr>
        <w:instrText xml:space="preserve"> PAGEREF _Toc239849599 \h </w:instrText>
      </w:r>
      <w:r w:rsidRPr="00E24A86">
        <w:rPr>
          <w:caps w:val="0"/>
        </w:rPr>
      </w:r>
      <w:r w:rsidRPr="00E24A86">
        <w:rPr>
          <w:caps w:val="0"/>
        </w:rPr>
        <w:fldChar w:fldCharType="separate"/>
      </w:r>
      <w:r w:rsidR="009F5F84">
        <w:rPr>
          <w:caps w:val="0"/>
        </w:rPr>
        <w:t>34</w:t>
      </w:r>
      <w:r w:rsidRPr="00E24A86">
        <w:rPr>
          <w:caps w:val="0"/>
        </w:rPr>
        <w:fldChar w:fldCharType="end"/>
      </w:r>
    </w:p>
    <w:p w14:paraId="37493A61" w14:textId="77777777" w:rsidR="00642E9E" w:rsidRPr="00003F99" w:rsidRDefault="009B23EB" w:rsidP="00E24A86">
      <w:pPr>
        <w:jc w:val="left"/>
        <w:rPr>
          <w:b/>
          <w:szCs w:val="18"/>
          <w:lang w:val="sr-Cyrl-RS"/>
        </w:rPr>
      </w:pPr>
      <w:r w:rsidRPr="00E24A86">
        <w:rPr>
          <w:b/>
          <w:sz w:val="20"/>
          <w:szCs w:val="20"/>
          <w:lang w:val="sr-Cyrl-RS"/>
        </w:rPr>
        <w:fldChar w:fldCharType="end"/>
      </w:r>
    </w:p>
    <w:p w14:paraId="7DA8FEFF" w14:textId="77777777" w:rsidR="004D6356" w:rsidRDefault="004D6356" w:rsidP="00646C65">
      <w:pPr>
        <w:rPr>
          <w:b/>
          <w:szCs w:val="18"/>
          <w:lang w:val="sr-Latn-RS"/>
        </w:rPr>
      </w:pPr>
    </w:p>
    <w:p w14:paraId="17007243" w14:textId="7ADC658D" w:rsidR="00646C65" w:rsidRPr="00611C9C" w:rsidRDefault="00611C9C" w:rsidP="00646C65">
      <w:pPr>
        <w:rPr>
          <w:b/>
          <w:sz w:val="22"/>
          <w:szCs w:val="22"/>
          <w:lang w:val="en-US"/>
        </w:rPr>
      </w:pPr>
      <w:r w:rsidRPr="00611C9C">
        <w:rPr>
          <w:b/>
          <w:sz w:val="22"/>
          <w:szCs w:val="22"/>
          <w:lang w:val="sr-Cyrl-RS"/>
        </w:rPr>
        <w:t>В) ГРАФИЧКИ ДЕО</w:t>
      </w:r>
    </w:p>
    <w:p w14:paraId="4B2F910C" w14:textId="77777777" w:rsidR="00611C9C" w:rsidRPr="00B714E7" w:rsidRDefault="00611C9C" w:rsidP="00646C65">
      <w:pPr>
        <w:rPr>
          <w:lang w:val="sr-Cyrl-RS"/>
        </w:rPr>
      </w:pPr>
    </w:p>
    <w:tbl>
      <w:tblPr>
        <w:tblW w:w="0" w:type="auto"/>
        <w:jc w:val="center"/>
        <w:tblInd w:w="-1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6449"/>
        <w:gridCol w:w="1381"/>
      </w:tblGrid>
      <w:tr w:rsidR="001B5BF1" w:rsidRPr="009A2D40" w14:paraId="0F0439B5" w14:textId="77777777" w:rsidTr="003F6705">
        <w:trPr>
          <w:jc w:val="center"/>
        </w:trPr>
        <w:tc>
          <w:tcPr>
            <w:tcW w:w="1447" w:type="dxa"/>
            <w:shd w:val="clear" w:color="auto" w:fill="auto"/>
          </w:tcPr>
          <w:p w14:paraId="072C3349" w14:textId="34DDA2DE" w:rsidR="001B5BF1" w:rsidRPr="009A2D40" w:rsidRDefault="00B26B71" w:rsidP="00B26B71">
            <w:pPr>
              <w:jc w:val="center"/>
              <w:rPr>
                <w:b/>
                <w:szCs w:val="18"/>
                <w:lang w:val="sr-Cyrl-RS"/>
              </w:rPr>
            </w:pPr>
            <w:r>
              <w:rPr>
                <w:b/>
                <w:szCs w:val="18"/>
                <w:lang w:val="sr-Cyrl-RS"/>
              </w:rPr>
              <w:t>Б</w:t>
            </w:r>
            <w:r w:rsidR="001B5BF1" w:rsidRPr="009A2D40">
              <w:rPr>
                <w:b/>
                <w:szCs w:val="18"/>
                <w:lang w:val="sr-Cyrl-RS"/>
              </w:rPr>
              <w:t>рој</w:t>
            </w:r>
            <w:r>
              <w:rPr>
                <w:b/>
                <w:szCs w:val="18"/>
                <w:lang w:val="sr-Cyrl-RS"/>
              </w:rPr>
              <w:t xml:space="preserve"> листа</w:t>
            </w:r>
          </w:p>
        </w:tc>
        <w:tc>
          <w:tcPr>
            <w:tcW w:w="6449" w:type="dxa"/>
            <w:shd w:val="clear" w:color="auto" w:fill="auto"/>
          </w:tcPr>
          <w:p w14:paraId="45B81AD0" w14:textId="77777777" w:rsidR="001B5BF1" w:rsidRPr="009A2D40" w:rsidRDefault="001B5BF1" w:rsidP="003F6705">
            <w:pPr>
              <w:jc w:val="center"/>
              <w:rPr>
                <w:b/>
                <w:szCs w:val="18"/>
                <w:lang w:val="sr-Cyrl-RS"/>
              </w:rPr>
            </w:pPr>
            <w:proofErr w:type="spellStart"/>
            <w:r w:rsidRPr="009A2D40">
              <w:rPr>
                <w:b/>
                <w:szCs w:val="18"/>
                <w:lang w:val="sr-Cyrl-RS"/>
              </w:rPr>
              <w:t>Рефералне</w:t>
            </w:r>
            <w:proofErr w:type="spellEnd"/>
            <w:r w:rsidRPr="009A2D40">
              <w:rPr>
                <w:b/>
                <w:szCs w:val="18"/>
                <w:lang w:val="sr-Cyrl-RS"/>
              </w:rPr>
              <w:t xml:space="preserve"> карте</w:t>
            </w:r>
          </w:p>
        </w:tc>
        <w:tc>
          <w:tcPr>
            <w:tcW w:w="1381" w:type="dxa"/>
            <w:shd w:val="clear" w:color="auto" w:fill="auto"/>
          </w:tcPr>
          <w:p w14:paraId="42E9663E" w14:textId="77777777" w:rsidR="001B5BF1" w:rsidRPr="009A2D40" w:rsidRDefault="001B5BF1" w:rsidP="003F6705">
            <w:pPr>
              <w:jc w:val="center"/>
              <w:rPr>
                <w:b/>
                <w:szCs w:val="18"/>
                <w:lang w:val="sr-Cyrl-RS"/>
              </w:rPr>
            </w:pPr>
            <w:r w:rsidRPr="009A2D40">
              <w:rPr>
                <w:b/>
                <w:szCs w:val="18"/>
                <w:lang w:val="sr-Cyrl-RS"/>
              </w:rPr>
              <w:t>Размера</w:t>
            </w:r>
          </w:p>
        </w:tc>
      </w:tr>
      <w:tr w:rsidR="001B5BF1" w:rsidRPr="009A2D40" w14:paraId="4EB749C9" w14:textId="77777777" w:rsidTr="003F6705">
        <w:trPr>
          <w:jc w:val="center"/>
        </w:trPr>
        <w:tc>
          <w:tcPr>
            <w:tcW w:w="1447" w:type="dxa"/>
            <w:shd w:val="clear" w:color="auto" w:fill="auto"/>
            <w:vAlign w:val="center"/>
          </w:tcPr>
          <w:p w14:paraId="30269EC9" w14:textId="77777777" w:rsidR="001B5BF1" w:rsidRPr="009A2D40" w:rsidRDefault="001B5BF1" w:rsidP="003F6705">
            <w:pPr>
              <w:ind w:right="123"/>
              <w:jc w:val="center"/>
              <w:rPr>
                <w:szCs w:val="18"/>
                <w:lang w:val="sr-Cyrl-RS"/>
              </w:rPr>
            </w:pPr>
            <w:r w:rsidRPr="009A2D40">
              <w:rPr>
                <w:szCs w:val="18"/>
                <w:lang w:val="sr-Cyrl-RS"/>
              </w:rPr>
              <w:t>1.</w:t>
            </w:r>
          </w:p>
        </w:tc>
        <w:tc>
          <w:tcPr>
            <w:tcW w:w="6449" w:type="dxa"/>
            <w:shd w:val="clear" w:color="auto" w:fill="auto"/>
            <w:vAlign w:val="center"/>
          </w:tcPr>
          <w:p w14:paraId="54A64A2D" w14:textId="59EB587E" w:rsidR="001B5BF1" w:rsidRPr="009A2D40" w:rsidRDefault="001B5BF1" w:rsidP="009B44B6">
            <w:pPr>
              <w:spacing w:before="120" w:after="120"/>
              <w:jc w:val="left"/>
              <w:rPr>
                <w:szCs w:val="18"/>
                <w:lang w:val="sr-Cyrl-RS"/>
              </w:rPr>
            </w:pPr>
            <w:proofErr w:type="spellStart"/>
            <w:r w:rsidRPr="009A2D40">
              <w:rPr>
                <w:szCs w:val="18"/>
                <w:lang w:val="sr-Cyrl-RS"/>
              </w:rPr>
              <w:t>Реферална</w:t>
            </w:r>
            <w:proofErr w:type="spellEnd"/>
            <w:r w:rsidRPr="009A2D40">
              <w:rPr>
                <w:szCs w:val="18"/>
                <w:lang w:val="sr-Cyrl-RS"/>
              </w:rPr>
              <w:t xml:space="preserve"> карта број 1. </w:t>
            </w:r>
            <w:r w:rsidR="009B44B6">
              <w:rPr>
                <w:szCs w:val="18"/>
                <w:lang w:val="sr-Cyrl-RS"/>
              </w:rPr>
              <w:t>–</w:t>
            </w:r>
            <w:r w:rsidRPr="009A2D40">
              <w:rPr>
                <w:szCs w:val="18"/>
                <w:lang w:val="sr-Cyrl-RS"/>
              </w:rPr>
              <w:t xml:space="preserve"> </w:t>
            </w:r>
            <w:r w:rsidR="009B44B6" w:rsidRPr="00E0403A">
              <w:t>Посебна намена простора</w:t>
            </w:r>
          </w:p>
        </w:tc>
        <w:tc>
          <w:tcPr>
            <w:tcW w:w="1381" w:type="dxa"/>
            <w:shd w:val="clear" w:color="auto" w:fill="auto"/>
            <w:vAlign w:val="center"/>
          </w:tcPr>
          <w:p w14:paraId="0A78934B" w14:textId="77777777" w:rsidR="001B5BF1" w:rsidRPr="009A2D40" w:rsidRDefault="001B5BF1" w:rsidP="003F6705">
            <w:pPr>
              <w:ind w:right="209"/>
              <w:jc w:val="center"/>
              <w:rPr>
                <w:szCs w:val="18"/>
                <w:lang w:val="sr-Cyrl-RS"/>
              </w:rPr>
            </w:pPr>
            <w:r w:rsidRPr="009A2D40">
              <w:rPr>
                <w:szCs w:val="18"/>
                <w:lang w:val="sr-Cyrl-RS"/>
              </w:rPr>
              <w:t>1:25000</w:t>
            </w:r>
          </w:p>
        </w:tc>
      </w:tr>
      <w:tr w:rsidR="001B5BF1" w:rsidRPr="009A2D40" w14:paraId="0311E141" w14:textId="77777777" w:rsidTr="003F6705">
        <w:trPr>
          <w:jc w:val="center"/>
        </w:trPr>
        <w:tc>
          <w:tcPr>
            <w:tcW w:w="1447" w:type="dxa"/>
            <w:shd w:val="clear" w:color="auto" w:fill="auto"/>
            <w:vAlign w:val="center"/>
          </w:tcPr>
          <w:p w14:paraId="68967DEE" w14:textId="77777777" w:rsidR="001B5BF1" w:rsidRPr="009A2D40" w:rsidRDefault="001B5BF1" w:rsidP="003F6705">
            <w:pPr>
              <w:ind w:right="123"/>
              <w:jc w:val="center"/>
              <w:rPr>
                <w:strike/>
                <w:szCs w:val="18"/>
                <w:lang w:val="sr-Cyrl-RS"/>
              </w:rPr>
            </w:pPr>
            <w:r w:rsidRPr="009A2D40">
              <w:rPr>
                <w:szCs w:val="18"/>
                <w:lang w:val="sr-Cyrl-RS"/>
              </w:rPr>
              <w:t>2.</w:t>
            </w:r>
          </w:p>
        </w:tc>
        <w:tc>
          <w:tcPr>
            <w:tcW w:w="6449" w:type="dxa"/>
            <w:shd w:val="clear" w:color="auto" w:fill="auto"/>
            <w:vAlign w:val="center"/>
          </w:tcPr>
          <w:p w14:paraId="706A1276" w14:textId="639218F4" w:rsidR="001B5BF1" w:rsidRPr="009A2D40" w:rsidRDefault="001B5BF1" w:rsidP="00600BA9">
            <w:pPr>
              <w:spacing w:before="120" w:after="120"/>
              <w:jc w:val="left"/>
              <w:rPr>
                <w:szCs w:val="18"/>
                <w:lang w:val="sr-Cyrl-RS"/>
              </w:rPr>
            </w:pPr>
            <w:proofErr w:type="spellStart"/>
            <w:r w:rsidRPr="009A2D40">
              <w:rPr>
                <w:szCs w:val="18"/>
                <w:lang w:val="sr-Cyrl-RS"/>
              </w:rPr>
              <w:t>Реферална</w:t>
            </w:r>
            <w:proofErr w:type="spellEnd"/>
            <w:r w:rsidRPr="009A2D40">
              <w:rPr>
                <w:szCs w:val="18"/>
                <w:lang w:val="sr-Cyrl-RS"/>
              </w:rPr>
              <w:t xml:space="preserve"> карта број 2. – </w:t>
            </w:r>
            <w:proofErr w:type="spellStart"/>
            <w:r w:rsidR="00600BA9">
              <w:rPr>
                <w:szCs w:val="18"/>
                <w:lang w:val="sr-Cyrl-RS"/>
              </w:rPr>
              <w:t>И</w:t>
            </w:r>
            <w:r w:rsidR="00004918" w:rsidRPr="009A2D40">
              <w:rPr>
                <w:szCs w:val="18"/>
                <w:lang w:val="sr-Cyrl-RS"/>
              </w:rPr>
              <w:t>нфраструктурни</w:t>
            </w:r>
            <w:proofErr w:type="spellEnd"/>
            <w:r w:rsidR="00004918" w:rsidRPr="009A2D40">
              <w:rPr>
                <w:szCs w:val="18"/>
                <w:lang w:val="sr-Cyrl-RS"/>
              </w:rPr>
              <w:t xml:space="preserve"> системи, природни ресурси, културно наслеђе и заштита животне средине</w:t>
            </w:r>
          </w:p>
        </w:tc>
        <w:tc>
          <w:tcPr>
            <w:tcW w:w="1381" w:type="dxa"/>
            <w:shd w:val="clear" w:color="auto" w:fill="auto"/>
            <w:vAlign w:val="center"/>
          </w:tcPr>
          <w:p w14:paraId="30533480" w14:textId="77777777" w:rsidR="001B5BF1" w:rsidRPr="009A2D40" w:rsidRDefault="001B5BF1" w:rsidP="003F6705">
            <w:pPr>
              <w:ind w:right="209"/>
              <w:jc w:val="center"/>
              <w:rPr>
                <w:szCs w:val="18"/>
                <w:lang w:val="sr-Cyrl-RS"/>
              </w:rPr>
            </w:pPr>
            <w:r w:rsidRPr="009A2D40">
              <w:rPr>
                <w:szCs w:val="18"/>
                <w:lang w:val="sr-Cyrl-RS"/>
              </w:rPr>
              <w:t>1:25000</w:t>
            </w:r>
          </w:p>
        </w:tc>
      </w:tr>
      <w:tr w:rsidR="001B5BF1" w:rsidRPr="009A2D40" w14:paraId="6BE63169" w14:textId="77777777" w:rsidTr="003F6705">
        <w:trPr>
          <w:jc w:val="center"/>
        </w:trPr>
        <w:tc>
          <w:tcPr>
            <w:tcW w:w="1447" w:type="dxa"/>
            <w:shd w:val="clear" w:color="auto" w:fill="auto"/>
            <w:vAlign w:val="center"/>
          </w:tcPr>
          <w:p w14:paraId="7BF7F3D3" w14:textId="08F2E00D" w:rsidR="001B5BF1" w:rsidRPr="009A2D40" w:rsidRDefault="00004918" w:rsidP="003F6705">
            <w:pPr>
              <w:ind w:right="123"/>
              <w:jc w:val="center"/>
              <w:rPr>
                <w:szCs w:val="18"/>
                <w:lang w:val="sr-Cyrl-RS"/>
              </w:rPr>
            </w:pPr>
            <w:r w:rsidRPr="009A2D40">
              <w:rPr>
                <w:szCs w:val="18"/>
                <w:lang w:val="sr-Cyrl-RS"/>
              </w:rPr>
              <w:t>3</w:t>
            </w:r>
            <w:r w:rsidR="001B5BF1" w:rsidRPr="009A2D40">
              <w:rPr>
                <w:szCs w:val="18"/>
                <w:lang w:val="sr-Cyrl-RS"/>
              </w:rPr>
              <w:t>.</w:t>
            </w:r>
          </w:p>
        </w:tc>
        <w:tc>
          <w:tcPr>
            <w:tcW w:w="6449" w:type="dxa"/>
            <w:shd w:val="clear" w:color="auto" w:fill="auto"/>
            <w:vAlign w:val="center"/>
          </w:tcPr>
          <w:p w14:paraId="7251E421" w14:textId="226B50A0" w:rsidR="001B5BF1" w:rsidRPr="009A2D40" w:rsidRDefault="001B5BF1" w:rsidP="00004918">
            <w:pPr>
              <w:spacing w:before="120" w:after="120"/>
              <w:jc w:val="left"/>
              <w:rPr>
                <w:szCs w:val="18"/>
                <w:lang w:val="sr-Cyrl-RS"/>
              </w:rPr>
            </w:pPr>
            <w:proofErr w:type="spellStart"/>
            <w:r w:rsidRPr="009A2D40">
              <w:rPr>
                <w:szCs w:val="18"/>
                <w:lang w:val="sr-Cyrl-RS"/>
              </w:rPr>
              <w:t>Реферална</w:t>
            </w:r>
            <w:proofErr w:type="spellEnd"/>
            <w:r w:rsidRPr="009A2D40">
              <w:rPr>
                <w:szCs w:val="18"/>
                <w:lang w:val="sr-Cyrl-RS"/>
              </w:rPr>
              <w:t xml:space="preserve"> карта број </w:t>
            </w:r>
            <w:r w:rsidR="00004918" w:rsidRPr="009A2D40">
              <w:rPr>
                <w:szCs w:val="18"/>
                <w:lang w:val="sr-Cyrl-RS"/>
              </w:rPr>
              <w:t>3</w:t>
            </w:r>
            <w:r w:rsidRPr="009A2D40">
              <w:rPr>
                <w:szCs w:val="18"/>
                <w:lang w:val="sr-Cyrl-RS"/>
              </w:rPr>
              <w:t>. Карта спровођењa</w:t>
            </w:r>
          </w:p>
        </w:tc>
        <w:tc>
          <w:tcPr>
            <w:tcW w:w="1381" w:type="dxa"/>
            <w:shd w:val="clear" w:color="auto" w:fill="auto"/>
            <w:vAlign w:val="center"/>
          </w:tcPr>
          <w:p w14:paraId="4AA9B734" w14:textId="77777777" w:rsidR="001B5BF1" w:rsidRPr="009A2D40" w:rsidRDefault="001B5BF1" w:rsidP="003F6705">
            <w:pPr>
              <w:ind w:right="209"/>
              <w:jc w:val="center"/>
              <w:rPr>
                <w:szCs w:val="18"/>
                <w:lang w:val="sr-Cyrl-RS"/>
              </w:rPr>
            </w:pPr>
            <w:r w:rsidRPr="009A2D40">
              <w:rPr>
                <w:szCs w:val="18"/>
                <w:lang w:val="sr-Cyrl-RS"/>
              </w:rPr>
              <w:t>1:25000</w:t>
            </w:r>
          </w:p>
        </w:tc>
      </w:tr>
      <w:tr w:rsidR="001B5BF1" w:rsidRPr="009A2D40" w14:paraId="23AEB22E" w14:textId="77777777" w:rsidTr="003F6705">
        <w:trPr>
          <w:jc w:val="center"/>
        </w:trPr>
        <w:tc>
          <w:tcPr>
            <w:tcW w:w="1447" w:type="dxa"/>
            <w:shd w:val="clear" w:color="auto" w:fill="auto"/>
            <w:vAlign w:val="center"/>
          </w:tcPr>
          <w:p w14:paraId="79027C15" w14:textId="77777777" w:rsidR="001B5BF1" w:rsidRPr="009A2D40" w:rsidRDefault="001B5BF1" w:rsidP="003F6705">
            <w:pPr>
              <w:jc w:val="left"/>
              <w:rPr>
                <w:szCs w:val="18"/>
                <w:lang w:val="sr-Cyrl-RS"/>
              </w:rPr>
            </w:pPr>
          </w:p>
        </w:tc>
        <w:tc>
          <w:tcPr>
            <w:tcW w:w="6449" w:type="dxa"/>
            <w:shd w:val="clear" w:color="auto" w:fill="auto"/>
            <w:vAlign w:val="center"/>
          </w:tcPr>
          <w:p w14:paraId="6F5F240B" w14:textId="7EAEC0CC" w:rsidR="001B5BF1" w:rsidRPr="009A2D40" w:rsidRDefault="001B5BF1" w:rsidP="003F6705">
            <w:pPr>
              <w:jc w:val="center"/>
              <w:rPr>
                <w:b/>
                <w:szCs w:val="18"/>
                <w:lang w:val="sr-Cyrl-RS"/>
              </w:rPr>
            </w:pPr>
            <w:r w:rsidRPr="009A2D40">
              <w:rPr>
                <w:b/>
                <w:szCs w:val="18"/>
                <w:lang w:val="sr-Cyrl-RS"/>
              </w:rPr>
              <w:t>Тематске карте</w:t>
            </w:r>
            <w:r w:rsidR="00191A1E">
              <w:rPr>
                <w:b/>
                <w:szCs w:val="18"/>
                <w:lang w:val="sr-Cyrl-RS"/>
              </w:rPr>
              <w:t xml:space="preserve"> - </w:t>
            </w:r>
            <w:r w:rsidR="00191A1E" w:rsidRPr="00191A1E">
              <w:rPr>
                <w:b/>
                <w:szCs w:val="18"/>
                <w:lang w:val="sr-Cyrl-RS"/>
              </w:rPr>
              <w:t>Детаљна разрада</w:t>
            </w:r>
          </w:p>
        </w:tc>
        <w:tc>
          <w:tcPr>
            <w:tcW w:w="1381" w:type="dxa"/>
            <w:shd w:val="clear" w:color="auto" w:fill="auto"/>
            <w:vAlign w:val="center"/>
          </w:tcPr>
          <w:p w14:paraId="2FF6A1EC" w14:textId="77777777" w:rsidR="001B5BF1" w:rsidRPr="009A2D40" w:rsidRDefault="001B5BF1" w:rsidP="003F6705">
            <w:pPr>
              <w:ind w:right="209"/>
              <w:jc w:val="center"/>
              <w:rPr>
                <w:szCs w:val="18"/>
                <w:lang w:val="sr-Cyrl-RS"/>
              </w:rPr>
            </w:pPr>
          </w:p>
        </w:tc>
      </w:tr>
      <w:tr w:rsidR="001B5BF1" w:rsidRPr="009A2D40" w14:paraId="5C64D3C5" w14:textId="77777777" w:rsidTr="003F6705">
        <w:trPr>
          <w:jc w:val="center"/>
        </w:trPr>
        <w:tc>
          <w:tcPr>
            <w:tcW w:w="1447" w:type="dxa"/>
            <w:shd w:val="clear" w:color="auto" w:fill="auto"/>
            <w:vAlign w:val="center"/>
          </w:tcPr>
          <w:p w14:paraId="7FF64136" w14:textId="0829FECC" w:rsidR="001B5BF1" w:rsidRPr="00283FC8" w:rsidRDefault="00283FC8" w:rsidP="00B80A75">
            <w:pPr>
              <w:ind w:right="123"/>
              <w:jc w:val="center"/>
              <w:rPr>
                <w:szCs w:val="18"/>
                <w:lang w:val="en-US"/>
              </w:rPr>
            </w:pPr>
            <w:r>
              <w:rPr>
                <w:szCs w:val="18"/>
                <w:lang w:val="en-US"/>
              </w:rPr>
              <w:t>4</w:t>
            </w:r>
            <w:r w:rsidR="00B80A75">
              <w:rPr>
                <w:szCs w:val="18"/>
                <w:lang w:val="sr-Cyrl-RS"/>
              </w:rPr>
              <w:t>.</w:t>
            </w:r>
          </w:p>
        </w:tc>
        <w:tc>
          <w:tcPr>
            <w:tcW w:w="6449" w:type="dxa"/>
            <w:shd w:val="clear" w:color="auto" w:fill="auto"/>
            <w:vAlign w:val="center"/>
          </w:tcPr>
          <w:p w14:paraId="25309ECB" w14:textId="323CC15D" w:rsidR="001B5BF1" w:rsidRPr="00283FC8" w:rsidRDefault="00283FC8" w:rsidP="001B5BF1">
            <w:pPr>
              <w:spacing w:before="120" w:after="120"/>
              <w:jc w:val="left"/>
              <w:rPr>
                <w:b/>
                <w:szCs w:val="18"/>
                <w:lang w:val="sr-Cyrl-RS"/>
              </w:rPr>
            </w:pPr>
            <w:r w:rsidRPr="00283FC8">
              <w:rPr>
                <w:szCs w:val="18"/>
                <w:lang w:val="sr-Cyrl-RS"/>
              </w:rPr>
              <w:t>Прегледна карта са шемом листова</w:t>
            </w:r>
          </w:p>
        </w:tc>
        <w:tc>
          <w:tcPr>
            <w:tcW w:w="1381" w:type="dxa"/>
            <w:shd w:val="clear" w:color="auto" w:fill="auto"/>
            <w:vAlign w:val="center"/>
          </w:tcPr>
          <w:p w14:paraId="5548940F" w14:textId="671DDAA8" w:rsidR="001B5BF1" w:rsidRPr="009A2D40" w:rsidRDefault="00283FC8" w:rsidP="003F6705">
            <w:pPr>
              <w:ind w:right="209"/>
              <w:jc w:val="center"/>
              <w:rPr>
                <w:szCs w:val="18"/>
                <w:lang w:val="sr-Cyrl-RS"/>
              </w:rPr>
            </w:pPr>
            <w:r w:rsidRPr="009A2D40">
              <w:rPr>
                <w:szCs w:val="18"/>
                <w:lang w:val="sr-Cyrl-RS"/>
              </w:rPr>
              <w:t>1:1000</w:t>
            </w:r>
            <w:r>
              <w:rPr>
                <w:szCs w:val="18"/>
                <w:lang w:val="sr-Cyrl-RS"/>
              </w:rPr>
              <w:t>0</w:t>
            </w:r>
          </w:p>
        </w:tc>
      </w:tr>
      <w:tr w:rsidR="00283FC8" w:rsidRPr="009A2D40" w14:paraId="091BAD5E" w14:textId="77777777" w:rsidTr="003F6705">
        <w:trPr>
          <w:jc w:val="center"/>
        </w:trPr>
        <w:tc>
          <w:tcPr>
            <w:tcW w:w="1447" w:type="dxa"/>
            <w:shd w:val="clear" w:color="auto" w:fill="auto"/>
            <w:vAlign w:val="center"/>
          </w:tcPr>
          <w:p w14:paraId="60DA3406" w14:textId="4AE32C5E" w:rsidR="00283FC8" w:rsidRDefault="00B80A75" w:rsidP="00B80A75">
            <w:pPr>
              <w:ind w:right="123"/>
              <w:jc w:val="center"/>
              <w:rPr>
                <w:szCs w:val="18"/>
                <w:lang w:val="sr-Cyrl-RS"/>
              </w:rPr>
            </w:pPr>
            <w:r>
              <w:rPr>
                <w:szCs w:val="18"/>
                <w:lang w:val="sr-Cyrl-RS"/>
              </w:rPr>
              <w:t>5</w:t>
            </w:r>
            <w:r w:rsidR="00283FC8" w:rsidRPr="009A2D40">
              <w:rPr>
                <w:szCs w:val="18"/>
                <w:lang w:val="sr-Cyrl-RS"/>
              </w:rPr>
              <w:t>.</w:t>
            </w:r>
            <w:r w:rsidR="00283FC8">
              <w:rPr>
                <w:szCs w:val="18"/>
                <w:lang w:val="en-US"/>
              </w:rPr>
              <w:t xml:space="preserve">1 - </w:t>
            </w:r>
            <w:r>
              <w:rPr>
                <w:szCs w:val="18"/>
                <w:lang w:val="sr-Cyrl-RS"/>
              </w:rPr>
              <w:t>5</w:t>
            </w:r>
            <w:r w:rsidR="00283FC8">
              <w:rPr>
                <w:szCs w:val="18"/>
                <w:lang w:val="en-US"/>
              </w:rPr>
              <w:t>.26</w:t>
            </w:r>
          </w:p>
        </w:tc>
        <w:tc>
          <w:tcPr>
            <w:tcW w:w="6449" w:type="dxa"/>
            <w:shd w:val="clear" w:color="auto" w:fill="auto"/>
            <w:vAlign w:val="center"/>
          </w:tcPr>
          <w:p w14:paraId="2E0AA452" w14:textId="5ADBBB66" w:rsidR="00283FC8" w:rsidRPr="00CD6AA9" w:rsidRDefault="00283FC8" w:rsidP="007E4D34">
            <w:pPr>
              <w:spacing w:before="120" w:after="120"/>
              <w:jc w:val="left"/>
              <w:rPr>
                <w:szCs w:val="18"/>
                <w:lang w:val="sr-Cyrl-RS"/>
              </w:rPr>
            </w:pPr>
            <w:r w:rsidRPr="00A07F72">
              <w:rPr>
                <w:szCs w:val="18"/>
                <w:lang w:val="sr-Cyrl-RS"/>
              </w:rPr>
              <w:t>Регулациони план са аналитичко-геодетским елементима за обележавање</w:t>
            </w:r>
            <w:r w:rsidR="00191A1E" w:rsidRPr="00A07F72">
              <w:rPr>
                <w:szCs w:val="18"/>
                <w:lang w:val="sr-Cyrl-RS"/>
              </w:rPr>
              <w:t>,</w:t>
            </w:r>
            <w:r w:rsidRPr="00A07F72">
              <w:rPr>
                <w:szCs w:val="18"/>
                <w:lang w:val="sr-Cyrl-RS"/>
              </w:rPr>
              <w:t xml:space="preserve"> планом парцела </w:t>
            </w:r>
            <w:r w:rsidR="007E4D34" w:rsidRPr="00A07F72">
              <w:rPr>
                <w:szCs w:val="18"/>
                <w:lang w:val="sr-Cyrl-RS"/>
              </w:rPr>
              <w:t xml:space="preserve">јавне намене </w:t>
            </w:r>
            <w:r w:rsidR="00191A1E" w:rsidRPr="00A07F72">
              <w:rPr>
                <w:szCs w:val="18"/>
                <w:lang w:val="sr-Cyrl-RS"/>
              </w:rPr>
              <w:t xml:space="preserve">и </w:t>
            </w:r>
            <w:r w:rsidR="007E4D34" w:rsidRPr="00A07F72">
              <w:rPr>
                <w:szCs w:val="18"/>
                <w:lang w:val="sr-Cyrl-RS"/>
              </w:rPr>
              <w:t>планом мреже и објеката инфраструктуре</w:t>
            </w:r>
          </w:p>
        </w:tc>
        <w:tc>
          <w:tcPr>
            <w:tcW w:w="1381" w:type="dxa"/>
            <w:shd w:val="clear" w:color="auto" w:fill="auto"/>
            <w:vAlign w:val="center"/>
          </w:tcPr>
          <w:p w14:paraId="694EA4F8" w14:textId="2706CCFE" w:rsidR="00283FC8" w:rsidRPr="009A2D40" w:rsidRDefault="00283FC8" w:rsidP="003F6705">
            <w:pPr>
              <w:ind w:right="209"/>
              <w:jc w:val="center"/>
              <w:rPr>
                <w:szCs w:val="18"/>
                <w:lang w:val="sr-Cyrl-RS"/>
              </w:rPr>
            </w:pPr>
            <w:r w:rsidRPr="009A2D40">
              <w:rPr>
                <w:szCs w:val="18"/>
                <w:lang w:val="sr-Cyrl-RS"/>
              </w:rPr>
              <w:t>1:1000</w:t>
            </w:r>
          </w:p>
        </w:tc>
      </w:tr>
      <w:tr w:rsidR="00B80A75" w:rsidRPr="009A2D40" w14:paraId="6B741BE7" w14:textId="77777777" w:rsidTr="003F6705">
        <w:trPr>
          <w:jc w:val="center"/>
        </w:trPr>
        <w:tc>
          <w:tcPr>
            <w:tcW w:w="1447" w:type="dxa"/>
            <w:shd w:val="clear" w:color="auto" w:fill="auto"/>
            <w:vAlign w:val="center"/>
          </w:tcPr>
          <w:p w14:paraId="08253660" w14:textId="14B33371" w:rsidR="00B80A75" w:rsidRPr="009A2D40" w:rsidRDefault="00E60059" w:rsidP="00E60059">
            <w:pPr>
              <w:ind w:right="123"/>
              <w:jc w:val="center"/>
              <w:rPr>
                <w:szCs w:val="18"/>
                <w:lang w:val="sr-Cyrl-RS"/>
              </w:rPr>
            </w:pPr>
            <w:r>
              <w:rPr>
                <w:szCs w:val="18"/>
                <w:lang w:val="sr-Cyrl-RS"/>
              </w:rPr>
              <w:t>6</w:t>
            </w:r>
            <w:r w:rsidRPr="009A2D40">
              <w:rPr>
                <w:szCs w:val="18"/>
                <w:lang w:val="sr-Cyrl-RS"/>
              </w:rPr>
              <w:t>.</w:t>
            </w:r>
            <w:r>
              <w:rPr>
                <w:szCs w:val="18"/>
                <w:lang w:val="en-US"/>
              </w:rPr>
              <w:t xml:space="preserve">1 - </w:t>
            </w:r>
            <w:r>
              <w:rPr>
                <w:szCs w:val="18"/>
                <w:lang w:val="sr-Cyrl-RS"/>
              </w:rPr>
              <w:t>6</w:t>
            </w:r>
            <w:r>
              <w:rPr>
                <w:szCs w:val="18"/>
                <w:lang w:val="en-US"/>
              </w:rPr>
              <w:t>.26</w:t>
            </w:r>
          </w:p>
        </w:tc>
        <w:tc>
          <w:tcPr>
            <w:tcW w:w="6449" w:type="dxa"/>
            <w:shd w:val="clear" w:color="auto" w:fill="auto"/>
            <w:vAlign w:val="center"/>
          </w:tcPr>
          <w:p w14:paraId="16A3A7C4" w14:textId="44871107" w:rsidR="00B80A75" w:rsidRPr="009A2D40" w:rsidRDefault="00B80A75" w:rsidP="00B80A75">
            <w:pPr>
              <w:spacing w:before="120" w:after="120"/>
              <w:jc w:val="left"/>
              <w:rPr>
                <w:szCs w:val="18"/>
                <w:lang w:val="sr-Cyrl-RS"/>
              </w:rPr>
            </w:pPr>
            <w:r w:rsidRPr="00283FC8">
              <w:rPr>
                <w:szCs w:val="18"/>
                <w:lang w:val="sr-Cyrl-RS"/>
              </w:rPr>
              <w:t>П</w:t>
            </w:r>
            <w:r>
              <w:rPr>
                <w:szCs w:val="18"/>
                <w:lang w:val="sr-Cyrl-RS"/>
              </w:rPr>
              <w:t>лан парцелације</w:t>
            </w:r>
          </w:p>
        </w:tc>
        <w:tc>
          <w:tcPr>
            <w:tcW w:w="1381" w:type="dxa"/>
            <w:shd w:val="clear" w:color="auto" w:fill="auto"/>
            <w:vAlign w:val="center"/>
          </w:tcPr>
          <w:p w14:paraId="1F67C819" w14:textId="2D023F2A" w:rsidR="00B80A75" w:rsidRPr="009A2D40" w:rsidRDefault="00B80A75" w:rsidP="003F6705">
            <w:pPr>
              <w:ind w:right="209"/>
              <w:jc w:val="center"/>
              <w:rPr>
                <w:szCs w:val="18"/>
                <w:lang w:val="sr-Cyrl-RS"/>
              </w:rPr>
            </w:pPr>
            <w:r w:rsidRPr="009A2D40">
              <w:rPr>
                <w:szCs w:val="18"/>
                <w:lang w:val="sr-Cyrl-RS"/>
              </w:rPr>
              <w:t>1:1000</w:t>
            </w:r>
            <w:r>
              <w:rPr>
                <w:szCs w:val="18"/>
                <w:lang w:val="sr-Cyrl-RS"/>
              </w:rPr>
              <w:t>0</w:t>
            </w:r>
          </w:p>
        </w:tc>
      </w:tr>
    </w:tbl>
    <w:p w14:paraId="32D5ADB2" w14:textId="77777777" w:rsidR="00DF5C18" w:rsidRDefault="00DF5C18" w:rsidP="00646C65">
      <w:pPr>
        <w:rPr>
          <w:lang w:val="sr-Cyrl-RS"/>
        </w:rPr>
      </w:pPr>
    </w:p>
    <w:p w14:paraId="5C0638E3" w14:textId="77777777" w:rsidR="00661FDA" w:rsidRDefault="00661FDA" w:rsidP="00646C65">
      <w:pPr>
        <w:rPr>
          <w:lang w:val="en-US"/>
        </w:rPr>
      </w:pPr>
    </w:p>
    <w:p w14:paraId="111A86DE" w14:textId="1F0C0182" w:rsidR="00905B08" w:rsidRDefault="00905B08" w:rsidP="00646C65">
      <w:pPr>
        <w:rPr>
          <w:lang w:val="en-US"/>
        </w:rPr>
      </w:pPr>
    </w:p>
    <w:p w14:paraId="575CD2B3" w14:textId="77777777" w:rsidR="00905B08" w:rsidRDefault="00905B08" w:rsidP="00646C65">
      <w:pPr>
        <w:rPr>
          <w:lang w:val="en-US"/>
        </w:rPr>
      </w:pPr>
    </w:p>
    <w:p w14:paraId="1163A257" w14:textId="77777777" w:rsidR="00905B08" w:rsidRDefault="00905B08" w:rsidP="00646C65">
      <w:pPr>
        <w:rPr>
          <w:lang w:val="en-US"/>
        </w:rPr>
      </w:pPr>
    </w:p>
    <w:p w14:paraId="0C1FF1F4" w14:textId="77777777" w:rsidR="00905B08" w:rsidRDefault="00905B08" w:rsidP="00646C65">
      <w:pPr>
        <w:rPr>
          <w:lang w:val="en-US"/>
        </w:rPr>
      </w:pPr>
    </w:p>
    <w:p w14:paraId="50605455" w14:textId="77777777" w:rsidR="00905B08" w:rsidRDefault="00905B08" w:rsidP="00646C65">
      <w:pPr>
        <w:rPr>
          <w:lang w:val="en-US"/>
        </w:rPr>
      </w:pPr>
    </w:p>
    <w:p w14:paraId="3C1AEE54" w14:textId="77777777" w:rsidR="00905B08" w:rsidRDefault="00905B08" w:rsidP="00646C65">
      <w:pPr>
        <w:rPr>
          <w:lang w:val="en-US"/>
        </w:rPr>
      </w:pPr>
    </w:p>
    <w:p w14:paraId="275D2121" w14:textId="77777777" w:rsidR="00905B08" w:rsidRDefault="00905B08" w:rsidP="00646C65">
      <w:pPr>
        <w:rPr>
          <w:lang w:val="en-US"/>
        </w:rPr>
      </w:pPr>
    </w:p>
    <w:p w14:paraId="1201DB92" w14:textId="77777777" w:rsidR="00905B08" w:rsidRDefault="00905B08" w:rsidP="00646C65">
      <w:pPr>
        <w:rPr>
          <w:lang w:val="en-US"/>
        </w:rPr>
      </w:pPr>
    </w:p>
    <w:p w14:paraId="5E830392" w14:textId="77777777" w:rsidR="00905B08" w:rsidRDefault="00905B08" w:rsidP="00646C65">
      <w:pPr>
        <w:rPr>
          <w:lang w:val="en-US"/>
        </w:rPr>
      </w:pPr>
    </w:p>
    <w:p w14:paraId="006222AC" w14:textId="77777777" w:rsidR="00905B08" w:rsidRDefault="00905B08" w:rsidP="00646C65">
      <w:pPr>
        <w:rPr>
          <w:lang w:val="en-US"/>
        </w:rPr>
      </w:pPr>
    </w:p>
    <w:p w14:paraId="4A30F88D" w14:textId="79910C6C" w:rsidR="008605D5" w:rsidRDefault="008605D5" w:rsidP="00646C65">
      <w:pPr>
        <w:rPr>
          <w:lang w:val="en-US"/>
        </w:rPr>
      </w:pPr>
    </w:p>
    <w:p w14:paraId="0329E70A" w14:textId="77777777" w:rsidR="008605D5" w:rsidRDefault="008605D5" w:rsidP="00646C65">
      <w:pPr>
        <w:rPr>
          <w:lang w:val="en-US"/>
        </w:rPr>
      </w:pPr>
    </w:p>
    <w:p w14:paraId="41E0ABAC" w14:textId="77777777" w:rsidR="00905B08" w:rsidRDefault="00905B08" w:rsidP="00646C65">
      <w:pPr>
        <w:rPr>
          <w:lang w:val="en-US"/>
        </w:rPr>
      </w:pPr>
    </w:p>
    <w:p w14:paraId="25A2B91A" w14:textId="77777777" w:rsidR="00905B08" w:rsidRDefault="00905B08" w:rsidP="00646C65">
      <w:pPr>
        <w:rPr>
          <w:lang w:val="en-US"/>
        </w:rPr>
      </w:pPr>
    </w:p>
    <w:p w14:paraId="1F5A0BDC" w14:textId="77777777" w:rsidR="00905B08" w:rsidRPr="00905B08" w:rsidRDefault="00905B08" w:rsidP="00646C65">
      <w:pPr>
        <w:rPr>
          <w:lang w:val="en-US"/>
        </w:rPr>
      </w:pPr>
    </w:p>
    <w:p w14:paraId="4A75668C" w14:textId="3BB870EE" w:rsidR="00A428E9" w:rsidRDefault="00DD5FAE" w:rsidP="00A428E9">
      <w:pPr>
        <w:rPr>
          <w:b/>
          <w:sz w:val="22"/>
          <w:szCs w:val="22"/>
          <w:lang w:val="sr-Cyrl-RS"/>
        </w:rPr>
      </w:pPr>
      <w:r w:rsidRPr="00DD5FAE">
        <w:rPr>
          <w:b/>
          <w:sz w:val="22"/>
          <w:szCs w:val="22"/>
          <w:lang w:val="sr-Cyrl-RS"/>
        </w:rPr>
        <w:lastRenderedPageBreak/>
        <w:t>Г) ПРИЛОГ</w:t>
      </w:r>
    </w:p>
    <w:p w14:paraId="2FA135D9" w14:textId="77777777" w:rsidR="0047762C" w:rsidRPr="00DD5FAE" w:rsidRDefault="0047762C" w:rsidP="00A428E9">
      <w:pPr>
        <w:rPr>
          <w:b/>
          <w:sz w:val="22"/>
          <w:szCs w:val="22"/>
          <w:lang w:val="sr-Cyrl-RS"/>
        </w:rPr>
      </w:pPr>
    </w:p>
    <w:p w14:paraId="14EBDD62" w14:textId="77777777" w:rsidR="00A95695" w:rsidRPr="0047762C" w:rsidRDefault="00865AF9" w:rsidP="009C02F2">
      <w:pPr>
        <w:rPr>
          <w:b/>
          <w:sz w:val="22"/>
          <w:szCs w:val="22"/>
          <w:lang w:val="sr-Cyrl-RS"/>
        </w:rPr>
      </w:pPr>
      <w:r w:rsidRPr="0047762C">
        <w:rPr>
          <w:b/>
          <w:sz w:val="22"/>
          <w:szCs w:val="22"/>
          <w:lang w:val="sr-Cyrl-RS"/>
        </w:rPr>
        <w:t>Списак табела и слика у тексту</w:t>
      </w:r>
    </w:p>
    <w:p w14:paraId="3798A7E2" w14:textId="77777777" w:rsidR="007D7114" w:rsidRPr="0047762C" w:rsidRDefault="007D7114" w:rsidP="009C02F2">
      <w:pPr>
        <w:rPr>
          <w:b/>
          <w:sz w:val="22"/>
          <w:szCs w:val="22"/>
          <w:lang w:val="sr-Cyrl-RS"/>
        </w:rPr>
      </w:pPr>
    </w:p>
    <w:p w14:paraId="766D542D" w14:textId="77777777" w:rsidR="00DB775C" w:rsidRPr="0047762C" w:rsidRDefault="00DB775C" w:rsidP="009C02F2">
      <w:pPr>
        <w:rPr>
          <w:b/>
          <w:sz w:val="22"/>
          <w:szCs w:val="22"/>
          <w:lang w:val="sr-Cyrl-RS"/>
        </w:rPr>
      </w:pPr>
      <w:r w:rsidRPr="0047762C">
        <w:rPr>
          <w:b/>
          <w:sz w:val="22"/>
          <w:szCs w:val="22"/>
          <w:lang w:val="sr-Cyrl-RS"/>
        </w:rPr>
        <w:t xml:space="preserve">Табела </w:t>
      </w:r>
    </w:p>
    <w:p w14:paraId="5B4342B3" w14:textId="77777777" w:rsidR="00DB775C" w:rsidRPr="0047762C" w:rsidRDefault="00DB775C" w:rsidP="009C02F2">
      <w:pPr>
        <w:rPr>
          <w:b/>
          <w:sz w:val="20"/>
          <w:szCs w:val="20"/>
          <w:lang w:val="sr-Cyrl-RS"/>
        </w:rPr>
      </w:pPr>
    </w:p>
    <w:p w14:paraId="76107AAA" w14:textId="46A340D8" w:rsidR="00E24A86" w:rsidRPr="00E24A86" w:rsidRDefault="0047762C" w:rsidP="00E24A86">
      <w:pPr>
        <w:pStyle w:val="TableofFigures"/>
        <w:tabs>
          <w:tab w:val="clear" w:pos="993"/>
        </w:tabs>
        <w:ind w:left="1134" w:hanging="1134"/>
        <w:rPr>
          <w:rFonts w:asciiTheme="minorHAnsi" w:eastAsiaTheme="minorEastAsia" w:hAnsiTheme="minorHAnsi" w:cstheme="minorBidi"/>
          <w:sz w:val="20"/>
          <w:szCs w:val="20"/>
          <w:lang w:eastAsia="sr-Cyrl-RS"/>
        </w:rPr>
      </w:pPr>
      <w:r w:rsidRPr="00E24A86">
        <w:rPr>
          <w:color w:val="FF0000"/>
          <w:sz w:val="20"/>
          <w:szCs w:val="20"/>
        </w:rPr>
        <w:fldChar w:fldCharType="begin"/>
      </w:r>
      <w:r w:rsidRPr="00E24A86">
        <w:rPr>
          <w:color w:val="FF0000"/>
          <w:sz w:val="20"/>
          <w:szCs w:val="20"/>
        </w:rPr>
        <w:instrText xml:space="preserve"> TOC \c "Табела" </w:instrText>
      </w:r>
      <w:r w:rsidRPr="00E24A86">
        <w:rPr>
          <w:color w:val="FF0000"/>
          <w:sz w:val="20"/>
          <w:szCs w:val="20"/>
        </w:rPr>
        <w:fldChar w:fldCharType="separate"/>
      </w:r>
      <w:r w:rsidR="00E24A86" w:rsidRPr="00E24A86">
        <w:rPr>
          <w:sz w:val="20"/>
          <w:szCs w:val="20"/>
        </w:rPr>
        <w:t xml:space="preserve">Табела 1. </w:t>
      </w:r>
      <w:r w:rsidR="00E24A86">
        <w:rPr>
          <w:sz w:val="20"/>
          <w:szCs w:val="20"/>
        </w:rPr>
        <w:tab/>
      </w:r>
      <w:r w:rsidR="00E24A86" w:rsidRPr="00E24A86">
        <w:rPr>
          <w:sz w:val="20"/>
          <w:szCs w:val="20"/>
        </w:rPr>
        <w:t>Списак координата преломних тачака осовине канала</w:t>
      </w:r>
      <w:r w:rsidR="00E24A86" w:rsidRPr="00E24A86">
        <w:rPr>
          <w:sz w:val="20"/>
          <w:szCs w:val="20"/>
        </w:rPr>
        <w:tab/>
      </w:r>
      <w:r w:rsidR="00E24A86" w:rsidRPr="00E24A86">
        <w:rPr>
          <w:sz w:val="20"/>
          <w:szCs w:val="20"/>
        </w:rPr>
        <w:fldChar w:fldCharType="begin"/>
      </w:r>
      <w:r w:rsidR="00E24A86" w:rsidRPr="00E24A86">
        <w:rPr>
          <w:sz w:val="20"/>
          <w:szCs w:val="20"/>
        </w:rPr>
        <w:instrText xml:space="preserve"> PAGEREF _Toc239849936 \h </w:instrText>
      </w:r>
      <w:r w:rsidR="00E24A86" w:rsidRPr="00E24A86">
        <w:rPr>
          <w:sz w:val="20"/>
          <w:szCs w:val="20"/>
        </w:rPr>
      </w:r>
      <w:r w:rsidR="00E24A86" w:rsidRPr="00E24A86">
        <w:rPr>
          <w:sz w:val="20"/>
          <w:szCs w:val="20"/>
        </w:rPr>
        <w:fldChar w:fldCharType="separate"/>
      </w:r>
      <w:r w:rsidR="009F5F84">
        <w:rPr>
          <w:sz w:val="20"/>
          <w:szCs w:val="20"/>
        </w:rPr>
        <w:t>9</w:t>
      </w:r>
      <w:r w:rsidR="00E24A86" w:rsidRPr="00E24A86">
        <w:rPr>
          <w:sz w:val="20"/>
          <w:szCs w:val="20"/>
        </w:rPr>
        <w:fldChar w:fldCharType="end"/>
      </w:r>
    </w:p>
    <w:p w14:paraId="713EC118" w14:textId="77777777" w:rsidR="00E24A86" w:rsidRPr="00E24A86" w:rsidRDefault="00E24A86" w:rsidP="00E24A86">
      <w:pPr>
        <w:pStyle w:val="TableofFigures"/>
        <w:tabs>
          <w:tab w:val="clear" w:pos="993"/>
        </w:tabs>
        <w:ind w:left="1134" w:hanging="1134"/>
        <w:rPr>
          <w:rFonts w:asciiTheme="minorHAnsi" w:eastAsiaTheme="minorEastAsia" w:hAnsiTheme="minorHAnsi" w:cstheme="minorBidi"/>
          <w:sz w:val="20"/>
          <w:szCs w:val="20"/>
          <w:lang w:eastAsia="sr-Cyrl-RS"/>
        </w:rPr>
      </w:pPr>
      <w:r w:rsidRPr="00E24A86">
        <w:rPr>
          <w:sz w:val="20"/>
          <w:szCs w:val="20"/>
        </w:rPr>
        <w:t>Табела 2.  Опис канала у усеку и насипу одређене стационажама</w:t>
      </w:r>
      <w:r w:rsidRPr="00E24A86">
        <w:rPr>
          <w:sz w:val="20"/>
          <w:szCs w:val="20"/>
        </w:rPr>
        <w:tab/>
      </w:r>
      <w:r w:rsidRPr="00E24A86">
        <w:rPr>
          <w:sz w:val="20"/>
          <w:szCs w:val="20"/>
        </w:rPr>
        <w:fldChar w:fldCharType="begin"/>
      </w:r>
      <w:r w:rsidRPr="00E24A86">
        <w:rPr>
          <w:sz w:val="20"/>
          <w:szCs w:val="20"/>
        </w:rPr>
        <w:instrText xml:space="preserve"> PAGEREF _Toc239849937 \h </w:instrText>
      </w:r>
      <w:r w:rsidRPr="00E24A86">
        <w:rPr>
          <w:sz w:val="20"/>
          <w:szCs w:val="20"/>
        </w:rPr>
      </w:r>
      <w:r w:rsidRPr="00E24A86">
        <w:rPr>
          <w:sz w:val="20"/>
          <w:szCs w:val="20"/>
        </w:rPr>
        <w:fldChar w:fldCharType="separate"/>
      </w:r>
      <w:r w:rsidR="009F5F84">
        <w:rPr>
          <w:sz w:val="20"/>
          <w:szCs w:val="20"/>
        </w:rPr>
        <w:t>10</w:t>
      </w:r>
      <w:r w:rsidRPr="00E24A86">
        <w:rPr>
          <w:sz w:val="20"/>
          <w:szCs w:val="20"/>
        </w:rPr>
        <w:fldChar w:fldCharType="end"/>
      </w:r>
    </w:p>
    <w:p w14:paraId="0F82A0CB" w14:textId="49B1FFC0" w:rsidR="00E24A86" w:rsidRPr="00E24A86" w:rsidRDefault="00E24A86" w:rsidP="00E24A86">
      <w:pPr>
        <w:pStyle w:val="TableofFigures"/>
        <w:tabs>
          <w:tab w:val="clear" w:pos="993"/>
        </w:tabs>
        <w:ind w:left="1134" w:hanging="1134"/>
        <w:rPr>
          <w:rFonts w:asciiTheme="minorHAnsi" w:eastAsiaTheme="minorEastAsia" w:hAnsiTheme="minorHAnsi" w:cstheme="minorBidi"/>
          <w:sz w:val="20"/>
          <w:szCs w:val="20"/>
          <w:lang w:eastAsia="sr-Cyrl-RS"/>
        </w:rPr>
      </w:pPr>
      <w:r w:rsidRPr="00E24A86">
        <w:rPr>
          <w:sz w:val="20"/>
          <w:szCs w:val="20"/>
        </w:rPr>
        <w:t xml:space="preserve">Табела 3. </w:t>
      </w:r>
      <w:r>
        <w:rPr>
          <w:sz w:val="20"/>
          <w:szCs w:val="20"/>
        </w:rPr>
        <w:tab/>
      </w:r>
      <w:r w:rsidRPr="00E24A86">
        <w:rPr>
          <w:sz w:val="20"/>
          <w:szCs w:val="20"/>
          <w:lang w:eastAsia="en-US"/>
        </w:rPr>
        <w:t>Укрштаји путева са каналом</w:t>
      </w:r>
      <w:r w:rsidRPr="00E24A86">
        <w:rPr>
          <w:sz w:val="20"/>
          <w:szCs w:val="20"/>
        </w:rPr>
        <w:tab/>
      </w:r>
      <w:r w:rsidRPr="00E24A86">
        <w:rPr>
          <w:sz w:val="20"/>
          <w:szCs w:val="20"/>
        </w:rPr>
        <w:fldChar w:fldCharType="begin"/>
      </w:r>
      <w:r w:rsidRPr="00E24A86">
        <w:rPr>
          <w:sz w:val="20"/>
          <w:szCs w:val="20"/>
        </w:rPr>
        <w:instrText xml:space="preserve"> PAGEREF _Toc239849938 \h </w:instrText>
      </w:r>
      <w:r w:rsidRPr="00E24A86">
        <w:rPr>
          <w:sz w:val="20"/>
          <w:szCs w:val="20"/>
        </w:rPr>
      </w:r>
      <w:r w:rsidRPr="00E24A86">
        <w:rPr>
          <w:sz w:val="20"/>
          <w:szCs w:val="20"/>
        </w:rPr>
        <w:fldChar w:fldCharType="separate"/>
      </w:r>
      <w:r w:rsidR="009F5F84">
        <w:rPr>
          <w:sz w:val="20"/>
          <w:szCs w:val="20"/>
        </w:rPr>
        <w:t>14</w:t>
      </w:r>
      <w:r w:rsidRPr="00E24A86">
        <w:rPr>
          <w:sz w:val="20"/>
          <w:szCs w:val="20"/>
        </w:rPr>
        <w:fldChar w:fldCharType="end"/>
      </w:r>
    </w:p>
    <w:p w14:paraId="215F54F4" w14:textId="4CAD4EE0" w:rsidR="00E24A86" w:rsidRPr="00E24A86" w:rsidRDefault="00E24A86" w:rsidP="00E24A86">
      <w:pPr>
        <w:pStyle w:val="TableofFigures"/>
        <w:tabs>
          <w:tab w:val="clear" w:pos="993"/>
        </w:tabs>
        <w:ind w:left="1134" w:hanging="1134"/>
        <w:rPr>
          <w:rFonts w:asciiTheme="minorHAnsi" w:eastAsiaTheme="minorEastAsia" w:hAnsiTheme="minorHAnsi" w:cstheme="minorBidi"/>
          <w:sz w:val="20"/>
          <w:szCs w:val="20"/>
          <w:lang w:eastAsia="sr-Cyrl-RS"/>
        </w:rPr>
      </w:pPr>
      <w:r w:rsidRPr="00E24A86">
        <w:rPr>
          <w:sz w:val="20"/>
          <w:szCs w:val="20"/>
        </w:rPr>
        <w:t xml:space="preserve">Табела 4. </w:t>
      </w:r>
      <w:r>
        <w:rPr>
          <w:sz w:val="20"/>
          <w:szCs w:val="20"/>
        </w:rPr>
        <w:tab/>
      </w:r>
      <w:r w:rsidRPr="00E24A86">
        <w:rPr>
          <w:sz w:val="20"/>
          <w:szCs w:val="20"/>
          <w:lang w:eastAsia="sr-Cyrl-CS"/>
        </w:rPr>
        <w:t xml:space="preserve">Биланс </w:t>
      </w:r>
      <w:r w:rsidRPr="00E24A86">
        <w:rPr>
          <w:sz w:val="20"/>
          <w:szCs w:val="20"/>
        </w:rPr>
        <w:t xml:space="preserve">површина </w:t>
      </w:r>
      <w:r w:rsidRPr="00E24A86">
        <w:rPr>
          <w:sz w:val="20"/>
          <w:szCs w:val="20"/>
          <w:lang w:eastAsia="sr-Cyrl-CS"/>
        </w:rPr>
        <w:t>посебне намене</w:t>
      </w:r>
      <w:r w:rsidRPr="00E24A86">
        <w:rPr>
          <w:sz w:val="20"/>
          <w:szCs w:val="20"/>
        </w:rPr>
        <w:tab/>
      </w:r>
      <w:r w:rsidRPr="00E24A86">
        <w:rPr>
          <w:sz w:val="20"/>
          <w:szCs w:val="20"/>
        </w:rPr>
        <w:fldChar w:fldCharType="begin"/>
      </w:r>
      <w:r w:rsidRPr="00E24A86">
        <w:rPr>
          <w:sz w:val="20"/>
          <w:szCs w:val="20"/>
        </w:rPr>
        <w:instrText xml:space="preserve"> PAGEREF _Toc239849939 \h </w:instrText>
      </w:r>
      <w:r w:rsidRPr="00E24A86">
        <w:rPr>
          <w:sz w:val="20"/>
          <w:szCs w:val="20"/>
        </w:rPr>
      </w:r>
      <w:r w:rsidRPr="00E24A86">
        <w:rPr>
          <w:sz w:val="20"/>
          <w:szCs w:val="20"/>
        </w:rPr>
        <w:fldChar w:fldCharType="separate"/>
      </w:r>
      <w:r w:rsidR="009F5F84">
        <w:rPr>
          <w:sz w:val="20"/>
          <w:szCs w:val="20"/>
        </w:rPr>
        <w:t>16</w:t>
      </w:r>
      <w:r w:rsidRPr="00E24A86">
        <w:rPr>
          <w:sz w:val="20"/>
          <w:szCs w:val="20"/>
        </w:rPr>
        <w:fldChar w:fldCharType="end"/>
      </w:r>
    </w:p>
    <w:p w14:paraId="614AD9DF" w14:textId="77777777" w:rsidR="00E24A86" w:rsidRPr="00E24A86" w:rsidRDefault="00E24A86" w:rsidP="00E24A86">
      <w:pPr>
        <w:pStyle w:val="TableofFigures"/>
        <w:tabs>
          <w:tab w:val="clear" w:pos="993"/>
        </w:tabs>
        <w:ind w:left="1134" w:hanging="1134"/>
        <w:rPr>
          <w:rFonts w:asciiTheme="minorHAnsi" w:eastAsiaTheme="minorEastAsia" w:hAnsiTheme="minorHAnsi" w:cstheme="minorBidi"/>
          <w:sz w:val="20"/>
          <w:szCs w:val="20"/>
          <w:lang w:eastAsia="sr-Cyrl-RS"/>
        </w:rPr>
      </w:pPr>
      <w:r w:rsidRPr="00E24A86">
        <w:rPr>
          <w:sz w:val="20"/>
          <w:szCs w:val="20"/>
        </w:rPr>
        <w:t xml:space="preserve">Табела 5: </w:t>
      </w:r>
      <w:r w:rsidRPr="00E24A86">
        <w:rPr>
          <w:rFonts w:asciiTheme="minorHAnsi" w:eastAsiaTheme="minorEastAsia" w:hAnsiTheme="minorHAnsi" w:cstheme="minorBidi"/>
          <w:sz w:val="20"/>
          <w:szCs w:val="20"/>
          <w:lang w:eastAsia="sr-Cyrl-RS"/>
        </w:rPr>
        <w:tab/>
      </w:r>
      <w:r w:rsidRPr="00E24A86">
        <w:rPr>
          <w:sz w:val="20"/>
          <w:szCs w:val="20"/>
        </w:rPr>
        <w:t>Списак координата преломних тачака регулационе линије по планираној граници парцеле</w:t>
      </w:r>
      <w:r w:rsidRPr="00E24A86">
        <w:rPr>
          <w:sz w:val="20"/>
          <w:szCs w:val="20"/>
        </w:rPr>
        <w:tab/>
      </w:r>
      <w:r w:rsidRPr="00E24A86">
        <w:rPr>
          <w:sz w:val="20"/>
          <w:szCs w:val="20"/>
        </w:rPr>
        <w:fldChar w:fldCharType="begin"/>
      </w:r>
      <w:r w:rsidRPr="00E24A86">
        <w:rPr>
          <w:sz w:val="20"/>
          <w:szCs w:val="20"/>
        </w:rPr>
        <w:instrText xml:space="preserve"> PAGEREF _Toc239849940 \h </w:instrText>
      </w:r>
      <w:r w:rsidRPr="00E24A86">
        <w:rPr>
          <w:sz w:val="20"/>
          <w:szCs w:val="20"/>
        </w:rPr>
      </w:r>
      <w:r w:rsidRPr="00E24A86">
        <w:rPr>
          <w:sz w:val="20"/>
          <w:szCs w:val="20"/>
        </w:rPr>
        <w:fldChar w:fldCharType="separate"/>
      </w:r>
      <w:r w:rsidR="009F5F84">
        <w:rPr>
          <w:sz w:val="20"/>
          <w:szCs w:val="20"/>
        </w:rPr>
        <w:t>21</w:t>
      </w:r>
      <w:r w:rsidRPr="00E24A86">
        <w:rPr>
          <w:sz w:val="20"/>
          <w:szCs w:val="20"/>
        </w:rPr>
        <w:fldChar w:fldCharType="end"/>
      </w:r>
    </w:p>
    <w:p w14:paraId="1591BAA7" w14:textId="582C8FBB" w:rsidR="00642E9E" w:rsidRPr="0047762C" w:rsidRDefault="0047762C" w:rsidP="00E24A86">
      <w:pPr>
        <w:pStyle w:val="TableofFigures"/>
        <w:tabs>
          <w:tab w:val="clear" w:pos="993"/>
          <w:tab w:val="left" w:pos="1276"/>
        </w:tabs>
        <w:ind w:left="1134" w:hanging="1134"/>
        <w:rPr>
          <w:b/>
          <w:sz w:val="20"/>
          <w:szCs w:val="20"/>
        </w:rPr>
      </w:pPr>
      <w:r w:rsidRPr="00E24A86">
        <w:rPr>
          <w:color w:val="FF0000"/>
          <w:sz w:val="20"/>
          <w:szCs w:val="20"/>
        </w:rPr>
        <w:fldChar w:fldCharType="end"/>
      </w:r>
    </w:p>
    <w:p w14:paraId="12B25DC1" w14:textId="77777777" w:rsidR="009D257C" w:rsidRPr="00243373" w:rsidRDefault="00DB775C" w:rsidP="00243373">
      <w:pPr>
        <w:rPr>
          <w:b/>
          <w:sz w:val="22"/>
          <w:szCs w:val="22"/>
          <w:lang w:val="sr-Cyrl-RS"/>
        </w:rPr>
      </w:pPr>
      <w:r w:rsidRPr="00243373">
        <w:rPr>
          <w:b/>
          <w:sz w:val="22"/>
          <w:szCs w:val="22"/>
          <w:lang w:val="sr-Cyrl-RS"/>
        </w:rPr>
        <w:t xml:space="preserve">Слика </w:t>
      </w:r>
    </w:p>
    <w:p w14:paraId="5A3432EB" w14:textId="77777777" w:rsidR="0047762C" w:rsidRPr="00DF2BB2" w:rsidRDefault="0047762C" w:rsidP="009D257C">
      <w:pPr>
        <w:ind w:left="1134" w:hanging="1134"/>
        <w:rPr>
          <w:b/>
          <w:sz w:val="20"/>
          <w:szCs w:val="20"/>
          <w:lang w:val="sr-Cyrl-RS" w:eastAsia="sr-Latn-CS"/>
        </w:rPr>
      </w:pPr>
    </w:p>
    <w:p w14:paraId="46FCFB76" w14:textId="77777777" w:rsidR="00E24A86" w:rsidRPr="00E24A86" w:rsidRDefault="0047762C">
      <w:pPr>
        <w:pStyle w:val="TableofFigures"/>
        <w:rPr>
          <w:rFonts w:asciiTheme="minorHAnsi" w:eastAsiaTheme="minorEastAsia" w:hAnsiTheme="minorHAnsi" w:cstheme="minorBidi"/>
          <w:sz w:val="20"/>
          <w:szCs w:val="20"/>
          <w:lang w:eastAsia="sr-Cyrl-RS"/>
        </w:rPr>
      </w:pPr>
      <w:r w:rsidRPr="00E24A86">
        <w:rPr>
          <w:b/>
          <w:color w:val="FF0000"/>
          <w:sz w:val="20"/>
          <w:szCs w:val="20"/>
        </w:rPr>
        <w:fldChar w:fldCharType="begin"/>
      </w:r>
      <w:r w:rsidRPr="00E24A86">
        <w:rPr>
          <w:b/>
          <w:color w:val="FF0000"/>
          <w:sz w:val="20"/>
          <w:szCs w:val="20"/>
        </w:rPr>
        <w:instrText xml:space="preserve"> TOC \c "Слика" </w:instrText>
      </w:r>
      <w:r w:rsidRPr="00E24A86">
        <w:rPr>
          <w:b/>
          <w:color w:val="FF0000"/>
          <w:sz w:val="20"/>
          <w:szCs w:val="20"/>
        </w:rPr>
        <w:fldChar w:fldCharType="separate"/>
      </w:r>
      <w:r w:rsidR="00E24A86" w:rsidRPr="00E24A86">
        <w:rPr>
          <w:rFonts w:eastAsiaTheme="minorHAnsi"/>
          <w:sz w:val="20"/>
          <w:szCs w:val="20"/>
        </w:rPr>
        <w:t xml:space="preserve">Слика </w:t>
      </w:r>
      <w:r w:rsidR="00E24A86" w:rsidRPr="00E24A86">
        <w:rPr>
          <w:sz w:val="20"/>
          <w:szCs w:val="20"/>
        </w:rPr>
        <w:t>1</w:t>
      </w:r>
      <w:r w:rsidR="00E24A86" w:rsidRPr="00E24A86">
        <w:rPr>
          <w:rFonts w:eastAsiaTheme="minorHAnsi"/>
          <w:sz w:val="20"/>
          <w:szCs w:val="20"/>
          <w:lang w:eastAsia="en-US"/>
        </w:rPr>
        <w:t>. Канал у усеку</w:t>
      </w:r>
      <w:r w:rsidR="00E24A86" w:rsidRPr="00E24A86">
        <w:rPr>
          <w:sz w:val="20"/>
          <w:szCs w:val="20"/>
        </w:rPr>
        <w:tab/>
      </w:r>
      <w:r w:rsidR="00E24A86" w:rsidRPr="00E24A86">
        <w:rPr>
          <w:sz w:val="20"/>
          <w:szCs w:val="20"/>
        </w:rPr>
        <w:fldChar w:fldCharType="begin"/>
      </w:r>
      <w:r w:rsidR="00E24A86" w:rsidRPr="00E24A86">
        <w:rPr>
          <w:sz w:val="20"/>
          <w:szCs w:val="20"/>
        </w:rPr>
        <w:instrText xml:space="preserve"> PAGEREF _Toc239849999 \h </w:instrText>
      </w:r>
      <w:r w:rsidR="00E24A86" w:rsidRPr="00E24A86">
        <w:rPr>
          <w:sz w:val="20"/>
          <w:szCs w:val="20"/>
        </w:rPr>
      </w:r>
      <w:r w:rsidR="00E24A86" w:rsidRPr="00E24A86">
        <w:rPr>
          <w:sz w:val="20"/>
          <w:szCs w:val="20"/>
        </w:rPr>
        <w:fldChar w:fldCharType="separate"/>
      </w:r>
      <w:r w:rsidR="009F5F84">
        <w:rPr>
          <w:sz w:val="20"/>
          <w:szCs w:val="20"/>
        </w:rPr>
        <w:t>31</w:t>
      </w:r>
      <w:r w:rsidR="00E24A86" w:rsidRPr="00E24A86">
        <w:rPr>
          <w:sz w:val="20"/>
          <w:szCs w:val="20"/>
        </w:rPr>
        <w:fldChar w:fldCharType="end"/>
      </w:r>
    </w:p>
    <w:p w14:paraId="7247AC77" w14:textId="77777777" w:rsidR="00E24A86" w:rsidRPr="00E24A86" w:rsidRDefault="00E24A86">
      <w:pPr>
        <w:pStyle w:val="TableofFigures"/>
        <w:rPr>
          <w:rFonts w:asciiTheme="minorHAnsi" w:eastAsiaTheme="minorEastAsia" w:hAnsiTheme="minorHAnsi" w:cstheme="minorBidi"/>
          <w:sz w:val="20"/>
          <w:szCs w:val="20"/>
          <w:lang w:eastAsia="sr-Cyrl-RS"/>
        </w:rPr>
      </w:pPr>
      <w:r w:rsidRPr="00E24A86">
        <w:rPr>
          <w:rFonts w:eastAsiaTheme="minorHAnsi"/>
          <w:sz w:val="20"/>
          <w:szCs w:val="20"/>
        </w:rPr>
        <w:t xml:space="preserve">Слика </w:t>
      </w:r>
      <w:r w:rsidRPr="00E24A86">
        <w:rPr>
          <w:sz w:val="20"/>
          <w:szCs w:val="20"/>
        </w:rPr>
        <w:t>2</w:t>
      </w:r>
      <w:r w:rsidRPr="00E24A86">
        <w:rPr>
          <w:rFonts w:eastAsiaTheme="minorHAnsi"/>
          <w:sz w:val="20"/>
          <w:szCs w:val="20"/>
          <w:lang w:eastAsia="en-US"/>
        </w:rPr>
        <w:t>. Канал у насипу</w:t>
      </w:r>
      <w:r w:rsidRPr="00E24A86">
        <w:rPr>
          <w:sz w:val="20"/>
          <w:szCs w:val="20"/>
        </w:rPr>
        <w:tab/>
      </w:r>
      <w:r w:rsidRPr="00E24A86">
        <w:rPr>
          <w:sz w:val="20"/>
          <w:szCs w:val="20"/>
        </w:rPr>
        <w:fldChar w:fldCharType="begin"/>
      </w:r>
      <w:r w:rsidRPr="00E24A86">
        <w:rPr>
          <w:sz w:val="20"/>
          <w:szCs w:val="20"/>
        </w:rPr>
        <w:instrText xml:space="preserve"> PAGEREF _Toc239850000 \h </w:instrText>
      </w:r>
      <w:r w:rsidRPr="00E24A86">
        <w:rPr>
          <w:sz w:val="20"/>
          <w:szCs w:val="20"/>
        </w:rPr>
      </w:r>
      <w:r w:rsidRPr="00E24A86">
        <w:rPr>
          <w:sz w:val="20"/>
          <w:szCs w:val="20"/>
        </w:rPr>
        <w:fldChar w:fldCharType="separate"/>
      </w:r>
      <w:r w:rsidR="009F5F84">
        <w:rPr>
          <w:sz w:val="20"/>
          <w:szCs w:val="20"/>
        </w:rPr>
        <w:t>31</w:t>
      </w:r>
      <w:r w:rsidRPr="00E24A86">
        <w:rPr>
          <w:sz w:val="20"/>
          <w:szCs w:val="20"/>
        </w:rPr>
        <w:fldChar w:fldCharType="end"/>
      </w:r>
    </w:p>
    <w:p w14:paraId="5FC37AB8" w14:textId="77777777" w:rsidR="009D257C" w:rsidRPr="00DF2BB2" w:rsidRDefault="0047762C" w:rsidP="009D257C">
      <w:pPr>
        <w:ind w:left="1134" w:hanging="1134"/>
        <w:rPr>
          <w:b/>
          <w:color w:val="FF0000"/>
          <w:sz w:val="20"/>
          <w:szCs w:val="20"/>
          <w:lang w:val="sr-Cyrl-RS"/>
        </w:rPr>
      </w:pPr>
      <w:r w:rsidRPr="00E24A86">
        <w:rPr>
          <w:b/>
          <w:color w:val="FF0000"/>
          <w:sz w:val="20"/>
          <w:szCs w:val="20"/>
          <w:lang w:val="sr-Cyrl-RS"/>
        </w:rPr>
        <w:fldChar w:fldCharType="end"/>
      </w:r>
    </w:p>
    <w:p w14:paraId="6947DB3A" w14:textId="77777777" w:rsidR="00642E9E" w:rsidRPr="00DF2BB2" w:rsidRDefault="00642E9E" w:rsidP="009D257C">
      <w:pPr>
        <w:ind w:left="1134" w:hanging="1134"/>
        <w:rPr>
          <w:b/>
          <w:color w:val="FF0000"/>
          <w:sz w:val="20"/>
          <w:szCs w:val="20"/>
          <w:lang w:val="sr-Cyrl-RS"/>
        </w:rPr>
      </w:pPr>
    </w:p>
    <w:p w14:paraId="04B23FFA" w14:textId="77777777" w:rsidR="00642E9E" w:rsidRPr="00DF2BB2" w:rsidRDefault="00642E9E" w:rsidP="009D257C">
      <w:pPr>
        <w:ind w:left="1134" w:hanging="1134"/>
        <w:rPr>
          <w:b/>
          <w:color w:val="FF0000"/>
          <w:sz w:val="20"/>
          <w:szCs w:val="20"/>
          <w:lang w:val="sr-Cyrl-RS"/>
        </w:rPr>
      </w:pPr>
    </w:p>
    <w:p w14:paraId="454D0F9E" w14:textId="77777777" w:rsidR="00642E9E" w:rsidRPr="00DF2BB2" w:rsidRDefault="00642E9E" w:rsidP="009D257C">
      <w:pPr>
        <w:ind w:left="1134" w:hanging="1134"/>
        <w:rPr>
          <w:b/>
          <w:color w:val="FF0000"/>
          <w:sz w:val="20"/>
          <w:szCs w:val="20"/>
          <w:lang w:val="sr-Cyrl-RS"/>
        </w:rPr>
      </w:pPr>
    </w:p>
    <w:p w14:paraId="385D0A46" w14:textId="77777777" w:rsidR="00642E9E" w:rsidRPr="0047762C" w:rsidRDefault="00642E9E" w:rsidP="009D257C">
      <w:pPr>
        <w:ind w:left="1134" w:hanging="1134"/>
        <w:rPr>
          <w:b/>
          <w:color w:val="FF0000"/>
          <w:sz w:val="20"/>
          <w:szCs w:val="20"/>
          <w:lang w:val="sr-Cyrl-RS"/>
        </w:rPr>
      </w:pPr>
    </w:p>
    <w:p w14:paraId="7332B6E2" w14:textId="77777777" w:rsidR="00770A3D" w:rsidRDefault="00770A3D" w:rsidP="002402BD">
      <w:pPr>
        <w:contextualSpacing/>
        <w:jc w:val="left"/>
        <w:rPr>
          <w:sz w:val="20"/>
          <w:szCs w:val="20"/>
          <w:lang w:val="sr-Cyrl-RS"/>
        </w:rPr>
      </w:pPr>
    </w:p>
    <w:p w14:paraId="6376CCBC" w14:textId="77777777" w:rsidR="00770A3D" w:rsidRPr="0047762C" w:rsidRDefault="00770A3D" w:rsidP="002402BD">
      <w:pPr>
        <w:contextualSpacing/>
        <w:jc w:val="left"/>
        <w:rPr>
          <w:sz w:val="20"/>
          <w:szCs w:val="20"/>
          <w:lang w:val="sr-Cyrl-RS"/>
        </w:rPr>
      </w:pPr>
    </w:p>
    <w:p w14:paraId="3F3764D0" w14:textId="77777777" w:rsidR="00642E9E" w:rsidRPr="0047762C" w:rsidRDefault="00642E9E" w:rsidP="002402BD">
      <w:pPr>
        <w:contextualSpacing/>
        <w:jc w:val="left"/>
        <w:rPr>
          <w:sz w:val="20"/>
          <w:szCs w:val="20"/>
          <w:lang w:val="sr-Cyrl-RS"/>
        </w:rPr>
      </w:pPr>
    </w:p>
    <w:p w14:paraId="798D0640" w14:textId="4B4C3DF4" w:rsidR="00363E9E" w:rsidRDefault="00363E9E" w:rsidP="002402BD">
      <w:pPr>
        <w:contextualSpacing/>
        <w:jc w:val="left"/>
        <w:rPr>
          <w:sz w:val="20"/>
          <w:szCs w:val="20"/>
          <w:lang w:val="sr-Cyrl-RS"/>
        </w:rPr>
      </w:pPr>
    </w:p>
    <w:p w14:paraId="11FDA915" w14:textId="77777777" w:rsidR="00363E9E" w:rsidRDefault="00363E9E" w:rsidP="002402BD">
      <w:pPr>
        <w:contextualSpacing/>
        <w:jc w:val="left"/>
        <w:rPr>
          <w:sz w:val="20"/>
          <w:szCs w:val="20"/>
          <w:lang w:val="sr-Cyrl-RS"/>
        </w:rPr>
      </w:pPr>
    </w:p>
    <w:p w14:paraId="122E3102" w14:textId="77777777" w:rsidR="00363E9E" w:rsidRDefault="00363E9E" w:rsidP="002402BD">
      <w:pPr>
        <w:contextualSpacing/>
        <w:jc w:val="left"/>
        <w:rPr>
          <w:sz w:val="20"/>
          <w:szCs w:val="20"/>
          <w:lang w:val="sr-Cyrl-RS"/>
        </w:rPr>
      </w:pPr>
    </w:p>
    <w:p w14:paraId="31EA16E9" w14:textId="77777777" w:rsidR="00363E9E" w:rsidRDefault="00363E9E" w:rsidP="002402BD">
      <w:pPr>
        <w:contextualSpacing/>
        <w:jc w:val="left"/>
        <w:rPr>
          <w:sz w:val="20"/>
          <w:szCs w:val="20"/>
          <w:lang w:val="sr-Cyrl-RS"/>
        </w:rPr>
      </w:pPr>
    </w:p>
    <w:p w14:paraId="2713DD0E" w14:textId="77777777" w:rsidR="00363E9E" w:rsidRDefault="00363E9E" w:rsidP="002402BD">
      <w:pPr>
        <w:contextualSpacing/>
        <w:jc w:val="left"/>
        <w:rPr>
          <w:sz w:val="20"/>
          <w:szCs w:val="20"/>
          <w:lang w:val="en-US"/>
        </w:rPr>
      </w:pPr>
    </w:p>
    <w:p w14:paraId="3D70941E" w14:textId="4AD492D4" w:rsidR="00905B08" w:rsidRDefault="00905B08" w:rsidP="002402BD">
      <w:pPr>
        <w:contextualSpacing/>
        <w:jc w:val="left"/>
        <w:rPr>
          <w:sz w:val="20"/>
          <w:szCs w:val="20"/>
          <w:lang w:val="en-US"/>
        </w:rPr>
      </w:pPr>
    </w:p>
    <w:p w14:paraId="7A0FCA66" w14:textId="77777777" w:rsidR="00905B08" w:rsidRDefault="00905B08" w:rsidP="002402BD">
      <w:pPr>
        <w:contextualSpacing/>
        <w:jc w:val="left"/>
        <w:rPr>
          <w:sz w:val="20"/>
          <w:szCs w:val="20"/>
          <w:lang w:val="en-US"/>
        </w:rPr>
      </w:pPr>
    </w:p>
    <w:p w14:paraId="1495BB7E" w14:textId="77777777" w:rsidR="00905B08" w:rsidRDefault="00905B08" w:rsidP="002402BD">
      <w:pPr>
        <w:contextualSpacing/>
        <w:jc w:val="left"/>
        <w:rPr>
          <w:sz w:val="20"/>
          <w:szCs w:val="20"/>
          <w:lang w:val="en-US"/>
        </w:rPr>
      </w:pPr>
    </w:p>
    <w:p w14:paraId="6B71A6B7" w14:textId="77777777" w:rsidR="00905B08" w:rsidRDefault="00905B08" w:rsidP="002402BD">
      <w:pPr>
        <w:contextualSpacing/>
        <w:jc w:val="left"/>
        <w:rPr>
          <w:sz w:val="20"/>
          <w:szCs w:val="20"/>
          <w:lang w:val="en-US"/>
        </w:rPr>
      </w:pPr>
    </w:p>
    <w:p w14:paraId="1D9AF51C" w14:textId="77777777" w:rsidR="00905B08" w:rsidRDefault="00905B08" w:rsidP="002402BD">
      <w:pPr>
        <w:contextualSpacing/>
        <w:jc w:val="left"/>
        <w:rPr>
          <w:sz w:val="20"/>
          <w:szCs w:val="20"/>
          <w:lang w:val="en-US"/>
        </w:rPr>
      </w:pPr>
    </w:p>
    <w:p w14:paraId="29D54310" w14:textId="77777777" w:rsidR="00905B08" w:rsidRDefault="00905B08" w:rsidP="002402BD">
      <w:pPr>
        <w:contextualSpacing/>
        <w:jc w:val="left"/>
        <w:rPr>
          <w:sz w:val="20"/>
          <w:szCs w:val="20"/>
          <w:lang w:val="en-US"/>
        </w:rPr>
      </w:pPr>
    </w:p>
    <w:p w14:paraId="0CD958A5" w14:textId="77777777" w:rsidR="00905B08" w:rsidRDefault="00905B08" w:rsidP="002402BD">
      <w:pPr>
        <w:contextualSpacing/>
        <w:jc w:val="left"/>
        <w:rPr>
          <w:sz w:val="20"/>
          <w:szCs w:val="20"/>
          <w:lang w:val="en-US"/>
        </w:rPr>
      </w:pPr>
    </w:p>
    <w:p w14:paraId="102CBDE0" w14:textId="77777777" w:rsidR="00905B08" w:rsidRDefault="00905B08" w:rsidP="002402BD">
      <w:pPr>
        <w:contextualSpacing/>
        <w:jc w:val="left"/>
        <w:rPr>
          <w:sz w:val="20"/>
          <w:szCs w:val="20"/>
          <w:lang w:val="en-US"/>
        </w:rPr>
      </w:pPr>
    </w:p>
    <w:p w14:paraId="7C3E78B8" w14:textId="77777777" w:rsidR="00905B08" w:rsidRDefault="00905B08" w:rsidP="002402BD">
      <w:pPr>
        <w:contextualSpacing/>
        <w:jc w:val="left"/>
        <w:rPr>
          <w:sz w:val="20"/>
          <w:szCs w:val="20"/>
          <w:lang w:val="en-US"/>
        </w:rPr>
      </w:pPr>
    </w:p>
    <w:p w14:paraId="42578465" w14:textId="77777777" w:rsidR="00905B08" w:rsidRDefault="00905B08" w:rsidP="002402BD">
      <w:pPr>
        <w:contextualSpacing/>
        <w:jc w:val="left"/>
        <w:rPr>
          <w:sz w:val="20"/>
          <w:szCs w:val="20"/>
          <w:lang w:val="en-US"/>
        </w:rPr>
      </w:pPr>
    </w:p>
    <w:p w14:paraId="7FFA381E" w14:textId="77777777" w:rsidR="00905B08" w:rsidRDefault="00905B08" w:rsidP="002402BD">
      <w:pPr>
        <w:contextualSpacing/>
        <w:jc w:val="left"/>
        <w:rPr>
          <w:sz w:val="20"/>
          <w:szCs w:val="20"/>
          <w:lang w:val="en-US"/>
        </w:rPr>
      </w:pPr>
    </w:p>
    <w:p w14:paraId="399138CA" w14:textId="77777777" w:rsidR="00905B08" w:rsidRDefault="00905B08" w:rsidP="002402BD">
      <w:pPr>
        <w:contextualSpacing/>
        <w:jc w:val="left"/>
        <w:rPr>
          <w:sz w:val="20"/>
          <w:szCs w:val="20"/>
          <w:lang w:val="en-US"/>
        </w:rPr>
      </w:pPr>
    </w:p>
    <w:p w14:paraId="67923CBF" w14:textId="77777777" w:rsidR="00905B08" w:rsidRDefault="00905B08" w:rsidP="002402BD">
      <w:pPr>
        <w:contextualSpacing/>
        <w:jc w:val="left"/>
        <w:rPr>
          <w:sz w:val="20"/>
          <w:szCs w:val="20"/>
          <w:lang w:val="en-US"/>
        </w:rPr>
      </w:pPr>
    </w:p>
    <w:p w14:paraId="747AF9A0" w14:textId="77777777" w:rsidR="00905B08" w:rsidRDefault="00905B08" w:rsidP="002402BD">
      <w:pPr>
        <w:contextualSpacing/>
        <w:jc w:val="left"/>
        <w:rPr>
          <w:sz w:val="20"/>
          <w:szCs w:val="20"/>
          <w:lang w:val="en-US"/>
        </w:rPr>
      </w:pPr>
    </w:p>
    <w:p w14:paraId="3785D815" w14:textId="77777777" w:rsidR="00905B08" w:rsidRDefault="00905B08" w:rsidP="002402BD">
      <w:pPr>
        <w:contextualSpacing/>
        <w:jc w:val="left"/>
        <w:rPr>
          <w:sz w:val="20"/>
          <w:szCs w:val="20"/>
          <w:lang w:val="en-US"/>
        </w:rPr>
      </w:pPr>
    </w:p>
    <w:p w14:paraId="25A70AFC" w14:textId="77777777" w:rsidR="00905B08" w:rsidRDefault="00905B08" w:rsidP="002402BD">
      <w:pPr>
        <w:contextualSpacing/>
        <w:jc w:val="left"/>
        <w:rPr>
          <w:sz w:val="20"/>
          <w:szCs w:val="20"/>
          <w:lang w:val="en-US"/>
        </w:rPr>
      </w:pPr>
    </w:p>
    <w:p w14:paraId="17FDD595" w14:textId="77777777" w:rsidR="00905B08" w:rsidRDefault="00905B08" w:rsidP="002402BD">
      <w:pPr>
        <w:contextualSpacing/>
        <w:jc w:val="left"/>
        <w:rPr>
          <w:sz w:val="20"/>
          <w:szCs w:val="20"/>
          <w:lang w:val="en-US"/>
        </w:rPr>
      </w:pPr>
    </w:p>
    <w:p w14:paraId="2F000782" w14:textId="77777777" w:rsidR="00905B08" w:rsidRDefault="00905B08" w:rsidP="002402BD">
      <w:pPr>
        <w:contextualSpacing/>
        <w:jc w:val="left"/>
        <w:rPr>
          <w:sz w:val="20"/>
          <w:szCs w:val="20"/>
          <w:lang w:val="en-US"/>
        </w:rPr>
      </w:pPr>
    </w:p>
    <w:p w14:paraId="21569137" w14:textId="77777777" w:rsidR="00905B08" w:rsidRDefault="00905B08" w:rsidP="002402BD">
      <w:pPr>
        <w:contextualSpacing/>
        <w:jc w:val="left"/>
        <w:rPr>
          <w:sz w:val="20"/>
          <w:szCs w:val="20"/>
          <w:lang w:val="en-US"/>
        </w:rPr>
      </w:pPr>
    </w:p>
    <w:p w14:paraId="6A91F090" w14:textId="77777777" w:rsidR="00905B08" w:rsidRDefault="00905B08" w:rsidP="002402BD">
      <w:pPr>
        <w:contextualSpacing/>
        <w:jc w:val="left"/>
        <w:rPr>
          <w:sz w:val="20"/>
          <w:szCs w:val="20"/>
          <w:lang w:val="en-US"/>
        </w:rPr>
      </w:pPr>
    </w:p>
    <w:p w14:paraId="3CB16502" w14:textId="77777777" w:rsidR="00905B08" w:rsidRDefault="00905B08" w:rsidP="002402BD">
      <w:pPr>
        <w:contextualSpacing/>
        <w:jc w:val="left"/>
        <w:rPr>
          <w:sz w:val="20"/>
          <w:szCs w:val="20"/>
          <w:lang w:val="en-US"/>
        </w:rPr>
      </w:pPr>
    </w:p>
    <w:p w14:paraId="43A14D88" w14:textId="77777777" w:rsidR="00905B08" w:rsidRDefault="00905B08" w:rsidP="002402BD">
      <w:pPr>
        <w:contextualSpacing/>
        <w:jc w:val="left"/>
        <w:rPr>
          <w:sz w:val="20"/>
          <w:szCs w:val="20"/>
          <w:lang w:val="en-US"/>
        </w:rPr>
      </w:pPr>
    </w:p>
    <w:p w14:paraId="7F5F80B9" w14:textId="77777777" w:rsidR="00905B08" w:rsidRDefault="00905B08" w:rsidP="002402BD">
      <w:pPr>
        <w:contextualSpacing/>
        <w:jc w:val="left"/>
        <w:rPr>
          <w:sz w:val="20"/>
          <w:szCs w:val="20"/>
          <w:lang w:val="en-US"/>
        </w:rPr>
      </w:pPr>
    </w:p>
    <w:p w14:paraId="14E7B0E8" w14:textId="77777777" w:rsidR="00905B08" w:rsidRDefault="00905B08" w:rsidP="002402BD">
      <w:pPr>
        <w:contextualSpacing/>
        <w:jc w:val="left"/>
        <w:rPr>
          <w:sz w:val="20"/>
          <w:szCs w:val="20"/>
          <w:lang w:val="en-US"/>
        </w:rPr>
      </w:pPr>
    </w:p>
    <w:p w14:paraId="526A73CB" w14:textId="77777777" w:rsidR="00905B08" w:rsidRDefault="00905B08" w:rsidP="002402BD">
      <w:pPr>
        <w:contextualSpacing/>
        <w:jc w:val="left"/>
        <w:rPr>
          <w:sz w:val="20"/>
          <w:szCs w:val="20"/>
          <w:lang w:val="en-US"/>
        </w:rPr>
      </w:pPr>
    </w:p>
    <w:p w14:paraId="048A853A" w14:textId="77777777" w:rsidR="00905B08" w:rsidRDefault="00905B08" w:rsidP="002402BD">
      <w:pPr>
        <w:contextualSpacing/>
        <w:jc w:val="left"/>
        <w:rPr>
          <w:sz w:val="20"/>
          <w:szCs w:val="20"/>
          <w:lang w:val="en-US"/>
        </w:rPr>
      </w:pPr>
    </w:p>
    <w:p w14:paraId="1EA73B37" w14:textId="77777777" w:rsidR="00905B08" w:rsidRDefault="00905B08" w:rsidP="002402BD">
      <w:pPr>
        <w:contextualSpacing/>
        <w:jc w:val="left"/>
        <w:rPr>
          <w:sz w:val="20"/>
          <w:szCs w:val="20"/>
          <w:lang w:val="en-US"/>
        </w:rPr>
      </w:pPr>
    </w:p>
    <w:p w14:paraId="665ECD07" w14:textId="77777777" w:rsidR="00905B08" w:rsidRDefault="00905B08" w:rsidP="002402BD">
      <w:pPr>
        <w:contextualSpacing/>
        <w:jc w:val="left"/>
        <w:rPr>
          <w:sz w:val="20"/>
          <w:szCs w:val="20"/>
          <w:lang w:val="en-US"/>
        </w:rPr>
      </w:pPr>
    </w:p>
    <w:p w14:paraId="3F810DDE" w14:textId="77777777" w:rsidR="00905B08" w:rsidRDefault="00905B08" w:rsidP="002402BD">
      <w:pPr>
        <w:contextualSpacing/>
        <w:jc w:val="left"/>
        <w:rPr>
          <w:sz w:val="20"/>
          <w:szCs w:val="20"/>
          <w:lang w:val="en-US"/>
        </w:rPr>
      </w:pPr>
    </w:p>
    <w:p w14:paraId="12055E1F" w14:textId="77777777" w:rsidR="00905B08" w:rsidRDefault="00905B08" w:rsidP="002402BD">
      <w:pPr>
        <w:contextualSpacing/>
        <w:jc w:val="left"/>
        <w:rPr>
          <w:sz w:val="20"/>
          <w:szCs w:val="20"/>
          <w:lang w:val="en-US"/>
        </w:rPr>
      </w:pPr>
    </w:p>
    <w:p w14:paraId="3EFD9130" w14:textId="77777777" w:rsidR="00905B08" w:rsidRDefault="00905B08" w:rsidP="002402BD">
      <w:pPr>
        <w:contextualSpacing/>
        <w:jc w:val="left"/>
        <w:rPr>
          <w:sz w:val="20"/>
          <w:szCs w:val="20"/>
          <w:lang w:val="en-US"/>
        </w:rPr>
      </w:pPr>
    </w:p>
    <w:p w14:paraId="3A38F7AF" w14:textId="77777777" w:rsidR="00905B08" w:rsidRDefault="00905B08" w:rsidP="002402BD">
      <w:pPr>
        <w:contextualSpacing/>
        <w:jc w:val="left"/>
        <w:rPr>
          <w:sz w:val="20"/>
          <w:szCs w:val="20"/>
          <w:lang w:val="en-US"/>
        </w:rPr>
      </w:pPr>
    </w:p>
    <w:p w14:paraId="4D9C7482" w14:textId="77777777" w:rsidR="00905B08" w:rsidRDefault="00905B08" w:rsidP="002402BD">
      <w:pPr>
        <w:contextualSpacing/>
        <w:jc w:val="left"/>
        <w:rPr>
          <w:sz w:val="20"/>
          <w:szCs w:val="20"/>
          <w:lang w:val="en-US"/>
        </w:rPr>
      </w:pPr>
    </w:p>
    <w:p w14:paraId="674034A3" w14:textId="77777777" w:rsidR="00905B08" w:rsidRDefault="00905B08" w:rsidP="002402BD">
      <w:pPr>
        <w:contextualSpacing/>
        <w:jc w:val="left"/>
        <w:rPr>
          <w:sz w:val="20"/>
          <w:szCs w:val="20"/>
          <w:lang w:val="en-US"/>
        </w:rPr>
      </w:pPr>
    </w:p>
    <w:p w14:paraId="5B835035" w14:textId="77777777" w:rsidR="00905B08" w:rsidRDefault="00905B08" w:rsidP="002402BD">
      <w:pPr>
        <w:contextualSpacing/>
        <w:jc w:val="left"/>
        <w:rPr>
          <w:sz w:val="20"/>
          <w:szCs w:val="20"/>
          <w:lang w:val="en-US"/>
        </w:rPr>
      </w:pPr>
    </w:p>
    <w:p w14:paraId="0F5FCDCF" w14:textId="77777777" w:rsidR="00905B08" w:rsidRDefault="00905B08" w:rsidP="002402BD">
      <w:pPr>
        <w:contextualSpacing/>
        <w:jc w:val="left"/>
        <w:rPr>
          <w:sz w:val="20"/>
          <w:szCs w:val="20"/>
          <w:lang w:val="en-US"/>
        </w:rPr>
      </w:pPr>
    </w:p>
    <w:p w14:paraId="4A7E8D5D" w14:textId="77777777" w:rsidR="00905B08" w:rsidRPr="00905B08" w:rsidRDefault="00905B08" w:rsidP="002402BD">
      <w:pPr>
        <w:contextualSpacing/>
        <w:jc w:val="left"/>
        <w:rPr>
          <w:sz w:val="20"/>
          <w:szCs w:val="20"/>
          <w:lang w:val="en-US"/>
        </w:rPr>
      </w:pPr>
    </w:p>
    <w:p w14:paraId="4FD2887E" w14:textId="77777777" w:rsidR="00363E9E" w:rsidRPr="0047762C" w:rsidRDefault="00363E9E" w:rsidP="002402BD">
      <w:pPr>
        <w:contextualSpacing/>
        <w:jc w:val="left"/>
        <w:rPr>
          <w:sz w:val="20"/>
          <w:szCs w:val="20"/>
          <w:lang w:val="sr-Cyrl-RS"/>
        </w:rPr>
      </w:pPr>
    </w:p>
    <w:p w14:paraId="4B2347DE" w14:textId="77777777" w:rsidR="00642E9E" w:rsidRDefault="00642E9E" w:rsidP="002402BD">
      <w:pPr>
        <w:contextualSpacing/>
        <w:jc w:val="left"/>
        <w:rPr>
          <w:sz w:val="20"/>
          <w:szCs w:val="20"/>
          <w:lang w:val="sr-Latn-RS"/>
        </w:rPr>
      </w:pPr>
    </w:p>
    <w:p w14:paraId="380E1D36" w14:textId="0385B880" w:rsidR="00EC672D" w:rsidRDefault="00EC672D" w:rsidP="002402BD">
      <w:pPr>
        <w:contextualSpacing/>
        <w:jc w:val="left"/>
        <w:rPr>
          <w:sz w:val="20"/>
          <w:szCs w:val="20"/>
          <w:lang w:val="sr-Latn-RS"/>
        </w:rPr>
      </w:pPr>
    </w:p>
    <w:p w14:paraId="0CD286B0" w14:textId="77777777" w:rsidR="00EC672D" w:rsidRDefault="00EC672D" w:rsidP="002402BD">
      <w:pPr>
        <w:contextualSpacing/>
        <w:jc w:val="left"/>
        <w:rPr>
          <w:sz w:val="20"/>
          <w:szCs w:val="20"/>
          <w:lang w:val="sr-Latn-RS"/>
        </w:rPr>
      </w:pPr>
    </w:p>
    <w:p w14:paraId="12BFA225" w14:textId="77777777" w:rsidR="00EC672D" w:rsidRPr="00EC672D" w:rsidRDefault="00EC672D" w:rsidP="002402BD">
      <w:pPr>
        <w:contextualSpacing/>
        <w:jc w:val="left"/>
        <w:rPr>
          <w:sz w:val="20"/>
          <w:szCs w:val="20"/>
          <w:lang w:val="sr-Latn-RS"/>
        </w:rPr>
      </w:pPr>
    </w:p>
    <w:p w14:paraId="6EE67879" w14:textId="77777777" w:rsidR="00661FDA" w:rsidRPr="00661FDA" w:rsidRDefault="00661FDA" w:rsidP="00661FDA">
      <w:pPr>
        <w:jc w:val="center"/>
        <w:rPr>
          <w:b/>
          <w:bCs/>
          <w:sz w:val="28"/>
          <w:szCs w:val="28"/>
          <w:lang w:val="sr-Cyrl-RS"/>
        </w:rPr>
      </w:pPr>
      <w:r w:rsidRPr="00661FDA">
        <w:rPr>
          <w:b/>
          <w:bCs/>
          <w:sz w:val="28"/>
          <w:szCs w:val="28"/>
        </w:rPr>
        <w:t>А) ОПШТА ДОКУМЕНТАЦИЈА</w:t>
      </w:r>
    </w:p>
    <w:p w14:paraId="1AA8AD0D" w14:textId="77777777" w:rsidR="00661FDA" w:rsidRPr="00661FDA" w:rsidRDefault="00661FDA" w:rsidP="00661FDA">
      <w:pPr>
        <w:jc w:val="center"/>
        <w:rPr>
          <w:b/>
          <w:bCs/>
          <w:sz w:val="20"/>
          <w:szCs w:val="20"/>
          <w:lang w:val="sr-Cyrl-RS"/>
        </w:rPr>
      </w:pPr>
    </w:p>
    <w:p w14:paraId="54037F33" w14:textId="77777777" w:rsidR="00661FDA" w:rsidRPr="00661FDA" w:rsidRDefault="00661FDA" w:rsidP="00661FDA">
      <w:pPr>
        <w:shd w:val="clear" w:color="auto" w:fill="FFFFFF"/>
        <w:ind w:left="3686" w:hanging="3686"/>
        <w:jc w:val="center"/>
        <w:rPr>
          <w:b/>
          <w:sz w:val="20"/>
          <w:szCs w:val="20"/>
          <w:lang w:val="en-US"/>
        </w:rPr>
      </w:pPr>
    </w:p>
    <w:p w14:paraId="42E34B66" w14:textId="77777777" w:rsidR="00661FDA" w:rsidRDefault="00661FDA" w:rsidP="00661FDA">
      <w:pPr>
        <w:jc w:val="center"/>
        <w:rPr>
          <w:b/>
          <w:bCs/>
          <w:sz w:val="20"/>
          <w:szCs w:val="20"/>
          <w:lang w:val="sr-Cyrl-RS"/>
        </w:rPr>
      </w:pPr>
    </w:p>
    <w:p w14:paraId="24D05203" w14:textId="77777777" w:rsidR="00661FDA" w:rsidRDefault="00661FDA" w:rsidP="00661FDA">
      <w:pPr>
        <w:jc w:val="center"/>
        <w:rPr>
          <w:b/>
          <w:bCs/>
          <w:sz w:val="20"/>
          <w:szCs w:val="20"/>
          <w:lang w:val="sr-Cyrl-RS"/>
        </w:rPr>
      </w:pPr>
    </w:p>
    <w:p w14:paraId="66E6FB47" w14:textId="77777777" w:rsidR="00661FDA" w:rsidRDefault="00661FDA" w:rsidP="00661FDA">
      <w:pPr>
        <w:jc w:val="center"/>
        <w:rPr>
          <w:b/>
          <w:bCs/>
          <w:sz w:val="20"/>
          <w:szCs w:val="20"/>
          <w:lang w:val="sr-Cyrl-RS"/>
        </w:rPr>
      </w:pPr>
    </w:p>
    <w:p w14:paraId="4642C9DB" w14:textId="77777777" w:rsidR="00661FDA" w:rsidRDefault="00661FDA" w:rsidP="00661FDA">
      <w:pPr>
        <w:jc w:val="center"/>
        <w:rPr>
          <w:b/>
          <w:bCs/>
          <w:sz w:val="20"/>
          <w:szCs w:val="20"/>
          <w:lang w:val="sr-Cyrl-RS"/>
        </w:rPr>
      </w:pPr>
    </w:p>
    <w:p w14:paraId="0B46A217" w14:textId="77777777" w:rsidR="00661FDA" w:rsidRDefault="00661FDA" w:rsidP="00661FDA">
      <w:pPr>
        <w:jc w:val="center"/>
        <w:rPr>
          <w:b/>
          <w:bCs/>
          <w:sz w:val="20"/>
          <w:szCs w:val="20"/>
          <w:lang w:val="sr-Cyrl-RS"/>
        </w:rPr>
      </w:pPr>
    </w:p>
    <w:p w14:paraId="2FC5036E" w14:textId="77777777" w:rsidR="00661FDA" w:rsidRDefault="00661FDA" w:rsidP="00661FDA">
      <w:pPr>
        <w:jc w:val="center"/>
        <w:rPr>
          <w:b/>
          <w:bCs/>
          <w:sz w:val="20"/>
          <w:szCs w:val="20"/>
          <w:lang w:val="sr-Cyrl-RS"/>
        </w:rPr>
      </w:pPr>
    </w:p>
    <w:p w14:paraId="342159D8" w14:textId="77777777" w:rsidR="00661FDA" w:rsidRDefault="00661FDA" w:rsidP="00661FDA">
      <w:pPr>
        <w:jc w:val="center"/>
        <w:rPr>
          <w:b/>
          <w:bCs/>
          <w:sz w:val="20"/>
          <w:szCs w:val="20"/>
          <w:lang w:val="sr-Cyrl-RS"/>
        </w:rPr>
      </w:pPr>
    </w:p>
    <w:p w14:paraId="7E8086DC" w14:textId="77777777" w:rsidR="00661FDA" w:rsidRDefault="00661FDA" w:rsidP="00661FDA">
      <w:pPr>
        <w:jc w:val="center"/>
        <w:rPr>
          <w:b/>
          <w:bCs/>
          <w:sz w:val="20"/>
          <w:szCs w:val="20"/>
          <w:lang w:val="sr-Cyrl-RS"/>
        </w:rPr>
      </w:pPr>
    </w:p>
    <w:p w14:paraId="23C2AC7F" w14:textId="77777777" w:rsidR="00661FDA" w:rsidRDefault="00661FDA" w:rsidP="00661FDA">
      <w:pPr>
        <w:jc w:val="center"/>
        <w:rPr>
          <w:b/>
          <w:bCs/>
          <w:sz w:val="20"/>
          <w:szCs w:val="20"/>
          <w:lang w:val="sr-Cyrl-RS"/>
        </w:rPr>
      </w:pPr>
    </w:p>
    <w:p w14:paraId="7E60404D" w14:textId="77777777" w:rsidR="00661FDA" w:rsidRDefault="00661FDA" w:rsidP="00661FDA">
      <w:pPr>
        <w:jc w:val="center"/>
        <w:rPr>
          <w:b/>
          <w:bCs/>
          <w:sz w:val="20"/>
          <w:szCs w:val="20"/>
          <w:lang w:val="sr-Cyrl-RS"/>
        </w:rPr>
      </w:pPr>
    </w:p>
    <w:p w14:paraId="4D8FC4B4" w14:textId="77777777" w:rsidR="00661FDA" w:rsidRDefault="00661FDA" w:rsidP="00661FDA">
      <w:pPr>
        <w:jc w:val="center"/>
        <w:rPr>
          <w:b/>
          <w:bCs/>
          <w:sz w:val="20"/>
          <w:szCs w:val="20"/>
          <w:lang w:val="sr-Cyrl-RS"/>
        </w:rPr>
      </w:pPr>
    </w:p>
    <w:p w14:paraId="1F7A1B76" w14:textId="77777777" w:rsidR="00661FDA" w:rsidRDefault="00661FDA" w:rsidP="00661FDA">
      <w:pPr>
        <w:jc w:val="center"/>
        <w:rPr>
          <w:b/>
          <w:bCs/>
          <w:sz w:val="20"/>
          <w:szCs w:val="20"/>
          <w:lang w:val="sr-Cyrl-RS"/>
        </w:rPr>
      </w:pPr>
    </w:p>
    <w:p w14:paraId="2A7C5130" w14:textId="77777777" w:rsidR="00661FDA" w:rsidRDefault="00661FDA" w:rsidP="00661FDA">
      <w:pPr>
        <w:jc w:val="center"/>
        <w:rPr>
          <w:b/>
          <w:bCs/>
          <w:sz w:val="20"/>
          <w:szCs w:val="20"/>
          <w:lang w:val="sr-Cyrl-RS"/>
        </w:rPr>
      </w:pPr>
    </w:p>
    <w:p w14:paraId="7E4377AC" w14:textId="77777777" w:rsidR="00661FDA" w:rsidRDefault="00661FDA" w:rsidP="00661FDA">
      <w:pPr>
        <w:jc w:val="center"/>
        <w:rPr>
          <w:b/>
          <w:bCs/>
          <w:sz w:val="20"/>
          <w:szCs w:val="20"/>
          <w:lang w:val="sr-Cyrl-RS"/>
        </w:rPr>
      </w:pPr>
    </w:p>
    <w:p w14:paraId="7D530E7F" w14:textId="77777777" w:rsidR="00661FDA" w:rsidRDefault="00661FDA" w:rsidP="00661FDA">
      <w:pPr>
        <w:jc w:val="center"/>
        <w:rPr>
          <w:b/>
          <w:bCs/>
          <w:sz w:val="20"/>
          <w:szCs w:val="20"/>
          <w:lang w:val="sr-Cyrl-RS"/>
        </w:rPr>
      </w:pPr>
    </w:p>
    <w:p w14:paraId="7660187E" w14:textId="77777777" w:rsidR="00661FDA" w:rsidRDefault="00661FDA" w:rsidP="00661FDA">
      <w:pPr>
        <w:jc w:val="center"/>
        <w:rPr>
          <w:b/>
          <w:bCs/>
          <w:sz w:val="20"/>
          <w:szCs w:val="20"/>
          <w:lang w:val="sr-Cyrl-RS"/>
        </w:rPr>
      </w:pPr>
    </w:p>
    <w:p w14:paraId="5F988B70" w14:textId="77777777" w:rsidR="00661FDA" w:rsidRDefault="00661FDA" w:rsidP="00661FDA">
      <w:pPr>
        <w:jc w:val="center"/>
        <w:rPr>
          <w:b/>
          <w:bCs/>
          <w:sz w:val="20"/>
          <w:szCs w:val="20"/>
          <w:lang w:val="sr-Cyrl-RS"/>
        </w:rPr>
      </w:pPr>
    </w:p>
    <w:p w14:paraId="7A2A36A7" w14:textId="77777777" w:rsidR="00661FDA" w:rsidRDefault="00661FDA" w:rsidP="00661FDA">
      <w:pPr>
        <w:jc w:val="center"/>
        <w:rPr>
          <w:b/>
          <w:bCs/>
          <w:sz w:val="20"/>
          <w:szCs w:val="20"/>
          <w:lang w:val="sr-Cyrl-RS"/>
        </w:rPr>
      </w:pPr>
    </w:p>
    <w:p w14:paraId="407FA53F" w14:textId="77777777" w:rsidR="00661FDA" w:rsidRDefault="00661FDA" w:rsidP="00661FDA">
      <w:pPr>
        <w:jc w:val="center"/>
        <w:rPr>
          <w:b/>
          <w:bCs/>
          <w:sz w:val="20"/>
          <w:szCs w:val="20"/>
          <w:lang w:val="sr-Cyrl-RS"/>
        </w:rPr>
      </w:pPr>
    </w:p>
    <w:p w14:paraId="7BF33009" w14:textId="77777777" w:rsidR="00661FDA" w:rsidRDefault="00661FDA" w:rsidP="00661FDA">
      <w:pPr>
        <w:jc w:val="center"/>
        <w:rPr>
          <w:b/>
          <w:bCs/>
          <w:sz w:val="20"/>
          <w:szCs w:val="20"/>
          <w:lang w:val="sr-Cyrl-RS"/>
        </w:rPr>
      </w:pPr>
    </w:p>
    <w:p w14:paraId="3B86B46B" w14:textId="77777777" w:rsidR="00661FDA" w:rsidRDefault="00661FDA" w:rsidP="00661FDA">
      <w:pPr>
        <w:jc w:val="center"/>
        <w:rPr>
          <w:b/>
          <w:bCs/>
          <w:sz w:val="20"/>
          <w:szCs w:val="20"/>
          <w:lang w:val="sr-Cyrl-RS"/>
        </w:rPr>
      </w:pPr>
    </w:p>
    <w:p w14:paraId="39C43CF8" w14:textId="77777777" w:rsidR="00661FDA" w:rsidRDefault="00661FDA" w:rsidP="00661FDA">
      <w:pPr>
        <w:jc w:val="center"/>
        <w:rPr>
          <w:b/>
          <w:bCs/>
          <w:sz w:val="20"/>
          <w:szCs w:val="20"/>
          <w:lang w:val="sr-Cyrl-RS"/>
        </w:rPr>
      </w:pPr>
    </w:p>
    <w:p w14:paraId="3863D69A" w14:textId="77777777" w:rsidR="00661FDA" w:rsidRDefault="00661FDA" w:rsidP="00661FDA">
      <w:pPr>
        <w:jc w:val="center"/>
        <w:rPr>
          <w:b/>
          <w:bCs/>
          <w:sz w:val="20"/>
          <w:szCs w:val="20"/>
          <w:lang w:val="sr-Cyrl-RS"/>
        </w:rPr>
      </w:pPr>
    </w:p>
    <w:p w14:paraId="692CA9FC" w14:textId="77777777" w:rsidR="00661FDA" w:rsidRDefault="00661FDA" w:rsidP="00661FDA">
      <w:pPr>
        <w:jc w:val="center"/>
        <w:rPr>
          <w:b/>
          <w:bCs/>
          <w:sz w:val="20"/>
          <w:szCs w:val="20"/>
          <w:lang w:val="sr-Cyrl-RS"/>
        </w:rPr>
      </w:pPr>
    </w:p>
    <w:p w14:paraId="718212CB" w14:textId="77777777" w:rsidR="00661FDA" w:rsidRDefault="00661FDA" w:rsidP="00661FDA">
      <w:pPr>
        <w:jc w:val="center"/>
        <w:rPr>
          <w:b/>
          <w:bCs/>
          <w:sz w:val="20"/>
          <w:szCs w:val="20"/>
          <w:lang w:val="sr-Cyrl-RS"/>
        </w:rPr>
      </w:pPr>
    </w:p>
    <w:p w14:paraId="2617E551" w14:textId="77777777" w:rsidR="00661FDA" w:rsidRDefault="00661FDA" w:rsidP="00661FDA">
      <w:pPr>
        <w:jc w:val="center"/>
        <w:rPr>
          <w:b/>
          <w:bCs/>
          <w:sz w:val="20"/>
          <w:szCs w:val="20"/>
          <w:lang w:val="sr-Cyrl-RS"/>
        </w:rPr>
      </w:pPr>
    </w:p>
    <w:p w14:paraId="7DC519BB" w14:textId="77777777" w:rsidR="00661FDA" w:rsidRDefault="00661FDA" w:rsidP="00661FDA">
      <w:pPr>
        <w:jc w:val="center"/>
        <w:rPr>
          <w:b/>
          <w:bCs/>
          <w:sz w:val="20"/>
          <w:szCs w:val="20"/>
          <w:lang w:val="sr-Cyrl-RS"/>
        </w:rPr>
      </w:pPr>
    </w:p>
    <w:p w14:paraId="0D791BD0" w14:textId="77777777" w:rsidR="00661FDA" w:rsidRDefault="00661FDA" w:rsidP="00661FDA">
      <w:pPr>
        <w:jc w:val="center"/>
        <w:rPr>
          <w:b/>
          <w:bCs/>
          <w:sz w:val="20"/>
          <w:szCs w:val="20"/>
          <w:lang w:val="sr-Cyrl-RS"/>
        </w:rPr>
      </w:pPr>
    </w:p>
    <w:p w14:paraId="7A2CBE38" w14:textId="77777777" w:rsidR="00661FDA" w:rsidRDefault="00661FDA" w:rsidP="00661FDA">
      <w:pPr>
        <w:jc w:val="center"/>
        <w:rPr>
          <w:b/>
          <w:bCs/>
          <w:sz w:val="20"/>
          <w:szCs w:val="20"/>
          <w:lang w:val="sr-Cyrl-RS"/>
        </w:rPr>
      </w:pPr>
    </w:p>
    <w:p w14:paraId="218A6B5F" w14:textId="77777777" w:rsidR="00661FDA" w:rsidRDefault="00661FDA" w:rsidP="00661FDA">
      <w:pPr>
        <w:jc w:val="center"/>
        <w:rPr>
          <w:b/>
          <w:bCs/>
          <w:sz w:val="20"/>
          <w:szCs w:val="20"/>
          <w:lang w:val="sr-Cyrl-RS"/>
        </w:rPr>
      </w:pPr>
    </w:p>
    <w:p w14:paraId="5645ED1C" w14:textId="77777777" w:rsidR="00661FDA" w:rsidRDefault="00661FDA" w:rsidP="00661FDA">
      <w:pPr>
        <w:jc w:val="center"/>
        <w:rPr>
          <w:b/>
          <w:bCs/>
          <w:sz w:val="20"/>
          <w:szCs w:val="20"/>
          <w:lang w:val="sr-Cyrl-RS"/>
        </w:rPr>
      </w:pPr>
    </w:p>
    <w:p w14:paraId="53A61D98" w14:textId="77777777" w:rsidR="00661FDA" w:rsidRDefault="00661FDA" w:rsidP="00661FDA">
      <w:pPr>
        <w:jc w:val="center"/>
        <w:rPr>
          <w:b/>
          <w:bCs/>
          <w:sz w:val="20"/>
          <w:szCs w:val="20"/>
          <w:lang w:val="sr-Cyrl-RS"/>
        </w:rPr>
      </w:pPr>
    </w:p>
    <w:p w14:paraId="26CA2291" w14:textId="77777777" w:rsidR="00661FDA" w:rsidRDefault="00661FDA" w:rsidP="00661FDA">
      <w:pPr>
        <w:jc w:val="center"/>
        <w:rPr>
          <w:b/>
          <w:bCs/>
          <w:sz w:val="20"/>
          <w:szCs w:val="20"/>
          <w:lang w:val="sr-Cyrl-RS"/>
        </w:rPr>
      </w:pPr>
    </w:p>
    <w:p w14:paraId="339CE00E" w14:textId="77777777" w:rsidR="00661FDA" w:rsidRDefault="00661FDA" w:rsidP="00661FDA">
      <w:pPr>
        <w:jc w:val="center"/>
        <w:rPr>
          <w:b/>
          <w:bCs/>
          <w:sz w:val="20"/>
          <w:szCs w:val="20"/>
          <w:lang w:val="sr-Cyrl-RS"/>
        </w:rPr>
      </w:pPr>
    </w:p>
    <w:p w14:paraId="244C4896" w14:textId="77777777" w:rsidR="00661FDA" w:rsidRDefault="00661FDA" w:rsidP="00661FDA">
      <w:pPr>
        <w:jc w:val="center"/>
        <w:rPr>
          <w:b/>
          <w:bCs/>
          <w:sz w:val="20"/>
          <w:szCs w:val="20"/>
          <w:lang w:val="sr-Cyrl-RS"/>
        </w:rPr>
      </w:pPr>
    </w:p>
    <w:p w14:paraId="1D89719E" w14:textId="77777777" w:rsidR="00661FDA" w:rsidRDefault="00661FDA" w:rsidP="00661FDA">
      <w:pPr>
        <w:jc w:val="center"/>
        <w:rPr>
          <w:b/>
          <w:bCs/>
          <w:sz w:val="20"/>
          <w:szCs w:val="20"/>
          <w:lang w:val="sr-Cyrl-RS"/>
        </w:rPr>
      </w:pPr>
    </w:p>
    <w:p w14:paraId="3CD88D0B" w14:textId="77777777" w:rsidR="00661FDA" w:rsidRDefault="00661FDA" w:rsidP="00661FDA">
      <w:pPr>
        <w:jc w:val="center"/>
        <w:rPr>
          <w:b/>
          <w:bCs/>
          <w:sz w:val="20"/>
          <w:szCs w:val="20"/>
          <w:lang w:val="sr-Cyrl-RS"/>
        </w:rPr>
      </w:pPr>
    </w:p>
    <w:p w14:paraId="5AA7C63F" w14:textId="77777777" w:rsidR="00661FDA" w:rsidRDefault="00661FDA" w:rsidP="00661FDA">
      <w:pPr>
        <w:jc w:val="center"/>
        <w:rPr>
          <w:b/>
          <w:bCs/>
          <w:sz w:val="20"/>
          <w:szCs w:val="20"/>
          <w:lang w:val="sr-Cyrl-RS"/>
        </w:rPr>
      </w:pPr>
    </w:p>
    <w:p w14:paraId="716D4443" w14:textId="77777777" w:rsidR="00661FDA" w:rsidRDefault="00661FDA" w:rsidP="00661FDA">
      <w:pPr>
        <w:jc w:val="center"/>
        <w:rPr>
          <w:b/>
          <w:bCs/>
          <w:sz w:val="20"/>
          <w:szCs w:val="20"/>
          <w:lang w:val="sr-Cyrl-RS"/>
        </w:rPr>
      </w:pPr>
    </w:p>
    <w:p w14:paraId="07E0B554" w14:textId="77777777" w:rsidR="00661FDA" w:rsidRDefault="00661FDA" w:rsidP="00661FDA">
      <w:pPr>
        <w:jc w:val="center"/>
        <w:rPr>
          <w:b/>
          <w:bCs/>
          <w:sz w:val="20"/>
          <w:szCs w:val="20"/>
          <w:lang w:val="sr-Cyrl-RS"/>
        </w:rPr>
      </w:pPr>
    </w:p>
    <w:p w14:paraId="52991C13" w14:textId="77777777" w:rsidR="00661FDA" w:rsidRDefault="00661FDA" w:rsidP="00661FDA">
      <w:pPr>
        <w:jc w:val="center"/>
        <w:rPr>
          <w:b/>
          <w:bCs/>
          <w:sz w:val="20"/>
          <w:szCs w:val="20"/>
          <w:lang w:val="sr-Cyrl-RS"/>
        </w:rPr>
      </w:pPr>
    </w:p>
    <w:p w14:paraId="56D6E675" w14:textId="77777777" w:rsidR="00661FDA" w:rsidRDefault="00661FDA" w:rsidP="00661FDA">
      <w:pPr>
        <w:jc w:val="center"/>
        <w:rPr>
          <w:b/>
          <w:bCs/>
          <w:sz w:val="20"/>
          <w:szCs w:val="20"/>
          <w:lang w:val="sr-Cyrl-RS"/>
        </w:rPr>
      </w:pPr>
    </w:p>
    <w:p w14:paraId="0D540361" w14:textId="77777777" w:rsidR="00661FDA" w:rsidRDefault="00661FDA" w:rsidP="00661FDA">
      <w:pPr>
        <w:jc w:val="center"/>
        <w:rPr>
          <w:b/>
          <w:bCs/>
          <w:sz w:val="20"/>
          <w:szCs w:val="20"/>
          <w:lang w:val="sr-Cyrl-RS"/>
        </w:rPr>
      </w:pPr>
    </w:p>
    <w:p w14:paraId="6B1250CA" w14:textId="77777777" w:rsidR="00661FDA" w:rsidRDefault="00661FDA" w:rsidP="00661FDA">
      <w:pPr>
        <w:jc w:val="center"/>
        <w:rPr>
          <w:b/>
          <w:bCs/>
          <w:sz w:val="20"/>
          <w:szCs w:val="20"/>
          <w:lang w:val="sr-Cyrl-RS"/>
        </w:rPr>
      </w:pPr>
    </w:p>
    <w:p w14:paraId="38B24A32" w14:textId="77777777" w:rsidR="00661FDA" w:rsidRDefault="00661FDA" w:rsidP="00661FDA">
      <w:pPr>
        <w:jc w:val="center"/>
        <w:rPr>
          <w:b/>
          <w:bCs/>
          <w:sz w:val="20"/>
          <w:szCs w:val="20"/>
          <w:lang w:val="sr-Cyrl-RS"/>
        </w:rPr>
      </w:pPr>
    </w:p>
    <w:p w14:paraId="2AD540E6" w14:textId="77777777" w:rsidR="00661FDA" w:rsidRDefault="00661FDA" w:rsidP="00661FDA">
      <w:pPr>
        <w:jc w:val="center"/>
        <w:rPr>
          <w:b/>
          <w:bCs/>
          <w:sz w:val="20"/>
          <w:szCs w:val="20"/>
          <w:lang w:val="sr-Cyrl-RS"/>
        </w:rPr>
      </w:pPr>
    </w:p>
    <w:p w14:paraId="52277E23" w14:textId="77777777" w:rsidR="00661FDA" w:rsidRDefault="00661FDA" w:rsidP="00661FDA">
      <w:pPr>
        <w:jc w:val="center"/>
        <w:rPr>
          <w:b/>
          <w:bCs/>
          <w:sz w:val="20"/>
          <w:szCs w:val="20"/>
          <w:lang w:val="sr-Cyrl-RS"/>
        </w:rPr>
      </w:pPr>
    </w:p>
    <w:p w14:paraId="501EE299" w14:textId="77777777" w:rsidR="00661FDA" w:rsidRDefault="00661FDA" w:rsidP="00661FDA">
      <w:pPr>
        <w:jc w:val="center"/>
        <w:rPr>
          <w:b/>
          <w:bCs/>
          <w:sz w:val="20"/>
          <w:szCs w:val="20"/>
          <w:lang w:val="sr-Cyrl-RS"/>
        </w:rPr>
      </w:pPr>
    </w:p>
    <w:p w14:paraId="4BE7F846" w14:textId="77777777" w:rsidR="00661FDA" w:rsidRDefault="00661FDA" w:rsidP="00661FDA">
      <w:pPr>
        <w:jc w:val="center"/>
        <w:rPr>
          <w:b/>
          <w:bCs/>
          <w:sz w:val="20"/>
          <w:szCs w:val="20"/>
          <w:lang w:val="sr-Cyrl-RS"/>
        </w:rPr>
      </w:pPr>
    </w:p>
    <w:p w14:paraId="1D2C7677" w14:textId="77777777" w:rsidR="00661FDA" w:rsidRDefault="00661FDA" w:rsidP="00661FDA">
      <w:pPr>
        <w:jc w:val="center"/>
        <w:rPr>
          <w:b/>
          <w:bCs/>
          <w:sz w:val="20"/>
          <w:szCs w:val="20"/>
          <w:lang w:val="sr-Cyrl-RS"/>
        </w:rPr>
      </w:pPr>
    </w:p>
    <w:p w14:paraId="4D7770B2" w14:textId="74BB648F" w:rsidR="00661FDA" w:rsidRDefault="00661FDA" w:rsidP="00661FDA">
      <w:pPr>
        <w:jc w:val="center"/>
        <w:rPr>
          <w:b/>
          <w:bCs/>
          <w:sz w:val="20"/>
          <w:szCs w:val="20"/>
          <w:lang w:val="sr-Cyrl-RS"/>
        </w:rPr>
      </w:pPr>
    </w:p>
    <w:p w14:paraId="139C782F" w14:textId="77777777" w:rsidR="00661FDA" w:rsidRDefault="00661FDA" w:rsidP="00661FDA">
      <w:pPr>
        <w:jc w:val="center"/>
        <w:rPr>
          <w:b/>
          <w:bCs/>
          <w:sz w:val="20"/>
          <w:szCs w:val="20"/>
          <w:lang w:val="sr-Cyrl-RS"/>
        </w:rPr>
      </w:pPr>
    </w:p>
    <w:p w14:paraId="62FC6EB4" w14:textId="77777777" w:rsidR="00661FDA" w:rsidRDefault="00661FDA" w:rsidP="00661FDA">
      <w:pPr>
        <w:jc w:val="center"/>
        <w:rPr>
          <w:b/>
          <w:bCs/>
          <w:sz w:val="20"/>
          <w:szCs w:val="20"/>
          <w:lang w:val="sr-Latn-RS"/>
        </w:rPr>
      </w:pPr>
    </w:p>
    <w:p w14:paraId="108C2D44" w14:textId="77777777" w:rsidR="006C3525" w:rsidRDefault="006C3525" w:rsidP="00661FDA">
      <w:pPr>
        <w:jc w:val="center"/>
        <w:rPr>
          <w:b/>
          <w:bCs/>
          <w:sz w:val="20"/>
          <w:szCs w:val="20"/>
          <w:lang w:val="sr-Latn-RS"/>
        </w:rPr>
      </w:pPr>
    </w:p>
    <w:p w14:paraId="782A58B0" w14:textId="77777777" w:rsidR="00905B08" w:rsidRPr="006C3525" w:rsidRDefault="00905B08" w:rsidP="00661FDA">
      <w:pPr>
        <w:jc w:val="center"/>
        <w:rPr>
          <w:b/>
          <w:bCs/>
          <w:sz w:val="20"/>
          <w:szCs w:val="20"/>
          <w:lang w:val="sr-Latn-RS"/>
        </w:rPr>
      </w:pPr>
    </w:p>
    <w:p w14:paraId="25339933" w14:textId="77777777" w:rsidR="00661FDA" w:rsidRPr="00661FDA" w:rsidRDefault="00661FDA" w:rsidP="00661FDA">
      <w:pPr>
        <w:jc w:val="center"/>
        <w:rPr>
          <w:b/>
          <w:bCs/>
          <w:sz w:val="28"/>
          <w:szCs w:val="28"/>
          <w:lang w:val="en-US"/>
        </w:rPr>
      </w:pPr>
      <w:r w:rsidRPr="00661FDA">
        <w:rPr>
          <w:b/>
          <w:bCs/>
          <w:sz w:val="28"/>
          <w:szCs w:val="28"/>
        </w:rPr>
        <w:t>Б) ТЕКСТУАЛНИ ДЕО</w:t>
      </w:r>
    </w:p>
    <w:p w14:paraId="3FCF6880" w14:textId="77777777" w:rsidR="003E147F" w:rsidRPr="00E93AA6" w:rsidRDefault="003E147F" w:rsidP="00DF5C18">
      <w:pPr>
        <w:jc w:val="center"/>
        <w:rPr>
          <w:sz w:val="20"/>
          <w:lang w:val="sr-Cyrl-RS"/>
        </w:rPr>
      </w:pPr>
    </w:p>
    <w:p w14:paraId="12E8C70D" w14:textId="77777777" w:rsidR="00DF5C18" w:rsidRPr="00E93AA6" w:rsidRDefault="00DF5C18" w:rsidP="00DF5C18">
      <w:pPr>
        <w:jc w:val="center"/>
        <w:rPr>
          <w:sz w:val="20"/>
          <w:lang w:val="sr-Cyrl-RS"/>
        </w:rPr>
      </w:pPr>
    </w:p>
    <w:p w14:paraId="0728FB51" w14:textId="77777777" w:rsidR="00DF5C18" w:rsidRPr="00E93AA6" w:rsidRDefault="00DF5C18" w:rsidP="00DF5C18">
      <w:pPr>
        <w:jc w:val="center"/>
        <w:rPr>
          <w:sz w:val="20"/>
          <w:lang w:val="sr-Cyrl-RS"/>
        </w:rPr>
      </w:pPr>
    </w:p>
    <w:p w14:paraId="4A3E11BD" w14:textId="77777777" w:rsidR="00DF5C18" w:rsidRPr="00E93AA6" w:rsidRDefault="00DF5C18" w:rsidP="00DF5C18">
      <w:pPr>
        <w:jc w:val="center"/>
        <w:rPr>
          <w:sz w:val="20"/>
          <w:lang w:val="sr-Cyrl-RS"/>
        </w:rPr>
      </w:pPr>
    </w:p>
    <w:p w14:paraId="4A3B6C28" w14:textId="77777777" w:rsidR="00DF5C18" w:rsidRPr="00E93AA6" w:rsidRDefault="00DF5C18" w:rsidP="00DF5C18">
      <w:pPr>
        <w:jc w:val="center"/>
        <w:rPr>
          <w:sz w:val="20"/>
          <w:lang w:val="sr-Cyrl-RS"/>
        </w:rPr>
      </w:pPr>
    </w:p>
    <w:p w14:paraId="64B114F8" w14:textId="77777777" w:rsidR="00DF5C18" w:rsidRPr="00E93AA6" w:rsidRDefault="00DF5C18" w:rsidP="00DF5C18">
      <w:pPr>
        <w:jc w:val="center"/>
        <w:rPr>
          <w:sz w:val="20"/>
          <w:lang w:val="sr-Cyrl-RS"/>
        </w:rPr>
      </w:pPr>
    </w:p>
    <w:p w14:paraId="787E5125" w14:textId="77777777" w:rsidR="00DF5C18" w:rsidRPr="00E93AA6" w:rsidRDefault="00DF5C18" w:rsidP="00DF5C18">
      <w:pPr>
        <w:jc w:val="center"/>
        <w:rPr>
          <w:sz w:val="20"/>
          <w:lang w:val="sr-Cyrl-RS"/>
        </w:rPr>
      </w:pPr>
    </w:p>
    <w:p w14:paraId="20FBFD97" w14:textId="77777777" w:rsidR="00DF5C18" w:rsidRPr="00E93AA6" w:rsidRDefault="00DF5C18" w:rsidP="00DF5C18">
      <w:pPr>
        <w:jc w:val="center"/>
        <w:rPr>
          <w:sz w:val="20"/>
          <w:lang w:val="sr-Cyrl-RS"/>
        </w:rPr>
      </w:pPr>
    </w:p>
    <w:p w14:paraId="7E3C5B26" w14:textId="77777777" w:rsidR="00DF5C18" w:rsidRPr="00E93AA6" w:rsidRDefault="00DF5C18" w:rsidP="00DF5C18">
      <w:pPr>
        <w:jc w:val="center"/>
        <w:rPr>
          <w:sz w:val="20"/>
          <w:lang w:val="sr-Cyrl-RS"/>
        </w:rPr>
      </w:pPr>
    </w:p>
    <w:p w14:paraId="6C81C414" w14:textId="77777777" w:rsidR="00DF5C18" w:rsidRPr="00E93AA6" w:rsidRDefault="00DF5C18" w:rsidP="00DF5C18">
      <w:pPr>
        <w:jc w:val="center"/>
        <w:rPr>
          <w:sz w:val="20"/>
          <w:lang w:val="sr-Cyrl-RS"/>
        </w:rPr>
      </w:pPr>
    </w:p>
    <w:p w14:paraId="494C1619" w14:textId="77777777" w:rsidR="00DF5C18" w:rsidRPr="00E93AA6" w:rsidRDefault="00DF5C18" w:rsidP="00DF5C18">
      <w:pPr>
        <w:jc w:val="center"/>
        <w:rPr>
          <w:sz w:val="20"/>
          <w:lang w:val="sr-Cyrl-RS"/>
        </w:rPr>
      </w:pPr>
    </w:p>
    <w:p w14:paraId="06F8870A" w14:textId="77777777" w:rsidR="00DF5C18" w:rsidRPr="00E93AA6" w:rsidRDefault="00DF5C18" w:rsidP="00DF5C18">
      <w:pPr>
        <w:jc w:val="center"/>
        <w:rPr>
          <w:sz w:val="20"/>
          <w:lang w:val="sr-Cyrl-RS"/>
        </w:rPr>
      </w:pPr>
    </w:p>
    <w:p w14:paraId="076148D4" w14:textId="77777777" w:rsidR="00DF5C18" w:rsidRPr="00E93AA6" w:rsidRDefault="00DF5C18" w:rsidP="00DF5C18">
      <w:pPr>
        <w:jc w:val="center"/>
        <w:rPr>
          <w:sz w:val="20"/>
          <w:lang w:val="sr-Cyrl-RS"/>
        </w:rPr>
      </w:pPr>
    </w:p>
    <w:p w14:paraId="3A33975A" w14:textId="77777777" w:rsidR="00DF5C18" w:rsidRPr="00E93AA6" w:rsidRDefault="00DF5C18" w:rsidP="00DF5C18">
      <w:pPr>
        <w:jc w:val="center"/>
        <w:rPr>
          <w:sz w:val="20"/>
          <w:lang w:val="sr-Cyrl-RS"/>
        </w:rPr>
      </w:pPr>
    </w:p>
    <w:p w14:paraId="68422339" w14:textId="77777777" w:rsidR="00DF5C18" w:rsidRDefault="00DF5C18" w:rsidP="00DF5C18">
      <w:pPr>
        <w:jc w:val="center"/>
        <w:rPr>
          <w:sz w:val="20"/>
          <w:lang w:val="sr-Cyrl-RS"/>
        </w:rPr>
      </w:pPr>
    </w:p>
    <w:p w14:paraId="28E0CB52" w14:textId="5AC69E04" w:rsidR="000A34C4" w:rsidRDefault="000A34C4" w:rsidP="00DF5C18">
      <w:pPr>
        <w:jc w:val="center"/>
        <w:rPr>
          <w:sz w:val="20"/>
          <w:lang w:val="sr-Cyrl-RS"/>
        </w:rPr>
      </w:pPr>
    </w:p>
    <w:p w14:paraId="61C196E4" w14:textId="77777777" w:rsidR="000A34C4" w:rsidRDefault="000A34C4" w:rsidP="00DF5C18">
      <w:pPr>
        <w:jc w:val="center"/>
        <w:rPr>
          <w:sz w:val="20"/>
          <w:lang w:val="sr-Cyrl-RS"/>
        </w:rPr>
      </w:pPr>
    </w:p>
    <w:p w14:paraId="412ADAFD" w14:textId="77777777" w:rsidR="000A34C4" w:rsidRPr="00E93AA6" w:rsidRDefault="000A34C4" w:rsidP="00DF5C18">
      <w:pPr>
        <w:jc w:val="center"/>
        <w:rPr>
          <w:sz w:val="20"/>
          <w:lang w:val="sr-Cyrl-RS"/>
        </w:rPr>
      </w:pPr>
    </w:p>
    <w:p w14:paraId="4C4E1F24" w14:textId="77777777" w:rsidR="00DF5C18" w:rsidRPr="00E93AA6" w:rsidRDefault="00DF5C18" w:rsidP="00DF5C18">
      <w:pPr>
        <w:jc w:val="center"/>
        <w:rPr>
          <w:sz w:val="20"/>
          <w:lang w:val="sr-Cyrl-RS"/>
        </w:rPr>
      </w:pPr>
    </w:p>
    <w:p w14:paraId="6C0D9552" w14:textId="77777777" w:rsidR="00DF5C18" w:rsidRPr="00E93AA6" w:rsidRDefault="00DF5C18" w:rsidP="00DF5C18">
      <w:pPr>
        <w:jc w:val="center"/>
        <w:rPr>
          <w:sz w:val="20"/>
          <w:lang w:val="sr-Cyrl-RS"/>
        </w:rPr>
      </w:pPr>
    </w:p>
    <w:p w14:paraId="6026648C" w14:textId="77777777" w:rsidR="00DF5C18" w:rsidRPr="00E93AA6" w:rsidRDefault="00DF5C18" w:rsidP="00DF5C18">
      <w:pPr>
        <w:jc w:val="center"/>
        <w:rPr>
          <w:sz w:val="20"/>
          <w:lang w:val="sr-Cyrl-RS"/>
        </w:rPr>
      </w:pPr>
    </w:p>
    <w:p w14:paraId="3BEC2F25" w14:textId="77777777" w:rsidR="00DF5C18" w:rsidRPr="00E93AA6" w:rsidRDefault="00DF5C18" w:rsidP="00DF5C18">
      <w:pPr>
        <w:jc w:val="center"/>
        <w:rPr>
          <w:sz w:val="20"/>
          <w:lang w:val="sr-Cyrl-RS"/>
        </w:rPr>
      </w:pPr>
    </w:p>
    <w:p w14:paraId="6ED96193" w14:textId="77777777" w:rsidR="00DF5C18" w:rsidRPr="00E93AA6" w:rsidRDefault="00DF5C18" w:rsidP="00DF5C18">
      <w:pPr>
        <w:jc w:val="center"/>
        <w:rPr>
          <w:sz w:val="20"/>
          <w:lang w:val="sr-Cyrl-RS"/>
        </w:rPr>
      </w:pPr>
    </w:p>
    <w:p w14:paraId="24813B04" w14:textId="77777777" w:rsidR="00DF5C18" w:rsidRPr="00E93AA6" w:rsidRDefault="00DF5C18" w:rsidP="00DF5C18">
      <w:pPr>
        <w:jc w:val="center"/>
        <w:rPr>
          <w:sz w:val="20"/>
          <w:lang w:val="sr-Cyrl-RS"/>
        </w:rPr>
      </w:pPr>
    </w:p>
    <w:p w14:paraId="0CC1D09D" w14:textId="77777777" w:rsidR="00DF5C18" w:rsidRPr="00E93AA6" w:rsidRDefault="00DF5C18" w:rsidP="00DF5C18">
      <w:pPr>
        <w:jc w:val="center"/>
        <w:rPr>
          <w:sz w:val="20"/>
          <w:lang w:val="sr-Cyrl-RS"/>
        </w:rPr>
      </w:pPr>
    </w:p>
    <w:p w14:paraId="493ACB96" w14:textId="77777777" w:rsidR="00DF6C68" w:rsidRDefault="00DF6C68" w:rsidP="00DF6C68">
      <w:pPr>
        <w:rPr>
          <w:rStyle w:val="FontStyle16"/>
          <w:sz w:val="20"/>
          <w:lang w:val="en-US"/>
        </w:rPr>
      </w:pPr>
      <w:bookmarkStart w:id="1" w:name="_Toc444256489"/>
      <w:bookmarkStart w:id="2" w:name="_Toc448217790"/>
      <w:bookmarkStart w:id="3" w:name="_Toc372543463"/>
      <w:bookmarkStart w:id="4" w:name="_Toc372546863"/>
      <w:bookmarkStart w:id="5" w:name="_Toc373239767"/>
      <w:bookmarkStart w:id="6" w:name="_Toc373239963"/>
      <w:bookmarkStart w:id="7" w:name="_Toc373240776"/>
      <w:bookmarkStart w:id="8" w:name="_Toc373242277"/>
      <w:bookmarkStart w:id="9" w:name="_Toc373303012"/>
      <w:bookmarkStart w:id="10" w:name="_Toc374447936"/>
      <w:bookmarkStart w:id="11" w:name="_Toc383694091"/>
      <w:bookmarkStart w:id="12" w:name="_Toc383772616"/>
      <w:bookmarkStart w:id="13" w:name="_Toc396995847"/>
      <w:bookmarkStart w:id="14" w:name="_Toc397000259"/>
      <w:bookmarkStart w:id="15" w:name="_Toc397000410"/>
      <w:bookmarkStart w:id="16" w:name="_Toc397000706"/>
      <w:bookmarkStart w:id="17" w:name="_Toc397062616"/>
      <w:bookmarkStart w:id="18" w:name="_Toc403133697"/>
      <w:bookmarkStart w:id="19" w:name="_Toc427578834"/>
      <w:bookmarkStart w:id="20" w:name="_Toc435521979"/>
      <w:bookmarkStart w:id="21" w:name="_Toc435522175"/>
    </w:p>
    <w:p w14:paraId="7FDAEC68" w14:textId="44E4A506" w:rsidR="00E44B5F" w:rsidRDefault="00E44B5F" w:rsidP="00DF6C68">
      <w:pPr>
        <w:rPr>
          <w:rStyle w:val="FontStyle16"/>
          <w:sz w:val="20"/>
          <w:lang w:val="en-US"/>
        </w:rPr>
      </w:pPr>
    </w:p>
    <w:p w14:paraId="1EBC9D20" w14:textId="77777777" w:rsidR="00E44B5F" w:rsidRDefault="00E44B5F" w:rsidP="00DF6C68">
      <w:pPr>
        <w:rPr>
          <w:rStyle w:val="FontStyle16"/>
          <w:sz w:val="20"/>
          <w:lang w:val="en-US"/>
        </w:rPr>
      </w:pPr>
    </w:p>
    <w:p w14:paraId="506E9E5B" w14:textId="77777777" w:rsidR="00E44B5F" w:rsidRDefault="00E44B5F" w:rsidP="00DF6C68">
      <w:pPr>
        <w:rPr>
          <w:rStyle w:val="FontStyle16"/>
          <w:sz w:val="20"/>
          <w:lang w:val="en-US"/>
        </w:rPr>
      </w:pPr>
    </w:p>
    <w:p w14:paraId="4A8C88F4" w14:textId="77777777" w:rsidR="00E44B5F" w:rsidRDefault="00E44B5F" w:rsidP="00DF6C68">
      <w:pPr>
        <w:rPr>
          <w:rStyle w:val="FontStyle16"/>
          <w:sz w:val="20"/>
          <w:lang w:val="en-US"/>
        </w:rPr>
      </w:pPr>
    </w:p>
    <w:p w14:paraId="07928A6F" w14:textId="77777777" w:rsidR="00E44B5F" w:rsidRDefault="00E44B5F" w:rsidP="00DF6C68">
      <w:pPr>
        <w:rPr>
          <w:rStyle w:val="FontStyle16"/>
          <w:sz w:val="20"/>
          <w:lang w:val="en-US"/>
        </w:rPr>
      </w:pPr>
    </w:p>
    <w:p w14:paraId="22B582E2" w14:textId="77777777" w:rsidR="00E44B5F" w:rsidRDefault="00E44B5F" w:rsidP="00DF6C68">
      <w:pPr>
        <w:rPr>
          <w:rStyle w:val="FontStyle16"/>
          <w:sz w:val="20"/>
          <w:lang w:val="en-US"/>
        </w:rPr>
      </w:pPr>
    </w:p>
    <w:p w14:paraId="5826D32F" w14:textId="77777777" w:rsidR="00E44B5F" w:rsidRDefault="00E44B5F" w:rsidP="00DF6C68">
      <w:pPr>
        <w:rPr>
          <w:rStyle w:val="FontStyle16"/>
          <w:sz w:val="20"/>
          <w:lang w:val="en-US"/>
        </w:rPr>
      </w:pPr>
    </w:p>
    <w:p w14:paraId="4760E356" w14:textId="77777777" w:rsidR="00E44B5F" w:rsidRDefault="00E44B5F" w:rsidP="00DF6C68">
      <w:pPr>
        <w:rPr>
          <w:rStyle w:val="FontStyle16"/>
          <w:sz w:val="20"/>
          <w:lang w:val="en-US"/>
        </w:rPr>
      </w:pPr>
    </w:p>
    <w:p w14:paraId="6EFDAC3F" w14:textId="77777777" w:rsidR="00E44B5F" w:rsidRDefault="00E44B5F" w:rsidP="00DF6C68">
      <w:pPr>
        <w:rPr>
          <w:rStyle w:val="FontStyle16"/>
          <w:sz w:val="20"/>
          <w:lang w:val="en-US"/>
        </w:rPr>
      </w:pPr>
    </w:p>
    <w:p w14:paraId="230270FC" w14:textId="77777777" w:rsidR="00E44B5F" w:rsidRDefault="00E44B5F" w:rsidP="00DF6C68">
      <w:pPr>
        <w:rPr>
          <w:rStyle w:val="FontStyle16"/>
          <w:sz w:val="20"/>
          <w:lang w:val="en-US"/>
        </w:rPr>
      </w:pPr>
    </w:p>
    <w:p w14:paraId="032579E9" w14:textId="77777777" w:rsidR="00E44B5F" w:rsidRDefault="00E44B5F" w:rsidP="00DF6C68">
      <w:pPr>
        <w:rPr>
          <w:rStyle w:val="FontStyle16"/>
          <w:sz w:val="20"/>
          <w:lang w:val="en-US"/>
        </w:rPr>
      </w:pPr>
    </w:p>
    <w:p w14:paraId="08CADCD9" w14:textId="77777777" w:rsidR="00E44B5F" w:rsidRDefault="00E44B5F" w:rsidP="00DF6C68">
      <w:pPr>
        <w:rPr>
          <w:rStyle w:val="FontStyle16"/>
          <w:sz w:val="20"/>
          <w:lang w:val="en-US"/>
        </w:rPr>
      </w:pPr>
    </w:p>
    <w:p w14:paraId="4A3739D2" w14:textId="77777777" w:rsidR="00E44B5F" w:rsidRDefault="00E44B5F" w:rsidP="00DF6C68">
      <w:pPr>
        <w:rPr>
          <w:rStyle w:val="FontStyle16"/>
          <w:sz w:val="20"/>
          <w:lang w:val="en-US"/>
        </w:rPr>
      </w:pPr>
    </w:p>
    <w:p w14:paraId="53913A86" w14:textId="77777777" w:rsidR="00E44B5F" w:rsidRDefault="00E44B5F" w:rsidP="00DF6C68">
      <w:pPr>
        <w:rPr>
          <w:rStyle w:val="FontStyle16"/>
          <w:sz w:val="20"/>
          <w:lang w:val="en-US"/>
        </w:rPr>
      </w:pPr>
    </w:p>
    <w:p w14:paraId="176FBD66" w14:textId="77777777" w:rsidR="00E44B5F" w:rsidRPr="003C4AD5" w:rsidRDefault="00E44B5F" w:rsidP="00DF6C68">
      <w:pPr>
        <w:rPr>
          <w:rStyle w:val="FontStyle16"/>
          <w:sz w:val="20"/>
          <w:lang w:val="en-US"/>
        </w:rPr>
      </w:pPr>
    </w:p>
    <w:p w14:paraId="6C25CFA5" w14:textId="77777777" w:rsidR="00E44B5F" w:rsidRDefault="00E44B5F" w:rsidP="00DF6C68">
      <w:pPr>
        <w:rPr>
          <w:rStyle w:val="FontStyle16"/>
          <w:sz w:val="20"/>
          <w:lang w:val="sr-Cyrl-RS"/>
        </w:rPr>
        <w:sectPr w:rsidR="00E44B5F" w:rsidSect="00E44B5F">
          <w:headerReference w:type="even" r:id="rId20"/>
          <w:headerReference w:type="default" r:id="rId21"/>
          <w:footerReference w:type="even" r:id="rId22"/>
          <w:footerReference w:type="default" r:id="rId23"/>
          <w:pgSz w:w="11906" w:h="16838" w:code="9"/>
          <w:pgMar w:top="1134" w:right="1134" w:bottom="1134" w:left="1418" w:header="709" w:footer="284" w:gutter="0"/>
          <w:pgNumType w:start="1"/>
          <w:cols w:space="708"/>
          <w:docGrid w:linePitch="360"/>
        </w:sectPr>
      </w:pPr>
      <w:bookmarkStart w:id="22" w:name="_Toc228183497"/>
      <w:bookmarkStart w:id="23" w:name="_Toc231212449"/>
      <w:bookmarkStart w:id="24" w:name="_Toc231303091"/>
    </w:p>
    <w:p w14:paraId="656DB931" w14:textId="75239367" w:rsidR="00363E9E" w:rsidRDefault="00363E9E" w:rsidP="00DF6C68">
      <w:pPr>
        <w:rPr>
          <w:rStyle w:val="FontStyle16"/>
          <w:sz w:val="20"/>
          <w:lang w:val="sr-Cyrl-RS"/>
        </w:rPr>
      </w:pPr>
    </w:p>
    <w:p w14:paraId="01CBB95D" w14:textId="77777777" w:rsidR="00363E9E" w:rsidRDefault="00363E9E" w:rsidP="00DF6C68">
      <w:pPr>
        <w:rPr>
          <w:rStyle w:val="FontStyle16"/>
          <w:sz w:val="20"/>
          <w:lang w:val="sr-Cyrl-RS"/>
        </w:rPr>
      </w:pPr>
    </w:p>
    <w:p w14:paraId="71EE8558" w14:textId="77777777" w:rsidR="00363E9E" w:rsidRPr="00363E9E" w:rsidRDefault="00363E9E" w:rsidP="00DF6C68">
      <w:pPr>
        <w:rPr>
          <w:rStyle w:val="FontStyle16"/>
          <w:sz w:val="20"/>
          <w:lang w:val="sr-Cyrl-RS"/>
        </w:rPr>
      </w:pPr>
    </w:p>
    <w:p w14:paraId="6FA11760" w14:textId="77777777" w:rsidR="00DF6C68" w:rsidRPr="00DD08D2" w:rsidRDefault="00DF6C68" w:rsidP="005616B0">
      <w:pPr>
        <w:pStyle w:val="Heding1"/>
        <w:rPr>
          <w:rStyle w:val="FontStyle16"/>
          <w:b/>
          <w:sz w:val="24"/>
          <w:szCs w:val="28"/>
        </w:rPr>
      </w:pPr>
      <w:bookmarkStart w:id="25" w:name="_Toc232081774"/>
      <w:bookmarkStart w:id="26" w:name="_Toc232162086"/>
      <w:bookmarkStart w:id="27" w:name="_Toc232162286"/>
      <w:bookmarkStart w:id="28" w:name="_Toc234414184"/>
      <w:bookmarkStart w:id="29" w:name="_Toc234568713"/>
      <w:bookmarkStart w:id="30" w:name="_Toc234845449"/>
      <w:bookmarkStart w:id="31" w:name="_Toc234847725"/>
      <w:bookmarkStart w:id="32" w:name="_Toc239849541"/>
      <w:r w:rsidRPr="00DD08D2">
        <w:rPr>
          <w:rStyle w:val="FontStyle16"/>
          <w:b/>
          <w:sz w:val="24"/>
          <w:szCs w:val="28"/>
        </w:rPr>
        <w:t>УВОД</w:t>
      </w:r>
      <w:bookmarkEnd w:id="1"/>
      <w:bookmarkEnd w:id="2"/>
      <w:bookmarkEnd w:id="22"/>
      <w:bookmarkEnd w:id="23"/>
      <w:bookmarkEnd w:id="24"/>
      <w:bookmarkEnd w:id="25"/>
      <w:bookmarkEnd w:id="26"/>
      <w:bookmarkEnd w:id="27"/>
      <w:bookmarkEnd w:id="28"/>
      <w:bookmarkEnd w:id="29"/>
      <w:bookmarkEnd w:id="30"/>
      <w:bookmarkEnd w:id="31"/>
      <w:bookmarkEnd w:id="32"/>
    </w:p>
    <w:p w14:paraId="3ED7D1B5" w14:textId="77777777" w:rsidR="00DF6C68" w:rsidRPr="00DD08D2" w:rsidRDefault="00DF6C68" w:rsidP="00DF6C68">
      <w:pPr>
        <w:pStyle w:val="Style6"/>
        <w:widowControl/>
        <w:rPr>
          <w:rFonts w:ascii="Verdana" w:hAnsi="Verdana"/>
          <w:sz w:val="20"/>
          <w:szCs w:val="20"/>
          <w:lang w:val="sr-Cyrl-RS"/>
        </w:rPr>
      </w:pPr>
    </w:p>
    <w:p w14:paraId="543097E6" w14:textId="77777777" w:rsidR="006F3A55" w:rsidRPr="00DD08D2" w:rsidRDefault="006F3A55" w:rsidP="006F3A55">
      <w:pPr>
        <w:rPr>
          <w:sz w:val="20"/>
          <w:szCs w:val="20"/>
          <w:lang w:val="sr-Cyrl-RS" w:eastAsia="sr-Cyrl-RS"/>
        </w:rPr>
      </w:pPr>
      <w:r w:rsidRPr="00DD08D2">
        <w:rPr>
          <w:sz w:val="20"/>
          <w:szCs w:val="20"/>
          <w:lang w:val="sr-Cyrl-RS"/>
        </w:rPr>
        <w:t>На основу Покрајинске скупштинске одлуке о изради</w:t>
      </w:r>
      <w:r w:rsidRPr="00DD08D2">
        <w:rPr>
          <w:sz w:val="20"/>
          <w:szCs w:val="20"/>
          <w:lang w:val="sr-Cyrl-RS" w:eastAsia="sr-Cyrl-RS"/>
        </w:rPr>
        <w:t xml:space="preserve"> Просторног плана подручја посебне намене за изградњу канала „</w:t>
      </w:r>
      <w:proofErr w:type="spellStart"/>
      <w:r w:rsidRPr="00DD08D2">
        <w:rPr>
          <w:sz w:val="20"/>
          <w:szCs w:val="20"/>
          <w:lang w:val="sr-Cyrl-RS" w:eastAsia="sr-Cyrl-RS"/>
        </w:rPr>
        <w:t>Ором</w:t>
      </w:r>
      <w:proofErr w:type="spellEnd"/>
      <w:r w:rsidRPr="00DD08D2">
        <w:rPr>
          <w:sz w:val="20"/>
          <w:szCs w:val="20"/>
          <w:lang w:val="sr-Cyrl-RS" w:eastAsia="sr-Cyrl-RS"/>
        </w:rPr>
        <w:t>-</w:t>
      </w:r>
      <w:proofErr w:type="spellStart"/>
      <w:r w:rsidRPr="00DD08D2">
        <w:rPr>
          <w:sz w:val="20"/>
          <w:szCs w:val="20"/>
          <w:lang w:val="sr-Cyrl-RS" w:eastAsia="sr-Cyrl-RS"/>
        </w:rPr>
        <w:t>Оборњача</w:t>
      </w:r>
      <w:proofErr w:type="spellEnd"/>
      <w:r w:rsidRPr="00DD08D2">
        <w:rPr>
          <w:sz w:val="20"/>
          <w:szCs w:val="20"/>
          <w:lang w:val="sr-Cyrl-RS" w:eastAsia="sr-Cyrl-RS"/>
        </w:rPr>
        <w:t xml:space="preserve">“ </w:t>
      </w:r>
      <w:proofErr w:type="spellStart"/>
      <w:r w:rsidRPr="00DD08D2">
        <w:rPr>
          <w:sz w:val="20"/>
          <w:szCs w:val="20"/>
          <w:lang w:val="sr-Cyrl-RS" w:eastAsia="sr-Cyrl-RS"/>
        </w:rPr>
        <w:t>подсистема</w:t>
      </w:r>
      <w:proofErr w:type="spellEnd"/>
      <w:r w:rsidRPr="00DD08D2">
        <w:rPr>
          <w:sz w:val="20"/>
          <w:szCs w:val="20"/>
          <w:lang w:val="sr-Cyrl-RS" w:eastAsia="sr-Cyrl-RS"/>
        </w:rPr>
        <w:t xml:space="preserve"> „Тиса-</w:t>
      </w:r>
      <w:proofErr w:type="spellStart"/>
      <w:r w:rsidRPr="00DD08D2">
        <w:rPr>
          <w:sz w:val="20"/>
          <w:szCs w:val="20"/>
          <w:lang w:val="sr-Cyrl-RS" w:eastAsia="sr-Cyrl-RS"/>
        </w:rPr>
        <w:t>Палић</w:t>
      </w:r>
      <w:proofErr w:type="spellEnd"/>
      <w:r w:rsidRPr="00DD08D2">
        <w:rPr>
          <w:sz w:val="20"/>
          <w:szCs w:val="20"/>
          <w:lang w:val="sr-Cyrl-RS" w:eastAsia="sr-Cyrl-RS"/>
        </w:rPr>
        <w:t xml:space="preserve">“, система за снабдевање водом северне Бачке, са елементима за директно спровођење („Службени лист АПВ“, број 22/25) </w:t>
      </w:r>
      <w:r w:rsidRPr="00DD08D2">
        <w:rPr>
          <w:sz w:val="20"/>
          <w:szCs w:val="20"/>
          <w:lang w:val="sr-Cyrl-RS"/>
        </w:rPr>
        <w:t>приступа се изради</w:t>
      </w:r>
      <w:r w:rsidRPr="00DD08D2">
        <w:rPr>
          <w:sz w:val="20"/>
          <w:szCs w:val="20"/>
          <w:lang w:val="sr-Cyrl-RS" w:eastAsia="sr-Cyrl-RS"/>
        </w:rPr>
        <w:t xml:space="preserve"> Просторног плана подручја посебне намене за изградњу канала „</w:t>
      </w:r>
      <w:proofErr w:type="spellStart"/>
      <w:r w:rsidRPr="00DD08D2">
        <w:rPr>
          <w:sz w:val="20"/>
          <w:szCs w:val="20"/>
          <w:lang w:val="sr-Cyrl-RS" w:eastAsia="sr-Cyrl-RS"/>
        </w:rPr>
        <w:t>Ором</w:t>
      </w:r>
      <w:proofErr w:type="spellEnd"/>
      <w:r w:rsidRPr="00DD08D2">
        <w:rPr>
          <w:sz w:val="20"/>
          <w:szCs w:val="20"/>
          <w:lang w:val="sr-Cyrl-RS" w:eastAsia="sr-Cyrl-RS"/>
        </w:rPr>
        <w:t>-</w:t>
      </w:r>
      <w:proofErr w:type="spellStart"/>
      <w:r w:rsidRPr="00DD08D2">
        <w:rPr>
          <w:sz w:val="20"/>
          <w:szCs w:val="20"/>
          <w:lang w:val="sr-Cyrl-RS" w:eastAsia="sr-Cyrl-RS"/>
        </w:rPr>
        <w:t>Оборњача</w:t>
      </w:r>
      <w:proofErr w:type="spellEnd"/>
      <w:r w:rsidRPr="00DD08D2">
        <w:rPr>
          <w:sz w:val="20"/>
          <w:szCs w:val="20"/>
          <w:lang w:val="sr-Cyrl-RS" w:eastAsia="sr-Cyrl-RS"/>
        </w:rPr>
        <w:t xml:space="preserve">“ </w:t>
      </w:r>
      <w:proofErr w:type="spellStart"/>
      <w:r w:rsidRPr="00DD08D2">
        <w:rPr>
          <w:sz w:val="20"/>
          <w:szCs w:val="20"/>
          <w:lang w:val="sr-Cyrl-RS" w:eastAsia="sr-Cyrl-RS"/>
        </w:rPr>
        <w:t>подсистема</w:t>
      </w:r>
      <w:proofErr w:type="spellEnd"/>
      <w:r w:rsidRPr="00DD08D2">
        <w:rPr>
          <w:sz w:val="20"/>
          <w:szCs w:val="20"/>
          <w:lang w:val="sr-Cyrl-RS" w:eastAsia="sr-Cyrl-RS"/>
        </w:rPr>
        <w:t xml:space="preserve"> „Тиса-</w:t>
      </w:r>
      <w:proofErr w:type="spellStart"/>
      <w:r w:rsidRPr="00DD08D2">
        <w:rPr>
          <w:sz w:val="20"/>
          <w:szCs w:val="20"/>
          <w:lang w:val="sr-Cyrl-RS" w:eastAsia="sr-Cyrl-RS"/>
        </w:rPr>
        <w:t>Палић</w:t>
      </w:r>
      <w:proofErr w:type="spellEnd"/>
      <w:r w:rsidRPr="00DD08D2">
        <w:rPr>
          <w:sz w:val="20"/>
          <w:szCs w:val="20"/>
          <w:lang w:val="sr-Cyrl-RS" w:eastAsia="sr-Cyrl-RS"/>
        </w:rPr>
        <w:t>“, систем за снабдевање водом северне Бачке, са елементима за директно спровођење (у даљем тексту: Просторни план).</w:t>
      </w:r>
    </w:p>
    <w:p w14:paraId="67403F93" w14:textId="77777777" w:rsidR="006F3A55" w:rsidRPr="00DD08D2" w:rsidRDefault="006F3A55" w:rsidP="006F3A55">
      <w:pPr>
        <w:rPr>
          <w:sz w:val="20"/>
          <w:szCs w:val="20"/>
          <w:lang w:val="sr-Cyrl-RS"/>
        </w:rPr>
      </w:pPr>
    </w:p>
    <w:p w14:paraId="26D3CF42" w14:textId="77777777" w:rsidR="006F3A55" w:rsidRPr="00DD08D2" w:rsidRDefault="006F3A55" w:rsidP="006F3A55">
      <w:pPr>
        <w:rPr>
          <w:sz w:val="20"/>
          <w:szCs w:val="20"/>
          <w:lang w:val="sr-Cyrl-RS" w:eastAsia="sr-Cyrl-RS"/>
        </w:rPr>
      </w:pPr>
      <w:r w:rsidRPr="00DD08D2">
        <w:rPr>
          <w:sz w:val="20"/>
          <w:szCs w:val="20"/>
          <w:lang w:val="sr-Cyrl-RS"/>
        </w:rPr>
        <w:t>Упоредо са израдом Просторног плана, приступа се изради Извештаја о стратешкој процени утицаја Просторног плана на животну средину, а на основу Одлуке о изради стратешке процене утицаја</w:t>
      </w:r>
      <w:r w:rsidRPr="00DD08D2">
        <w:rPr>
          <w:sz w:val="20"/>
          <w:szCs w:val="20"/>
          <w:lang w:val="sr-Cyrl-RS" w:eastAsia="sr-Cyrl-RS"/>
        </w:rPr>
        <w:t xml:space="preserve"> Просторног плана подручја посебне намене за изградњу канала „</w:t>
      </w:r>
      <w:proofErr w:type="spellStart"/>
      <w:r w:rsidRPr="00DD08D2">
        <w:rPr>
          <w:sz w:val="20"/>
          <w:szCs w:val="20"/>
          <w:lang w:val="sr-Cyrl-RS" w:eastAsia="sr-Cyrl-RS"/>
        </w:rPr>
        <w:t>Ором</w:t>
      </w:r>
      <w:proofErr w:type="spellEnd"/>
      <w:r w:rsidRPr="00DD08D2">
        <w:rPr>
          <w:sz w:val="20"/>
          <w:szCs w:val="20"/>
          <w:lang w:val="sr-Cyrl-RS" w:eastAsia="sr-Cyrl-RS"/>
        </w:rPr>
        <w:t>-</w:t>
      </w:r>
      <w:proofErr w:type="spellStart"/>
      <w:r w:rsidRPr="00DD08D2">
        <w:rPr>
          <w:sz w:val="20"/>
          <w:szCs w:val="20"/>
          <w:lang w:val="sr-Cyrl-RS" w:eastAsia="sr-Cyrl-RS"/>
        </w:rPr>
        <w:t>Оборњача</w:t>
      </w:r>
      <w:proofErr w:type="spellEnd"/>
      <w:r w:rsidRPr="00DD08D2">
        <w:rPr>
          <w:sz w:val="20"/>
          <w:szCs w:val="20"/>
          <w:lang w:val="sr-Cyrl-RS" w:eastAsia="sr-Cyrl-RS"/>
        </w:rPr>
        <w:t xml:space="preserve">“ </w:t>
      </w:r>
      <w:proofErr w:type="spellStart"/>
      <w:r w:rsidRPr="00DD08D2">
        <w:rPr>
          <w:sz w:val="20"/>
          <w:szCs w:val="20"/>
          <w:lang w:val="sr-Cyrl-RS" w:eastAsia="sr-Cyrl-RS"/>
        </w:rPr>
        <w:t>подсистема</w:t>
      </w:r>
      <w:proofErr w:type="spellEnd"/>
      <w:r w:rsidRPr="00DD08D2">
        <w:rPr>
          <w:sz w:val="20"/>
          <w:szCs w:val="20"/>
          <w:lang w:val="sr-Cyrl-RS" w:eastAsia="sr-Cyrl-RS"/>
        </w:rPr>
        <w:t xml:space="preserve"> „Тиса-</w:t>
      </w:r>
      <w:proofErr w:type="spellStart"/>
      <w:r w:rsidRPr="00DD08D2">
        <w:rPr>
          <w:sz w:val="20"/>
          <w:szCs w:val="20"/>
          <w:lang w:val="sr-Cyrl-RS" w:eastAsia="sr-Cyrl-RS"/>
        </w:rPr>
        <w:t>Палић</w:t>
      </w:r>
      <w:proofErr w:type="spellEnd"/>
      <w:r w:rsidRPr="00DD08D2">
        <w:rPr>
          <w:sz w:val="20"/>
          <w:szCs w:val="20"/>
          <w:lang w:val="sr-Cyrl-RS" w:eastAsia="sr-Cyrl-RS"/>
        </w:rPr>
        <w:t>“, систем за снабдевање водом северне Бачке, са елементима за директно спровођење („Службени лист АПВ“, број 22/25).</w:t>
      </w:r>
    </w:p>
    <w:p w14:paraId="26C2DD30" w14:textId="77777777" w:rsidR="006F3A55" w:rsidRPr="00DD08D2" w:rsidRDefault="006F3A55" w:rsidP="006F3A55">
      <w:pPr>
        <w:ind w:left="3686" w:hanging="3686"/>
        <w:rPr>
          <w:sz w:val="20"/>
          <w:szCs w:val="20"/>
          <w:lang w:val="sr-Cyrl-RS" w:eastAsia="sr-Cyrl-RS"/>
        </w:rPr>
      </w:pPr>
      <w:r w:rsidRPr="00DD08D2">
        <w:rPr>
          <w:sz w:val="20"/>
          <w:szCs w:val="20"/>
          <w:lang w:val="sr-Cyrl-RS" w:eastAsia="sr-Cyrl-RS"/>
        </w:rPr>
        <w:t xml:space="preserve"> </w:t>
      </w:r>
    </w:p>
    <w:p w14:paraId="1CAC357C" w14:textId="77777777" w:rsidR="006F3A55" w:rsidRPr="00DD08D2" w:rsidRDefault="006F3A55" w:rsidP="006F3A55">
      <w:pPr>
        <w:rPr>
          <w:sz w:val="20"/>
          <w:szCs w:val="20"/>
          <w:lang w:val="sr-Cyrl-RS"/>
        </w:rPr>
      </w:pPr>
      <w:r w:rsidRPr="00DD08D2">
        <w:rPr>
          <w:sz w:val="20"/>
          <w:szCs w:val="20"/>
          <w:lang w:val="sr-Cyrl-RS"/>
        </w:rPr>
        <w:t>Носилац израде Просторног плана је Агенција за просторно планирање и урбанизам Републике Србије, Београд, у координацији са Покрајинским секретаријатом за урбанизам и заштиту животне средине Нови Сад.</w:t>
      </w:r>
    </w:p>
    <w:p w14:paraId="158C8E9F" w14:textId="77777777" w:rsidR="006F3A55" w:rsidRPr="00DD08D2" w:rsidRDefault="006F3A55" w:rsidP="006F3A55">
      <w:pPr>
        <w:rPr>
          <w:sz w:val="20"/>
          <w:szCs w:val="20"/>
          <w:lang w:val="sr-Cyrl-RS"/>
        </w:rPr>
      </w:pPr>
    </w:p>
    <w:p w14:paraId="4C48228F" w14:textId="77777777" w:rsidR="006F3A55" w:rsidRPr="00DD08D2" w:rsidRDefault="006F3A55" w:rsidP="006F3A55">
      <w:pPr>
        <w:rPr>
          <w:sz w:val="20"/>
          <w:szCs w:val="20"/>
          <w:lang w:val="sr-Cyrl-RS"/>
        </w:rPr>
      </w:pPr>
      <w:r w:rsidRPr="00DD08D2">
        <w:rPr>
          <w:sz w:val="20"/>
          <w:szCs w:val="20"/>
          <w:lang w:val="sr-Cyrl-RS"/>
        </w:rPr>
        <w:t>Обрађивач Просторног плана је Јавно предузеће за просторно и урбанистичко планирање и пројектовање „Завод за урбанизам Војводине“ Нови Сад, Железничка број 6/III.</w:t>
      </w:r>
    </w:p>
    <w:p w14:paraId="066295A7" w14:textId="77777777" w:rsidR="006F3A55" w:rsidRPr="00DD08D2" w:rsidRDefault="006F3A55" w:rsidP="006F3A55">
      <w:pPr>
        <w:rPr>
          <w:rFonts w:eastAsia="Verdana"/>
          <w:color w:val="FF0000"/>
          <w:sz w:val="20"/>
          <w:szCs w:val="20"/>
          <w:lang w:val="sr-Cyrl-RS"/>
        </w:rPr>
      </w:pPr>
    </w:p>
    <w:p w14:paraId="0F13E902" w14:textId="4FDFA7C1" w:rsidR="006F3A55" w:rsidRPr="00DD08D2" w:rsidRDefault="006F3A55" w:rsidP="006F3A55">
      <w:pPr>
        <w:rPr>
          <w:rFonts w:eastAsia="Verdana"/>
          <w:sz w:val="20"/>
          <w:szCs w:val="20"/>
          <w:lang w:val="sr-Cyrl-RS" w:eastAsia="hr-HR"/>
        </w:rPr>
      </w:pPr>
      <w:r w:rsidRPr="00DD08D2">
        <w:rPr>
          <w:sz w:val="20"/>
          <w:szCs w:val="20"/>
          <w:lang w:val="sr-Cyrl-RS"/>
        </w:rPr>
        <w:t>Просторни план подручја посебне намене се доноси за подручје које захтева успостављање посебног режима организације, уређења, коришћења и заштите простора у циљу стварања услова за изградњу канала „</w:t>
      </w:r>
      <w:proofErr w:type="spellStart"/>
      <w:r w:rsidRPr="00DD08D2">
        <w:rPr>
          <w:sz w:val="20"/>
          <w:szCs w:val="20"/>
          <w:lang w:val="sr-Cyrl-RS"/>
        </w:rPr>
        <w:t>Ором</w:t>
      </w:r>
      <w:proofErr w:type="spellEnd"/>
      <w:r w:rsidRPr="00DD08D2">
        <w:rPr>
          <w:sz w:val="20"/>
          <w:szCs w:val="20"/>
          <w:lang w:val="sr-Cyrl-RS"/>
        </w:rPr>
        <w:t>-</w:t>
      </w:r>
      <w:proofErr w:type="spellStart"/>
      <w:r w:rsidRPr="00DD08D2">
        <w:rPr>
          <w:sz w:val="20"/>
          <w:szCs w:val="20"/>
          <w:lang w:val="sr-Cyrl-RS"/>
        </w:rPr>
        <w:t>Оборњача</w:t>
      </w:r>
      <w:proofErr w:type="spellEnd"/>
      <w:r w:rsidRPr="00DD08D2">
        <w:rPr>
          <w:sz w:val="20"/>
          <w:szCs w:val="20"/>
          <w:lang w:val="sr-Cyrl-RS"/>
        </w:rPr>
        <w:t>“</w:t>
      </w:r>
      <w:r w:rsidRPr="00DD08D2">
        <w:rPr>
          <w:rFonts w:eastAsia="Verdana"/>
          <w:sz w:val="20"/>
          <w:szCs w:val="20"/>
          <w:lang w:val="sr-Cyrl-RS" w:eastAsia="hr-HR"/>
        </w:rPr>
        <w:t xml:space="preserve">, </w:t>
      </w:r>
      <w:r w:rsidRPr="00DD08D2">
        <w:rPr>
          <w:rFonts w:eastAsia="Verdana"/>
          <w:sz w:val="20"/>
          <w:szCs w:val="20"/>
          <w:lang w:val="sr-Cyrl-RS"/>
        </w:rPr>
        <w:t xml:space="preserve">у складу са чланом </w:t>
      </w:r>
      <w:r w:rsidRPr="00DD08D2">
        <w:rPr>
          <w:rFonts w:eastAsia="Verdana"/>
          <w:sz w:val="20"/>
          <w:szCs w:val="20"/>
          <w:lang w:val="sr-Cyrl-RS" w:eastAsia="hr-HR"/>
        </w:rPr>
        <w:t xml:space="preserve">21. </w:t>
      </w:r>
      <w:r w:rsidRPr="00DD08D2">
        <w:rPr>
          <w:rFonts w:eastAsia="Verdana"/>
          <w:sz w:val="20"/>
          <w:szCs w:val="20"/>
          <w:lang w:val="sr-Cyrl-RS"/>
        </w:rPr>
        <w:t xml:space="preserve">Закона о планирању и изградњи </w:t>
      </w:r>
      <w:r w:rsidRPr="00DD08D2">
        <w:rPr>
          <w:sz w:val="20"/>
          <w:szCs w:val="20"/>
          <w:lang w:val="sr-Cyrl-RS"/>
        </w:rPr>
        <w:t>(</w:t>
      </w:r>
      <w:r w:rsidR="00F7612A" w:rsidRPr="00DD08D2">
        <w:rPr>
          <w:sz w:val="20"/>
          <w:szCs w:val="20"/>
          <w:lang w:val="sr-Cyrl-RS" w:eastAsia="en-US"/>
        </w:rPr>
        <w:t>„Службени гласник РС“, бр. 72/09, 81/09-исправка, 64/10-УС, 24/11, 121/12, 42/13-УС, 50/13-УС, 98/13-УС, 132/14, 145/14, 83/18, 31/19, 37/19-др. закон, 9/20, 52/21, 62/23 и 91/25</w:t>
      </w:r>
      <w:r w:rsidRPr="00DD08D2">
        <w:rPr>
          <w:sz w:val="20"/>
          <w:szCs w:val="20"/>
          <w:lang w:val="sr-Cyrl-RS"/>
        </w:rPr>
        <w:t>).</w:t>
      </w:r>
    </w:p>
    <w:p w14:paraId="09DEB431" w14:textId="77777777" w:rsidR="006F3A55" w:rsidRPr="00DD08D2" w:rsidRDefault="006F3A55" w:rsidP="006F3A55">
      <w:pPr>
        <w:rPr>
          <w:rFonts w:eastAsia="Verdana"/>
          <w:sz w:val="20"/>
          <w:szCs w:val="20"/>
          <w:lang w:val="sr-Cyrl-RS" w:eastAsia="hr-HR"/>
        </w:rPr>
      </w:pPr>
    </w:p>
    <w:p w14:paraId="3FB373B3" w14:textId="77777777" w:rsidR="006F3A55" w:rsidRPr="00DD08D2" w:rsidRDefault="006F3A55" w:rsidP="006F3A55">
      <w:pPr>
        <w:rPr>
          <w:sz w:val="20"/>
          <w:szCs w:val="20"/>
          <w:lang w:val="sr-Cyrl-RS"/>
        </w:rPr>
      </w:pPr>
      <w:r w:rsidRPr="00DD08D2">
        <w:rPr>
          <w:sz w:val="20"/>
          <w:szCs w:val="20"/>
          <w:lang w:val="sr-Cyrl-RS"/>
        </w:rPr>
        <w:t>Разлози за доношење Просторног плана проистичу из потребе за стабилним и одрживим управљањем природним ресурсима, посебно водним ресурсима који су од кључне важности за пољопривредну производњу на предметном подручју. Просторни план ће се радити за предметни обухват са детаљном разрадом у смислу стварања планског основа за директну примену. Изградњом канала „</w:t>
      </w:r>
      <w:proofErr w:type="spellStart"/>
      <w:r w:rsidRPr="00DD08D2">
        <w:rPr>
          <w:sz w:val="20"/>
          <w:szCs w:val="20"/>
          <w:lang w:val="sr-Cyrl-RS"/>
        </w:rPr>
        <w:t>Ором</w:t>
      </w:r>
      <w:proofErr w:type="spellEnd"/>
      <w:r w:rsidRPr="00DD08D2">
        <w:rPr>
          <w:sz w:val="20"/>
          <w:szCs w:val="20"/>
          <w:lang w:val="sr-Cyrl-RS"/>
        </w:rPr>
        <w:t xml:space="preserve"> – </w:t>
      </w:r>
      <w:proofErr w:type="spellStart"/>
      <w:r w:rsidRPr="00DD08D2">
        <w:rPr>
          <w:sz w:val="20"/>
          <w:szCs w:val="20"/>
          <w:lang w:val="sr-Cyrl-RS"/>
        </w:rPr>
        <w:t>Оборњача</w:t>
      </w:r>
      <w:proofErr w:type="spellEnd"/>
      <w:r w:rsidRPr="00DD08D2">
        <w:rPr>
          <w:sz w:val="20"/>
          <w:szCs w:val="20"/>
          <w:lang w:val="sr-Cyrl-RS"/>
        </w:rPr>
        <w:t>“ омогућиће се адекватно наводњавање и одводњавање обрадивог пољопривредног земљишта у циљу боље и квалитетније пољопривредне производње. Ова мера ће допринети већој продуктивности земљишта, што ће имати позитиван ефекат на пољопривредну индустрију, али и на локалну економију у ширем смислу.</w:t>
      </w:r>
    </w:p>
    <w:p w14:paraId="34B133C5" w14:textId="77777777" w:rsidR="006F3A55" w:rsidRPr="00DD08D2" w:rsidRDefault="006F3A55" w:rsidP="006F3A55">
      <w:pPr>
        <w:rPr>
          <w:color w:val="FF0000"/>
          <w:spacing w:val="-6"/>
          <w:sz w:val="20"/>
          <w:szCs w:val="20"/>
          <w:lang w:val="sr-Cyrl-RS" w:eastAsia="sr-Cyrl-RS"/>
        </w:rPr>
      </w:pPr>
    </w:p>
    <w:p w14:paraId="0D1BD2ED" w14:textId="4BBA02BF" w:rsidR="006F3A55" w:rsidRPr="00DD08D2" w:rsidRDefault="006F3A55" w:rsidP="00E000C8">
      <w:pPr>
        <w:rPr>
          <w:sz w:val="20"/>
          <w:szCs w:val="20"/>
          <w:lang w:val="sr-Cyrl-RS" w:eastAsia="sr-Cyrl-RS"/>
        </w:rPr>
      </w:pPr>
      <w:r w:rsidRPr="00DD08D2">
        <w:rPr>
          <w:sz w:val="20"/>
          <w:szCs w:val="20"/>
          <w:lang w:val="sr-Cyrl-RS" w:eastAsia="sr-Cyrl-RS"/>
        </w:rPr>
        <w:t>У сврху изградње</w:t>
      </w:r>
      <w:r w:rsidR="00305150" w:rsidRPr="00DD08D2">
        <w:rPr>
          <w:sz w:val="20"/>
          <w:szCs w:val="20"/>
          <w:lang w:val="sr-Cyrl-RS" w:eastAsia="sr-Cyrl-RS"/>
        </w:rPr>
        <w:t xml:space="preserve"> канала</w:t>
      </w:r>
      <w:r w:rsidRPr="00DD08D2">
        <w:rPr>
          <w:sz w:val="20"/>
          <w:szCs w:val="20"/>
          <w:lang w:val="sr-Cyrl-RS" w:eastAsia="sr-Cyrl-RS"/>
        </w:rPr>
        <w:t xml:space="preserve">, на иницијативу ЈВП „Воде Војводине“ из Новог Сада, </w:t>
      </w:r>
      <w:r w:rsidR="00AA2949" w:rsidRPr="00DD08D2">
        <w:rPr>
          <w:sz w:val="20"/>
          <w:szCs w:val="20"/>
          <w:lang w:val="sr-Cyrl-RS" w:eastAsia="sr-Cyrl-RS"/>
        </w:rPr>
        <w:t>израђена</w:t>
      </w:r>
      <w:r w:rsidRPr="00DD08D2">
        <w:rPr>
          <w:sz w:val="20"/>
          <w:szCs w:val="20"/>
          <w:lang w:val="sr-Cyrl-RS" w:eastAsia="sr-Cyrl-RS"/>
        </w:rPr>
        <w:t xml:space="preserve"> </w:t>
      </w:r>
      <w:r w:rsidR="00AA2949" w:rsidRPr="00DD08D2">
        <w:rPr>
          <w:sz w:val="20"/>
          <w:szCs w:val="20"/>
          <w:lang w:val="sr-Cyrl-RS" w:eastAsia="sr-Cyrl-RS"/>
        </w:rPr>
        <w:t>је</w:t>
      </w:r>
      <w:r w:rsidR="00E000C8" w:rsidRPr="00DD08D2">
        <w:rPr>
          <w:sz w:val="20"/>
          <w:szCs w:val="20"/>
          <w:lang w:val="sr-Cyrl-RS"/>
        </w:rPr>
        <w:t xml:space="preserve"> „</w:t>
      </w:r>
      <w:r w:rsidR="00E000C8" w:rsidRPr="00DD08D2">
        <w:rPr>
          <w:sz w:val="20"/>
          <w:szCs w:val="20"/>
          <w:lang w:val="sr-Cyrl-RS" w:eastAsia="sr-Cyrl-RS"/>
        </w:rPr>
        <w:t>Студија могућности наводњавања за изградњу новог канала „</w:t>
      </w:r>
      <w:proofErr w:type="spellStart"/>
      <w:r w:rsidR="00E000C8" w:rsidRPr="00DD08D2">
        <w:rPr>
          <w:sz w:val="20"/>
          <w:szCs w:val="20"/>
          <w:lang w:val="sr-Cyrl-RS" w:eastAsia="sr-Cyrl-RS"/>
        </w:rPr>
        <w:t>Ором</w:t>
      </w:r>
      <w:proofErr w:type="spellEnd"/>
      <w:r w:rsidR="00E000C8" w:rsidRPr="00DD08D2">
        <w:rPr>
          <w:sz w:val="20"/>
          <w:szCs w:val="20"/>
          <w:lang w:val="sr-Cyrl-RS" w:eastAsia="sr-Cyrl-RS"/>
        </w:rPr>
        <w:t>-</w:t>
      </w:r>
      <w:proofErr w:type="spellStart"/>
      <w:r w:rsidR="00E000C8" w:rsidRPr="00DD08D2">
        <w:rPr>
          <w:sz w:val="20"/>
          <w:szCs w:val="20"/>
          <w:lang w:val="sr-Cyrl-RS" w:eastAsia="sr-Cyrl-RS"/>
        </w:rPr>
        <w:t>Оборњача</w:t>
      </w:r>
      <w:proofErr w:type="spellEnd"/>
      <w:r w:rsidR="00E000C8" w:rsidRPr="00DD08D2">
        <w:rPr>
          <w:sz w:val="20"/>
          <w:szCs w:val="20"/>
          <w:lang w:val="sr-Cyrl-RS" w:eastAsia="sr-Cyrl-RS"/>
        </w:rPr>
        <w:t xml:space="preserve">“ </w:t>
      </w:r>
      <w:proofErr w:type="spellStart"/>
      <w:r w:rsidR="00E000C8" w:rsidRPr="00DD08D2">
        <w:rPr>
          <w:sz w:val="20"/>
          <w:szCs w:val="20"/>
          <w:lang w:val="sr-Cyrl-RS" w:eastAsia="sr-Cyrl-RS"/>
        </w:rPr>
        <w:t>подсистема</w:t>
      </w:r>
      <w:proofErr w:type="spellEnd"/>
      <w:r w:rsidR="00E000C8" w:rsidRPr="00DD08D2">
        <w:rPr>
          <w:sz w:val="20"/>
          <w:szCs w:val="20"/>
          <w:lang w:val="sr-Cyrl-RS" w:eastAsia="sr-Cyrl-RS"/>
        </w:rPr>
        <w:t xml:space="preserve"> „Тиса-</w:t>
      </w:r>
      <w:proofErr w:type="spellStart"/>
      <w:r w:rsidR="00E000C8" w:rsidRPr="00DD08D2">
        <w:rPr>
          <w:sz w:val="20"/>
          <w:szCs w:val="20"/>
          <w:lang w:val="sr-Cyrl-RS" w:eastAsia="sr-Cyrl-RS"/>
        </w:rPr>
        <w:t>Палић</w:t>
      </w:r>
      <w:proofErr w:type="spellEnd"/>
      <w:r w:rsidR="00E000C8" w:rsidRPr="00DD08D2">
        <w:rPr>
          <w:sz w:val="20"/>
          <w:szCs w:val="20"/>
          <w:lang w:val="sr-Cyrl-RS" w:eastAsia="sr-Cyrl-RS"/>
        </w:rPr>
        <w:t xml:space="preserve">“, Система за снабдевање водом Северне Бачке“ </w:t>
      </w:r>
      <w:r w:rsidRPr="00DD08D2">
        <w:rPr>
          <w:sz w:val="20"/>
          <w:szCs w:val="20"/>
          <w:lang w:val="sr-Cyrl-RS" w:eastAsia="sr-Cyrl-RS"/>
        </w:rPr>
        <w:t>(</w:t>
      </w:r>
      <w:r w:rsidR="00E000C8" w:rsidRPr="00DD08D2">
        <w:rPr>
          <w:sz w:val="20"/>
          <w:szCs w:val="20"/>
          <w:lang w:val="sr-Cyrl-RS" w:eastAsia="sr-Cyrl-RS"/>
        </w:rPr>
        <w:t xml:space="preserve">ад </w:t>
      </w:r>
      <w:proofErr w:type="spellStart"/>
      <w:r w:rsidR="00E000C8" w:rsidRPr="00DD08D2">
        <w:rPr>
          <w:sz w:val="20"/>
          <w:szCs w:val="20"/>
          <w:lang w:val="sr-Cyrl-RS" w:eastAsia="sr-Cyrl-RS"/>
        </w:rPr>
        <w:t>Хидрозавод</w:t>
      </w:r>
      <w:proofErr w:type="spellEnd"/>
      <w:r w:rsidR="00E000C8" w:rsidRPr="00DD08D2">
        <w:rPr>
          <w:sz w:val="20"/>
          <w:szCs w:val="20"/>
          <w:lang w:val="sr-Cyrl-RS" w:eastAsia="sr-Cyrl-RS"/>
        </w:rPr>
        <w:t xml:space="preserve"> ДТД, Нови Сад, јул 2024. године</w:t>
      </w:r>
      <w:r w:rsidRPr="00DD08D2">
        <w:rPr>
          <w:sz w:val="20"/>
          <w:szCs w:val="20"/>
          <w:lang w:val="sr-Cyrl-RS" w:eastAsia="sr-Cyrl-RS"/>
        </w:rPr>
        <w:t>)</w:t>
      </w:r>
      <w:r w:rsidR="00AA2949" w:rsidRPr="00DD08D2">
        <w:rPr>
          <w:sz w:val="20"/>
          <w:szCs w:val="20"/>
          <w:lang w:val="sr-Cyrl-RS" w:eastAsia="sr-Cyrl-RS"/>
        </w:rPr>
        <w:t xml:space="preserve"> (у даљем тексту Студија) и Идејно решење за нову градњу, објекта за изградњу новог канала „</w:t>
      </w:r>
      <w:proofErr w:type="spellStart"/>
      <w:r w:rsidR="00AA2949" w:rsidRPr="00DD08D2">
        <w:rPr>
          <w:sz w:val="20"/>
          <w:szCs w:val="20"/>
          <w:lang w:val="sr-Cyrl-RS" w:eastAsia="sr-Cyrl-RS"/>
        </w:rPr>
        <w:t>Ором</w:t>
      </w:r>
      <w:proofErr w:type="spellEnd"/>
      <w:r w:rsidR="00AA2949" w:rsidRPr="00DD08D2">
        <w:rPr>
          <w:sz w:val="20"/>
          <w:szCs w:val="20"/>
          <w:lang w:val="sr-Cyrl-RS" w:eastAsia="sr-Cyrl-RS"/>
        </w:rPr>
        <w:t xml:space="preserve"> – </w:t>
      </w:r>
      <w:proofErr w:type="spellStart"/>
      <w:r w:rsidR="00AA2949" w:rsidRPr="00DD08D2">
        <w:rPr>
          <w:sz w:val="20"/>
          <w:szCs w:val="20"/>
          <w:lang w:val="sr-Cyrl-RS" w:eastAsia="sr-Cyrl-RS"/>
        </w:rPr>
        <w:t>Оборњача</w:t>
      </w:r>
      <w:proofErr w:type="spellEnd"/>
      <w:r w:rsidR="00AA2949" w:rsidRPr="00DD08D2">
        <w:rPr>
          <w:sz w:val="20"/>
          <w:szCs w:val="20"/>
          <w:lang w:val="sr-Cyrl-RS" w:eastAsia="sr-Cyrl-RS"/>
        </w:rPr>
        <w:t xml:space="preserve">“ </w:t>
      </w:r>
      <w:proofErr w:type="spellStart"/>
      <w:r w:rsidR="00AA2949" w:rsidRPr="00DD08D2">
        <w:rPr>
          <w:sz w:val="20"/>
          <w:szCs w:val="20"/>
          <w:lang w:val="sr-Cyrl-RS" w:eastAsia="sr-Cyrl-RS"/>
        </w:rPr>
        <w:t>подсистема</w:t>
      </w:r>
      <w:proofErr w:type="spellEnd"/>
      <w:r w:rsidR="00AA2949" w:rsidRPr="00DD08D2">
        <w:rPr>
          <w:sz w:val="20"/>
          <w:szCs w:val="20"/>
          <w:lang w:val="sr-Cyrl-RS" w:eastAsia="sr-Cyrl-RS"/>
        </w:rPr>
        <w:t xml:space="preserve"> „Тиса – </w:t>
      </w:r>
      <w:proofErr w:type="spellStart"/>
      <w:r w:rsidR="00AA2949" w:rsidRPr="00DD08D2">
        <w:rPr>
          <w:sz w:val="20"/>
          <w:szCs w:val="20"/>
          <w:lang w:val="sr-Cyrl-RS" w:eastAsia="sr-Cyrl-RS"/>
        </w:rPr>
        <w:t>Палић</w:t>
      </w:r>
      <w:proofErr w:type="spellEnd"/>
      <w:r w:rsidR="00AA2949" w:rsidRPr="00DD08D2">
        <w:rPr>
          <w:sz w:val="20"/>
          <w:szCs w:val="20"/>
          <w:lang w:val="sr-Cyrl-RS" w:eastAsia="sr-Cyrl-RS"/>
        </w:rPr>
        <w:t xml:space="preserve">“ система за водоснабдевање водом Северне Бачке (ад </w:t>
      </w:r>
      <w:proofErr w:type="spellStart"/>
      <w:r w:rsidR="00AA2949" w:rsidRPr="00DD08D2">
        <w:rPr>
          <w:sz w:val="20"/>
          <w:szCs w:val="20"/>
          <w:lang w:val="sr-Cyrl-RS" w:eastAsia="sr-Cyrl-RS"/>
        </w:rPr>
        <w:t>Хидрозавод</w:t>
      </w:r>
      <w:proofErr w:type="spellEnd"/>
      <w:r w:rsidR="00AA2949" w:rsidRPr="00DD08D2">
        <w:rPr>
          <w:sz w:val="20"/>
          <w:szCs w:val="20"/>
          <w:lang w:val="sr-Cyrl-RS" w:eastAsia="sr-Cyrl-RS"/>
        </w:rPr>
        <w:t xml:space="preserve"> ДТД, Нови Сад, септембар 2024. </w:t>
      </w:r>
      <w:r w:rsidR="007E5C04" w:rsidRPr="00DD08D2">
        <w:rPr>
          <w:sz w:val="20"/>
          <w:szCs w:val="20"/>
          <w:lang w:val="sr-Cyrl-RS" w:eastAsia="sr-Cyrl-RS"/>
        </w:rPr>
        <w:t>г</w:t>
      </w:r>
      <w:r w:rsidR="00AA2949" w:rsidRPr="00DD08D2">
        <w:rPr>
          <w:sz w:val="20"/>
          <w:szCs w:val="20"/>
          <w:lang w:val="sr-Cyrl-RS" w:eastAsia="sr-Cyrl-RS"/>
        </w:rPr>
        <w:t>одине</w:t>
      </w:r>
      <w:r w:rsidR="007E5C04" w:rsidRPr="00DD08D2">
        <w:rPr>
          <w:sz w:val="20"/>
          <w:szCs w:val="20"/>
          <w:lang w:val="sr-Cyrl-RS" w:eastAsia="sr-Cyrl-RS"/>
        </w:rPr>
        <w:t>, Е-7/24</w:t>
      </w:r>
      <w:r w:rsidR="00AA2949" w:rsidRPr="00DD08D2">
        <w:rPr>
          <w:sz w:val="20"/>
          <w:szCs w:val="20"/>
          <w:lang w:val="sr-Cyrl-RS" w:eastAsia="sr-Cyrl-RS"/>
        </w:rPr>
        <w:t>) (у даљем тексту Идејно решење)</w:t>
      </w:r>
      <w:r w:rsidRPr="00DD08D2">
        <w:rPr>
          <w:sz w:val="20"/>
          <w:szCs w:val="20"/>
          <w:lang w:val="sr-Cyrl-RS" w:eastAsia="sr-Cyrl-RS"/>
        </w:rPr>
        <w:t>. Наведен</w:t>
      </w:r>
      <w:r w:rsidR="00AA2949" w:rsidRPr="00DD08D2">
        <w:rPr>
          <w:sz w:val="20"/>
          <w:szCs w:val="20"/>
          <w:lang w:val="sr-Cyrl-RS" w:eastAsia="sr-Cyrl-RS"/>
        </w:rPr>
        <w:t xml:space="preserve">и </w:t>
      </w:r>
      <w:r w:rsidR="00A20072" w:rsidRPr="00DD08D2">
        <w:rPr>
          <w:sz w:val="20"/>
          <w:szCs w:val="20"/>
          <w:lang w:val="sr-Cyrl-RS" w:eastAsia="sr-Cyrl-RS"/>
        </w:rPr>
        <w:t>Студија</w:t>
      </w:r>
      <w:r w:rsidRPr="00DD08D2">
        <w:rPr>
          <w:sz w:val="20"/>
          <w:szCs w:val="20"/>
          <w:lang w:val="sr-Cyrl-RS" w:eastAsia="sr-Cyrl-RS"/>
        </w:rPr>
        <w:t xml:space="preserve"> </w:t>
      </w:r>
      <w:r w:rsidR="00AA2949" w:rsidRPr="00DD08D2">
        <w:rPr>
          <w:sz w:val="20"/>
          <w:szCs w:val="20"/>
          <w:lang w:val="sr-Cyrl-RS" w:eastAsia="sr-Cyrl-RS"/>
        </w:rPr>
        <w:t xml:space="preserve">и Идејно решење </w:t>
      </w:r>
      <w:r w:rsidRPr="00DD08D2">
        <w:rPr>
          <w:sz w:val="20"/>
          <w:szCs w:val="20"/>
          <w:lang w:val="sr-Cyrl-RS" w:eastAsia="sr-Cyrl-RS"/>
        </w:rPr>
        <w:t>представљал</w:t>
      </w:r>
      <w:r w:rsidR="00AA2949" w:rsidRPr="00DD08D2">
        <w:rPr>
          <w:sz w:val="20"/>
          <w:szCs w:val="20"/>
          <w:lang w:val="sr-Cyrl-RS" w:eastAsia="sr-Cyrl-RS"/>
        </w:rPr>
        <w:t>и</w:t>
      </w:r>
      <w:r w:rsidRPr="00DD08D2">
        <w:rPr>
          <w:sz w:val="20"/>
          <w:szCs w:val="20"/>
          <w:lang w:val="sr-Cyrl-RS" w:eastAsia="sr-Cyrl-RS"/>
        </w:rPr>
        <w:t xml:space="preserve"> </w:t>
      </w:r>
      <w:r w:rsidR="00AA2949" w:rsidRPr="00DD08D2">
        <w:rPr>
          <w:sz w:val="20"/>
          <w:szCs w:val="20"/>
          <w:lang w:val="sr-Cyrl-RS" w:eastAsia="sr-Cyrl-RS"/>
        </w:rPr>
        <w:t>су</w:t>
      </w:r>
      <w:r w:rsidRPr="00DD08D2">
        <w:rPr>
          <w:sz w:val="20"/>
          <w:szCs w:val="20"/>
          <w:lang w:val="sr-Cyrl-RS" w:eastAsia="sr-Cyrl-RS"/>
        </w:rPr>
        <w:t xml:space="preserve"> основу за дефинисање планских решења и детерминисање простора за који ће се радити детаљна разрада Просторног плана. Усвајањем Просторног плана створиће се могућност за директну примену, односно издавање </w:t>
      </w:r>
      <w:proofErr w:type="spellStart"/>
      <w:r w:rsidRPr="00DD08D2">
        <w:rPr>
          <w:sz w:val="20"/>
          <w:szCs w:val="20"/>
          <w:lang w:val="sr-Cyrl-RS" w:eastAsia="sr-Cyrl-RS"/>
        </w:rPr>
        <w:t>локацијских</w:t>
      </w:r>
      <w:proofErr w:type="spellEnd"/>
      <w:r w:rsidRPr="00DD08D2">
        <w:rPr>
          <w:sz w:val="20"/>
          <w:szCs w:val="20"/>
          <w:lang w:val="sr-Cyrl-RS" w:eastAsia="sr-Cyrl-RS"/>
        </w:rPr>
        <w:t xml:space="preserve"> услова за изградњу</w:t>
      </w:r>
      <w:r w:rsidR="00A20072" w:rsidRPr="00DD08D2">
        <w:rPr>
          <w:sz w:val="20"/>
          <w:szCs w:val="20"/>
          <w:lang w:val="sr-Cyrl-RS" w:eastAsia="sr-Cyrl-RS"/>
        </w:rPr>
        <w:t xml:space="preserve"> новог канала „</w:t>
      </w:r>
      <w:proofErr w:type="spellStart"/>
      <w:r w:rsidR="00A20072" w:rsidRPr="00DD08D2">
        <w:rPr>
          <w:sz w:val="20"/>
          <w:szCs w:val="20"/>
          <w:lang w:val="sr-Cyrl-RS" w:eastAsia="sr-Cyrl-RS"/>
        </w:rPr>
        <w:t>Ором</w:t>
      </w:r>
      <w:proofErr w:type="spellEnd"/>
      <w:r w:rsidR="00A20072" w:rsidRPr="00DD08D2">
        <w:rPr>
          <w:sz w:val="20"/>
          <w:szCs w:val="20"/>
          <w:lang w:val="sr-Cyrl-RS" w:eastAsia="sr-Cyrl-RS"/>
        </w:rPr>
        <w:t>-</w:t>
      </w:r>
      <w:proofErr w:type="spellStart"/>
      <w:r w:rsidR="00A20072" w:rsidRPr="00DD08D2">
        <w:rPr>
          <w:sz w:val="20"/>
          <w:szCs w:val="20"/>
          <w:lang w:val="sr-Cyrl-RS" w:eastAsia="sr-Cyrl-RS"/>
        </w:rPr>
        <w:t>Оборњача</w:t>
      </w:r>
      <w:proofErr w:type="spellEnd"/>
      <w:r w:rsidR="00A20072" w:rsidRPr="00DD08D2">
        <w:rPr>
          <w:sz w:val="20"/>
          <w:szCs w:val="20"/>
          <w:lang w:val="sr-Cyrl-RS" w:eastAsia="sr-Cyrl-RS"/>
        </w:rPr>
        <w:t>“.</w:t>
      </w:r>
    </w:p>
    <w:p w14:paraId="7092B499" w14:textId="77777777" w:rsidR="000077B0" w:rsidRPr="00DD08D2" w:rsidRDefault="000077B0" w:rsidP="00E000C8">
      <w:pPr>
        <w:rPr>
          <w:sz w:val="20"/>
          <w:szCs w:val="20"/>
          <w:lang w:val="sr-Cyrl-RS" w:eastAsia="sr-Cyrl-RS"/>
        </w:rPr>
      </w:pPr>
    </w:p>
    <w:p w14:paraId="3AE378A9" w14:textId="27131516" w:rsidR="00D93445" w:rsidRPr="00DD08D2" w:rsidRDefault="00DF6C68" w:rsidP="00F30278">
      <w:pPr>
        <w:pStyle w:val="Heding1"/>
        <w:rPr>
          <w:rStyle w:val="FontStyle16"/>
          <w:b/>
          <w:sz w:val="24"/>
          <w:szCs w:val="28"/>
        </w:rPr>
      </w:pPr>
      <w:bookmarkStart w:id="33" w:name="_Toc444256490"/>
      <w:bookmarkStart w:id="34" w:name="_Toc448217791"/>
      <w:bookmarkStart w:id="35" w:name="_Toc228183498"/>
      <w:bookmarkStart w:id="36" w:name="_Toc231212450"/>
      <w:bookmarkStart w:id="37" w:name="_Toc231303092"/>
      <w:bookmarkStart w:id="38" w:name="_Toc232081775"/>
      <w:bookmarkStart w:id="39" w:name="_Toc232162087"/>
      <w:bookmarkStart w:id="40" w:name="_Toc232162287"/>
      <w:bookmarkStart w:id="41" w:name="_Toc234414185"/>
      <w:bookmarkStart w:id="42" w:name="_Toc234568714"/>
      <w:bookmarkStart w:id="43" w:name="_Toc234845450"/>
      <w:bookmarkStart w:id="44" w:name="_Toc234847726"/>
      <w:bookmarkStart w:id="45" w:name="_Toc239849542"/>
      <w:r w:rsidRPr="00DD08D2">
        <w:rPr>
          <w:rStyle w:val="FontStyle16"/>
          <w:b/>
          <w:sz w:val="24"/>
          <w:szCs w:val="28"/>
        </w:rPr>
        <w:lastRenderedPageBreak/>
        <w:t xml:space="preserve">I </w:t>
      </w:r>
      <w:r w:rsidR="00F30278" w:rsidRPr="00DD08D2">
        <w:rPr>
          <w:rStyle w:val="FontStyle16"/>
          <w:b/>
          <w:sz w:val="24"/>
          <w:szCs w:val="28"/>
        </w:rPr>
        <w:t xml:space="preserve"> </w:t>
      </w:r>
      <w:r w:rsidRPr="00DD08D2">
        <w:rPr>
          <w:rStyle w:val="FontStyle16"/>
          <w:b/>
          <w:sz w:val="24"/>
          <w:szCs w:val="28"/>
        </w:rPr>
        <w:t>ПОЛАЗНЕ ОСНОВЕ</w:t>
      </w:r>
      <w:bookmarkEnd w:id="33"/>
      <w:bookmarkEnd w:id="34"/>
      <w:bookmarkEnd w:id="35"/>
      <w:bookmarkEnd w:id="36"/>
      <w:bookmarkEnd w:id="37"/>
      <w:bookmarkEnd w:id="38"/>
      <w:bookmarkEnd w:id="39"/>
      <w:bookmarkEnd w:id="40"/>
      <w:bookmarkEnd w:id="41"/>
      <w:bookmarkEnd w:id="42"/>
      <w:bookmarkEnd w:id="43"/>
      <w:bookmarkEnd w:id="44"/>
      <w:bookmarkEnd w:id="45"/>
    </w:p>
    <w:p w14:paraId="4232E21E" w14:textId="77777777" w:rsidR="00DF6C68" w:rsidRPr="00DD08D2" w:rsidRDefault="00DF6C68" w:rsidP="00DF6C68">
      <w:pPr>
        <w:pStyle w:val="Style6"/>
        <w:widowControl/>
        <w:tabs>
          <w:tab w:val="left" w:pos="187"/>
          <w:tab w:val="left" w:leader="dot" w:pos="8971"/>
        </w:tabs>
        <w:rPr>
          <w:rStyle w:val="FontStyle16"/>
          <w:sz w:val="18"/>
          <w:lang w:val="sr-Cyrl-RS" w:eastAsia="hr-HR"/>
        </w:rPr>
      </w:pPr>
    </w:p>
    <w:p w14:paraId="35196E2B" w14:textId="0B398312" w:rsidR="00DF6C68" w:rsidRPr="00DD08D2" w:rsidRDefault="00DF6C68" w:rsidP="00A72FE2">
      <w:pPr>
        <w:pStyle w:val="Heding1"/>
        <w:rPr>
          <w:rStyle w:val="FontStyle16"/>
          <w:b/>
          <w:sz w:val="24"/>
          <w:szCs w:val="28"/>
        </w:rPr>
      </w:pPr>
      <w:bookmarkStart w:id="46" w:name="_Toc444256491"/>
      <w:bookmarkStart w:id="47" w:name="_Toc448217792"/>
      <w:bookmarkStart w:id="48" w:name="_Toc232081776"/>
      <w:bookmarkStart w:id="49" w:name="_Toc232162088"/>
      <w:bookmarkStart w:id="50" w:name="_Toc232162288"/>
      <w:bookmarkStart w:id="51" w:name="_Toc234414186"/>
      <w:bookmarkStart w:id="52" w:name="_Toc234568715"/>
      <w:bookmarkStart w:id="53" w:name="_Toc234845451"/>
      <w:bookmarkStart w:id="54" w:name="_Toc234847727"/>
      <w:bookmarkStart w:id="55" w:name="_Toc239849543"/>
      <w:bookmarkStart w:id="56" w:name="_Toc228183499"/>
      <w:bookmarkStart w:id="57" w:name="_Toc231212451"/>
      <w:bookmarkStart w:id="58" w:name="_Toc231303093"/>
      <w:r w:rsidRPr="00DD08D2">
        <w:rPr>
          <w:rStyle w:val="FontStyle16"/>
          <w:b/>
          <w:sz w:val="24"/>
          <w:szCs w:val="28"/>
        </w:rPr>
        <w:t xml:space="preserve">1. </w:t>
      </w:r>
      <w:r w:rsidRPr="00DD08D2">
        <w:rPr>
          <w:rStyle w:val="FontStyle16"/>
          <w:b/>
          <w:sz w:val="24"/>
          <w:szCs w:val="28"/>
        </w:rPr>
        <w:tab/>
        <w:t>ОБУХВАТ И ОПИС ГРАНИЦА ПОДРУЧЈА ПРОСТОРНОГ ПЛАНА</w:t>
      </w:r>
      <w:bookmarkEnd w:id="46"/>
      <w:bookmarkEnd w:id="47"/>
      <w:bookmarkEnd w:id="48"/>
      <w:bookmarkEnd w:id="49"/>
      <w:bookmarkEnd w:id="50"/>
      <w:bookmarkEnd w:id="51"/>
      <w:bookmarkEnd w:id="52"/>
      <w:bookmarkEnd w:id="53"/>
      <w:bookmarkEnd w:id="54"/>
      <w:bookmarkEnd w:id="55"/>
      <w:r w:rsidR="001A0776" w:rsidRPr="00DD08D2">
        <w:t xml:space="preserve"> </w:t>
      </w:r>
      <w:bookmarkEnd w:id="56"/>
      <w:bookmarkEnd w:id="57"/>
      <w:bookmarkEnd w:id="58"/>
    </w:p>
    <w:p w14:paraId="16739A83" w14:textId="77777777" w:rsidR="006F3A55" w:rsidRPr="00DD08D2" w:rsidRDefault="006F3A55" w:rsidP="00285194">
      <w:pPr>
        <w:rPr>
          <w:b/>
          <w:color w:val="FF0000"/>
          <w:sz w:val="20"/>
          <w:szCs w:val="20"/>
          <w:lang w:val="sr-Cyrl-RS"/>
        </w:rPr>
      </w:pPr>
    </w:p>
    <w:p w14:paraId="6DA36CA2" w14:textId="261F57F5" w:rsidR="00B7286E" w:rsidRPr="00DD08D2" w:rsidRDefault="00B7286E" w:rsidP="00805C4C">
      <w:pPr>
        <w:pStyle w:val="CommentText"/>
        <w:ind w:left="0" w:firstLine="0"/>
        <w:rPr>
          <w:color w:val="00B050"/>
          <w:lang w:val="sr-Cyrl-RS"/>
        </w:rPr>
      </w:pPr>
      <w:r w:rsidRPr="00DD08D2">
        <w:rPr>
          <w:lang w:val="sr-Cyrl-RS"/>
        </w:rPr>
        <w:t xml:space="preserve">Одлуком о изради Просторног плана утврђена је оквирна граница његовог обухвата, док је </w:t>
      </w:r>
      <w:proofErr w:type="spellStart"/>
      <w:r w:rsidRPr="00DD08D2">
        <w:rPr>
          <w:lang w:val="sr-Cyrl-RS"/>
        </w:rPr>
        <w:t>Нацртом</w:t>
      </w:r>
      <w:proofErr w:type="spellEnd"/>
      <w:r w:rsidRPr="00DD08D2">
        <w:rPr>
          <w:lang w:val="sr-Cyrl-RS"/>
        </w:rPr>
        <w:t xml:space="preserve"> Просторног плана та граница прецизније дефинисана и сужена у односу на првобитно утврђени обухват. Граница обухвата Просторног плана у потпуности се поклапа са границом подручја посебне намене, будући да изван тог подручја нису утврђени значајни просторни и функционални утицаји планираних садржаја на окружење, нити утицаји окружења на планиране садржаје</w:t>
      </w:r>
      <w:r w:rsidR="00805C4C" w:rsidRPr="00DD08D2">
        <w:rPr>
          <w:lang w:val="sr-Cyrl-RS"/>
        </w:rPr>
        <w:t>.</w:t>
      </w:r>
    </w:p>
    <w:p w14:paraId="6EB97754" w14:textId="77777777" w:rsidR="002229D7" w:rsidRPr="00DD08D2" w:rsidRDefault="002229D7" w:rsidP="002229D7">
      <w:pPr>
        <w:rPr>
          <w:color w:val="FF0000"/>
          <w:sz w:val="20"/>
          <w:szCs w:val="20"/>
          <w:lang w:val="sr-Cyrl-RS"/>
        </w:rPr>
      </w:pPr>
    </w:p>
    <w:p w14:paraId="3F26CA9E" w14:textId="1D635C9F" w:rsidR="00302661" w:rsidRPr="00DD08D2" w:rsidRDefault="007922EE"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r w:rsidRPr="00DD08D2">
        <w:rPr>
          <w:rStyle w:val="FontStyle15"/>
          <w:rFonts w:ascii="Verdana" w:hAnsi="Verdana"/>
          <w:b w:val="0"/>
          <w:i w:val="0"/>
          <w:sz w:val="20"/>
          <w:szCs w:val="20"/>
          <w:lang w:eastAsia="hr-HR"/>
        </w:rPr>
        <w:t>Подручје обухваћено гра</w:t>
      </w:r>
      <w:r w:rsidR="00023BE9" w:rsidRPr="00DD08D2">
        <w:rPr>
          <w:rStyle w:val="FontStyle15"/>
          <w:rFonts w:ascii="Verdana" w:hAnsi="Verdana"/>
          <w:b w:val="0"/>
          <w:i w:val="0"/>
          <w:sz w:val="20"/>
          <w:szCs w:val="20"/>
          <w:lang w:eastAsia="hr-HR"/>
        </w:rPr>
        <w:t>ницом Просторног плана</w:t>
      </w:r>
      <w:r w:rsidR="00B61B2F" w:rsidRPr="00DD08D2">
        <w:rPr>
          <w:rStyle w:val="FontStyle15"/>
          <w:rFonts w:ascii="Verdana" w:hAnsi="Verdana"/>
          <w:b w:val="0"/>
          <w:i w:val="0"/>
          <w:sz w:val="20"/>
          <w:szCs w:val="20"/>
          <w:lang w:eastAsia="hr-HR"/>
        </w:rPr>
        <w:t xml:space="preserve"> </w:t>
      </w:r>
      <w:r w:rsidR="00023BE9" w:rsidRPr="00DD08D2">
        <w:rPr>
          <w:rStyle w:val="FontStyle15"/>
          <w:rFonts w:ascii="Verdana" w:hAnsi="Verdana"/>
          <w:b w:val="0"/>
          <w:i w:val="0"/>
          <w:sz w:val="20"/>
          <w:szCs w:val="20"/>
          <w:lang w:eastAsia="hr-HR"/>
        </w:rPr>
        <w:t xml:space="preserve">простире се </w:t>
      </w:r>
      <w:r w:rsidR="000D1087" w:rsidRPr="00DD08D2">
        <w:rPr>
          <w:rStyle w:val="FontStyle15"/>
          <w:rFonts w:ascii="Verdana" w:hAnsi="Verdana"/>
          <w:b w:val="0"/>
          <w:i w:val="0"/>
          <w:sz w:val="20"/>
          <w:szCs w:val="20"/>
          <w:lang w:eastAsia="hr-HR"/>
        </w:rPr>
        <w:t xml:space="preserve">на </w:t>
      </w:r>
      <w:r w:rsidR="00302661" w:rsidRPr="00DD08D2">
        <w:rPr>
          <w:rStyle w:val="FontStyle15"/>
          <w:rFonts w:ascii="Verdana" w:hAnsi="Verdana"/>
          <w:b w:val="0"/>
          <w:i w:val="0"/>
          <w:sz w:val="20"/>
          <w:szCs w:val="20"/>
          <w:lang w:eastAsia="hr-HR"/>
        </w:rPr>
        <w:t>три</w:t>
      </w:r>
      <w:r w:rsidR="000D1087" w:rsidRPr="00DD08D2">
        <w:rPr>
          <w:rStyle w:val="FontStyle15"/>
          <w:rFonts w:ascii="Verdana" w:hAnsi="Verdana"/>
          <w:b w:val="0"/>
          <w:i w:val="0"/>
          <w:sz w:val="20"/>
          <w:szCs w:val="20"/>
          <w:lang w:eastAsia="hr-HR"/>
        </w:rPr>
        <w:t xml:space="preserve"> јединице локалне самоуправе</w:t>
      </w:r>
      <w:r w:rsidR="00B1161D" w:rsidRPr="00DD08D2">
        <w:rPr>
          <w:rStyle w:val="FontStyle15"/>
          <w:rFonts w:ascii="Verdana" w:hAnsi="Verdana"/>
          <w:b w:val="0"/>
          <w:i w:val="0"/>
          <w:sz w:val="20"/>
          <w:szCs w:val="20"/>
          <w:lang w:eastAsia="hr-HR"/>
        </w:rPr>
        <w:t xml:space="preserve">: Град Суботица, Општина </w:t>
      </w:r>
      <w:proofErr w:type="spellStart"/>
      <w:r w:rsidR="00B1161D" w:rsidRPr="00DD08D2">
        <w:rPr>
          <w:rStyle w:val="FontStyle15"/>
          <w:rFonts w:ascii="Verdana" w:hAnsi="Verdana"/>
          <w:b w:val="0"/>
          <w:i w:val="0"/>
          <w:sz w:val="20"/>
          <w:szCs w:val="20"/>
          <w:lang w:eastAsia="hr-HR"/>
        </w:rPr>
        <w:t>Кањижа</w:t>
      </w:r>
      <w:proofErr w:type="spellEnd"/>
      <w:r w:rsidR="00B1161D" w:rsidRPr="00DD08D2">
        <w:rPr>
          <w:rStyle w:val="FontStyle15"/>
          <w:rFonts w:ascii="Verdana" w:hAnsi="Verdana"/>
          <w:b w:val="0"/>
          <w:i w:val="0"/>
          <w:sz w:val="20"/>
          <w:szCs w:val="20"/>
          <w:lang w:eastAsia="hr-HR"/>
        </w:rPr>
        <w:t xml:space="preserve"> и Општина </w:t>
      </w:r>
      <w:proofErr w:type="spellStart"/>
      <w:r w:rsidR="00B1161D" w:rsidRPr="00DD08D2">
        <w:rPr>
          <w:rStyle w:val="FontStyle15"/>
          <w:rFonts w:ascii="Verdana" w:hAnsi="Verdana"/>
          <w:b w:val="0"/>
          <w:i w:val="0"/>
          <w:sz w:val="20"/>
          <w:szCs w:val="20"/>
          <w:lang w:eastAsia="hr-HR"/>
        </w:rPr>
        <w:t>Сента</w:t>
      </w:r>
      <w:proofErr w:type="spellEnd"/>
      <w:r w:rsidR="00B1161D" w:rsidRPr="00DD08D2">
        <w:rPr>
          <w:rStyle w:val="FontStyle15"/>
          <w:rFonts w:ascii="Verdana" w:hAnsi="Verdana"/>
          <w:b w:val="0"/>
          <w:i w:val="0"/>
          <w:sz w:val="20"/>
          <w:szCs w:val="20"/>
          <w:lang w:eastAsia="hr-HR"/>
        </w:rPr>
        <w:t>.</w:t>
      </w:r>
      <w:r w:rsidR="0007002D" w:rsidRPr="00DD08D2">
        <w:rPr>
          <w:rStyle w:val="FontStyle15"/>
          <w:rFonts w:ascii="Verdana" w:hAnsi="Verdana"/>
          <w:b w:val="0"/>
          <w:i w:val="0"/>
          <w:sz w:val="20"/>
          <w:szCs w:val="20"/>
          <w:lang w:eastAsia="hr-HR"/>
        </w:rPr>
        <w:t xml:space="preserve"> </w:t>
      </w:r>
      <w:r w:rsidR="00A10069" w:rsidRPr="00DD08D2">
        <w:rPr>
          <w:rStyle w:val="FontStyle15"/>
          <w:rFonts w:ascii="Verdana" w:hAnsi="Verdana"/>
          <w:b w:val="0"/>
          <w:i w:val="0"/>
          <w:sz w:val="20"/>
          <w:szCs w:val="20"/>
          <w:lang w:eastAsia="hr-HR"/>
        </w:rPr>
        <w:t>Просторним п</w:t>
      </w:r>
      <w:r w:rsidR="0007002D" w:rsidRPr="00DD08D2">
        <w:rPr>
          <w:rStyle w:val="FontStyle15"/>
          <w:rFonts w:ascii="Verdana" w:hAnsi="Verdana"/>
          <w:b w:val="0"/>
          <w:i w:val="0"/>
          <w:sz w:val="20"/>
          <w:szCs w:val="20"/>
          <w:lang w:eastAsia="hr-HR"/>
        </w:rPr>
        <w:t xml:space="preserve">ланом су обухваћени делови територија катастарских општина Биково и </w:t>
      </w:r>
      <w:proofErr w:type="spellStart"/>
      <w:r w:rsidR="0007002D" w:rsidRPr="00DD08D2">
        <w:rPr>
          <w:rStyle w:val="FontStyle15"/>
          <w:rFonts w:ascii="Verdana" w:hAnsi="Verdana"/>
          <w:b w:val="0"/>
          <w:i w:val="0"/>
          <w:sz w:val="20"/>
          <w:szCs w:val="20"/>
          <w:lang w:eastAsia="hr-HR"/>
        </w:rPr>
        <w:t>Чантавир</w:t>
      </w:r>
      <w:proofErr w:type="spellEnd"/>
      <w:r w:rsidR="0007002D" w:rsidRPr="00DD08D2">
        <w:rPr>
          <w:rStyle w:val="FontStyle15"/>
          <w:rFonts w:ascii="Verdana" w:hAnsi="Verdana"/>
          <w:b w:val="0"/>
          <w:i w:val="0"/>
          <w:sz w:val="20"/>
          <w:szCs w:val="20"/>
          <w:lang w:eastAsia="hr-HR"/>
        </w:rPr>
        <w:t xml:space="preserve"> </w:t>
      </w:r>
      <w:r w:rsidR="00067998" w:rsidRPr="00DD08D2">
        <w:rPr>
          <w:rStyle w:val="FontStyle15"/>
          <w:rFonts w:ascii="Verdana" w:hAnsi="Verdana"/>
          <w:b w:val="0"/>
          <w:i w:val="0"/>
          <w:sz w:val="20"/>
          <w:szCs w:val="20"/>
          <w:lang w:eastAsia="hr-HR"/>
        </w:rPr>
        <w:t>(</w:t>
      </w:r>
      <w:r w:rsidR="0007002D" w:rsidRPr="00DD08D2">
        <w:rPr>
          <w:rStyle w:val="FontStyle15"/>
          <w:rFonts w:ascii="Verdana" w:hAnsi="Verdana"/>
          <w:b w:val="0"/>
          <w:i w:val="0"/>
          <w:sz w:val="20"/>
          <w:szCs w:val="20"/>
          <w:lang w:eastAsia="hr-HR"/>
        </w:rPr>
        <w:t>Град Суботиц</w:t>
      </w:r>
      <w:r w:rsidR="00067998" w:rsidRPr="00DD08D2">
        <w:rPr>
          <w:rStyle w:val="FontStyle15"/>
          <w:rFonts w:ascii="Verdana" w:hAnsi="Verdana"/>
          <w:b w:val="0"/>
          <w:i w:val="0"/>
          <w:sz w:val="20"/>
          <w:szCs w:val="20"/>
          <w:lang w:eastAsia="hr-HR"/>
        </w:rPr>
        <w:t>а)</w:t>
      </w:r>
      <w:r w:rsidR="0007002D" w:rsidRPr="00DD08D2">
        <w:rPr>
          <w:rStyle w:val="FontStyle15"/>
          <w:rFonts w:ascii="Verdana" w:hAnsi="Verdana"/>
          <w:b w:val="0"/>
          <w:i w:val="0"/>
          <w:sz w:val="20"/>
          <w:szCs w:val="20"/>
          <w:lang w:eastAsia="hr-HR"/>
        </w:rPr>
        <w:t xml:space="preserve">, </w:t>
      </w:r>
      <w:r w:rsidR="00067998" w:rsidRPr="00DD08D2">
        <w:rPr>
          <w:rStyle w:val="FontStyle15"/>
          <w:rFonts w:ascii="Verdana" w:hAnsi="Verdana"/>
          <w:b w:val="0"/>
          <w:i w:val="0"/>
          <w:sz w:val="20"/>
          <w:szCs w:val="20"/>
          <w:lang w:eastAsia="hr-HR"/>
        </w:rPr>
        <w:t xml:space="preserve">део </w:t>
      </w:r>
      <w:r w:rsidR="00E91D35" w:rsidRPr="00DD08D2">
        <w:rPr>
          <w:rStyle w:val="FontStyle15"/>
          <w:rFonts w:ascii="Verdana" w:hAnsi="Verdana"/>
          <w:b w:val="0"/>
          <w:i w:val="0"/>
          <w:sz w:val="20"/>
          <w:szCs w:val="20"/>
          <w:lang w:eastAsia="hr-HR"/>
        </w:rPr>
        <w:t xml:space="preserve">територије </w:t>
      </w:r>
      <w:r w:rsidR="00067998" w:rsidRPr="00DD08D2">
        <w:rPr>
          <w:rStyle w:val="FontStyle15"/>
          <w:rFonts w:ascii="Verdana" w:hAnsi="Verdana"/>
          <w:b w:val="0"/>
          <w:i w:val="0"/>
          <w:sz w:val="20"/>
          <w:szCs w:val="20"/>
          <w:lang w:eastAsia="hr-HR"/>
        </w:rPr>
        <w:t>катастарске општине</w:t>
      </w:r>
      <w:r w:rsidR="00302661" w:rsidRPr="00DD08D2">
        <w:rPr>
          <w:rStyle w:val="FontStyle15"/>
          <w:rFonts w:ascii="Verdana" w:hAnsi="Verdana"/>
          <w:b w:val="0"/>
          <w:i w:val="0"/>
          <w:sz w:val="20"/>
          <w:szCs w:val="20"/>
          <w:lang w:eastAsia="hr-HR"/>
        </w:rPr>
        <w:t xml:space="preserve"> </w:t>
      </w:r>
      <w:proofErr w:type="spellStart"/>
      <w:r w:rsidR="00067998" w:rsidRPr="00DD08D2">
        <w:rPr>
          <w:rStyle w:val="FontStyle15"/>
          <w:rFonts w:ascii="Verdana" w:hAnsi="Verdana"/>
          <w:b w:val="0"/>
          <w:i w:val="0"/>
          <w:sz w:val="20"/>
          <w:szCs w:val="20"/>
          <w:lang w:eastAsia="hr-HR"/>
        </w:rPr>
        <w:t>Ором</w:t>
      </w:r>
      <w:proofErr w:type="spellEnd"/>
      <w:r w:rsidR="00067998" w:rsidRPr="00DD08D2">
        <w:rPr>
          <w:rStyle w:val="FontStyle15"/>
          <w:rFonts w:ascii="Verdana" w:hAnsi="Verdana"/>
          <w:b w:val="0"/>
          <w:i w:val="0"/>
          <w:sz w:val="20"/>
          <w:szCs w:val="20"/>
          <w:lang w:eastAsia="hr-HR"/>
        </w:rPr>
        <w:t xml:space="preserve"> (Општина </w:t>
      </w:r>
      <w:proofErr w:type="spellStart"/>
      <w:r w:rsidR="00067998" w:rsidRPr="00DD08D2">
        <w:rPr>
          <w:rStyle w:val="FontStyle15"/>
          <w:rFonts w:ascii="Verdana" w:hAnsi="Verdana"/>
          <w:b w:val="0"/>
          <w:i w:val="0"/>
          <w:sz w:val="20"/>
          <w:szCs w:val="20"/>
          <w:lang w:eastAsia="hr-HR"/>
        </w:rPr>
        <w:t>Кањижа</w:t>
      </w:r>
      <w:proofErr w:type="spellEnd"/>
      <w:r w:rsidR="00067998" w:rsidRPr="00DD08D2">
        <w:rPr>
          <w:rStyle w:val="FontStyle15"/>
          <w:rFonts w:ascii="Verdana" w:hAnsi="Verdana"/>
          <w:b w:val="0"/>
          <w:i w:val="0"/>
          <w:sz w:val="20"/>
          <w:szCs w:val="20"/>
          <w:lang w:eastAsia="hr-HR"/>
        </w:rPr>
        <w:t xml:space="preserve">) и део </w:t>
      </w:r>
      <w:r w:rsidR="00E91D35" w:rsidRPr="00DD08D2">
        <w:rPr>
          <w:rStyle w:val="FontStyle15"/>
          <w:rFonts w:ascii="Verdana" w:hAnsi="Verdana"/>
          <w:b w:val="0"/>
          <w:i w:val="0"/>
          <w:sz w:val="20"/>
          <w:szCs w:val="20"/>
          <w:lang w:eastAsia="hr-HR"/>
        </w:rPr>
        <w:t xml:space="preserve">територије </w:t>
      </w:r>
      <w:r w:rsidR="00067998" w:rsidRPr="00DD08D2">
        <w:rPr>
          <w:rStyle w:val="FontStyle15"/>
          <w:rFonts w:ascii="Verdana" w:hAnsi="Verdana"/>
          <w:b w:val="0"/>
          <w:i w:val="0"/>
          <w:sz w:val="20"/>
          <w:szCs w:val="20"/>
          <w:lang w:eastAsia="hr-HR"/>
        </w:rPr>
        <w:t xml:space="preserve">катастарске општине </w:t>
      </w:r>
      <w:proofErr w:type="spellStart"/>
      <w:r w:rsidR="00067998" w:rsidRPr="00DD08D2">
        <w:rPr>
          <w:rStyle w:val="FontStyle15"/>
          <w:rFonts w:ascii="Verdana" w:hAnsi="Verdana"/>
          <w:b w:val="0"/>
          <w:i w:val="0"/>
          <w:sz w:val="20"/>
          <w:szCs w:val="20"/>
          <w:lang w:eastAsia="hr-HR"/>
        </w:rPr>
        <w:t>Торњош</w:t>
      </w:r>
      <w:proofErr w:type="spellEnd"/>
      <w:r w:rsidR="00067998" w:rsidRPr="00DD08D2">
        <w:rPr>
          <w:rStyle w:val="FontStyle15"/>
          <w:rFonts w:ascii="Verdana" w:hAnsi="Verdana"/>
          <w:b w:val="0"/>
          <w:i w:val="0"/>
          <w:sz w:val="20"/>
          <w:szCs w:val="20"/>
          <w:lang w:eastAsia="hr-HR"/>
        </w:rPr>
        <w:t xml:space="preserve"> (Општина</w:t>
      </w:r>
      <w:r w:rsidR="00E91D35" w:rsidRPr="00DD08D2">
        <w:rPr>
          <w:rStyle w:val="FontStyle15"/>
          <w:rFonts w:ascii="Verdana" w:hAnsi="Verdana"/>
          <w:b w:val="0"/>
          <w:i w:val="0"/>
          <w:sz w:val="20"/>
          <w:szCs w:val="20"/>
          <w:lang w:eastAsia="hr-HR"/>
        </w:rPr>
        <w:t xml:space="preserve"> </w:t>
      </w:r>
      <w:proofErr w:type="spellStart"/>
      <w:r w:rsidR="00E91D35" w:rsidRPr="00DD08D2">
        <w:rPr>
          <w:rStyle w:val="FontStyle15"/>
          <w:rFonts w:ascii="Verdana" w:hAnsi="Verdana"/>
          <w:b w:val="0"/>
          <w:i w:val="0"/>
          <w:sz w:val="20"/>
          <w:szCs w:val="20"/>
          <w:lang w:eastAsia="hr-HR"/>
        </w:rPr>
        <w:t>Сента</w:t>
      </w:r>
      <w:proofErr w:type="spellEnd"/>
      <w:r w:rsidR="00E91D35" w:rsidRPr="00DD08D2">
        <w:rPr>
          <w:rStyle w:val="FontStyle15"/>
          <w:rFonts w:ascii="Verdana" w:hAnsi="Verdana"/>
          <w:b w:val="0"/>
          <w:i w:val="0"/>
          <w:sz w:val="20"/>
          <w:szCs w:val="20"/>
          <w:lang w:eastAsia="hr-HR"/>
        </w:rPr>
        <w:t>).</w:t>
      </w:r>
      <w:r w:rsidR="003B5B21" w:rsidRPr="00DD08D2">
        <w:rPr>
          <w:rStyle w:val="FontStyle15"/>
          <w:rFonts w:ascii="Verdana" w:hAnsi="Verdana"/>
          <w:b w:val="0"/>
          <w:i w:val="0"/>
          <w:sz w:val="20"/>
          <w:szCs w:val="20"/>
          <w:lang w:eastAsia="hr-HR"/>
        </w:rPr>
        <w:t xml:space="preserve"> </w:t>
      </w:r>
      <w:r w:rsidR="00424A40" w:rsidRPr="00DD08D2">
        <w:rPr>
          <w:rStyle w:val="FontStyle15"/>
          <w:rFonts w:ascii="Verdana" w:hAnsi="Verdana"/>
          <w:b w:val="0"/>
          <w:i w:val="0"/>
          <w:sz w:val="20"/>
          <w:szCs w:val="20"/>
          <w:lang w:eastAsia="hr-HR"/>
        </w:rPr>
        <w:t>Детаљно утврђивање границе дефинисано</w:t>
      </w:r>
      <w:r w:rsidR="00B64092" w:rsidRPr="00DD08D2">
        <w:rPr>
          <w:rStyle w:val="FontStyle15"/>
          <w:rFonts w:ascii="Verdana" w:hAnsi="Verdana"/>
          <w:b w:val="0"/>
          <w:i w:val="0"/>
          <w:sz w:val="20"/>
          <w:szCs w:val="20"/>
          <w:lang w:eastAsia="hr-HR"/>
        </w:rPr>
        <w:t xml:space="preserve"> је</w:t>
      </w:r>
      <w:r w:rsidR="00424A40" w:rsidRPr="00DD08D2">
        <w:rPr>
          <w:rStyle w:val="FontStyle15"/>
          <w:rFonts w:ascii="Verdana" w:hAnsi="Verdana"/>
          <w:b w:val="0"/>
          <w:i w:val="0"/>
          <w:sz w:val="20"/>
          <w:szCs w:val="20"/>
          <w:lang w:eastAsia="hr-HR"/>
        </w:rPr>
        <w:t xml:space="preserve"> кроз списак целих и делова катастарских парцела унутар сваке катастарске општине.</w:t>
      </w:r>
    </w:p>
    <w:p w14:paraId="707BFA17" w14:textId="77777777" w:rsidR="009249C1" w:rsidRPr="00DD08D2" w:rsidRDefault="009249C1"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p>
    <w:p w14:paraId="37B7F26D" w14:textId="37EEFF2D" w:rsidR="009249C1" w:rsidRPr="00DD08D2" w:rsidRDefault="00B065C5"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r w:rsidRPr="00DD08D2">
        <w:rPr>
          <w:rStyle w:val="FontStyle15"/>
          <w:rFonts w:ascii="Verdana" w:hAnsi="Verdana"/>
          <w:b w:val="0"/>
          <w:i w:val="0"/>
          <w:sz w:val="20"/>
          <w:szCs w:val="20"/>
          <w:lang w:eastAsia="hr-HR"/>
        </w:rPr>
        <w:t>Град Суботица</w:t>
      </w:r>
      <w:r w:rsidR="00AF530A" w:rsidRPr="00DD08D2">
        <w:rPr>
          <w:rStyle w:val="FontStyle15"/>
          <w:rFonts w:ascii="Verdana" w:hAnsi="Verdana"/>
          <w:b w:val="0"/>
          <w:i w:val="0"/>
          <w:sz w:val="20"/>
          <w:szCs w:val="20"/>
          <w:lang w:eastAsia="hr-HR"/>
        </w:rPr>
        <w:t>, катастарска општина Биково:</w:t>
      </w:r>
    </w:p>
    <w:p w14:paraId="66C0248E" w14:textId="77777777" w:rsidR="00AF530A" w:rsidRPr="00DD08D2" w:rsidRDefault="00AF530A"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p>
    <w:p w14:paraId="14C736C0" w14:textId="53023D8C" w:rsidR="009B4854" w:rsidRPr="00DD08D2" w:rsidRDefault="009B4854"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r w:rsidRPr="00DD08D2">
        <w:rPr>
          <w:rStyle w:val="FontStyle15"/>
          <w:rFonts w:ascii="Verdana" w:hAnsi="Verdana"/>
          <w:b w:val="0"/>
          <w:i w:val="0"/>
          <w:sz w:val="20"/>
          <w:szCs w:val="20"/>
          <w:lang w:eastAsia="hr-HR"/>
        </w:rPr>
        <w:t>Планом обухваћен</w:t>
      </w:r>
      <w:r w:rsidR="0067604A" w:rsidRPr="00DD08D2">
        <w:rPr>
          <w:rStyle w:val="FontStyle15"/>
          <w:rFonts w:ascii="Verdana" w:hAnsi="Verdana"/>
          <w:b w:val="0"/>
          <w:i w:val="0"/>
          <w:sz w:val="20"/>
          <w:szCs w:val="20"/>
          <w:lang w:eastAsia="hr-HR"/>
        </w:rPr>
        <w:t>и</w:t>
      </w:r>
      <w:r w:rsidRPr="00DD08D2">
        <w:rPr>
          <w:rStyle w:val="FontStyle15"/>
          <w:rFonts w:ascii="Verdana" w:hAnsi="Verdana"/>
          <w:b w:val="0"/>
          <w:i w:val="0"/>
          <w:sz w:val="20"/>
          <w:szCs w:val="20"/>
          <w:lang w:eastAsia="hr-HR"/>
        </w:rPr>
        <w:t xml:space="preserve"> </w:t>
      </w:r>
      <w:r w:rsidR="0067604A" w:rsidRPr="00DD08D2">
        <w:rPr>
          <w:rStyle w:val="FontStyle15"/>
          <w:rFonts w:ascii="Verdana" w:hAnsi="Verdana"/>
          <w:b w:val="0"/>
          <w:i w:val="0"/>
          <w:sz w:val="20"/>
          <w:szCs w:val="20"/>
          <w:lang w:eastAsia="hr-HR"/>
        </w:rPr>
        <w:t>делови</w:t>
      </w:r>
      <w:r w:rsidRPr="00DD08D2">
        <w:rPr>
          <w:rStyle w:val="FontStyle15"/>
          <w:rFonts w:ascii="Verdana" w:hAnsi="Verdana"/>
          <w:b w:val="0"/>
          <w:i w:val="0"/>
          <w:sz w:val="20"/>
          <w:szCs w:val="20"/>
          <w:lang w:eastAsia="hr-HR"/>
        </w:rPr>
        <w:t xml:space="preserve"> катастарск</w:t>
      </w:r>
      <w:r w:rsidR="0067604A" w:rsidRPr="00DD08D2">
        <w:rPr>
          <w:rStyle w:val="FontStyle15"/>
          <w:rFonts w:ascii="Verdana" w:hAnsi="Verdana"/>
          <w:b w:val="0"/>
          <w:i w:val="0"/>
          <w:sz w:val="20"/>
          <w:szCs w:val="20"/>
          <w:lang w:eastAsia="hr-HR"/>
        </w:rPr>
        <w:t>их</w:t>
      </w:r>
      <w:r w:rsidRPr="00DD08D2">
        <w:rPr>
          <w:rStyle w:val="FontStyle15"/>
          <w:rFonts w:ascii="Verdana" w:hAnsi="Verdana"/>
          <w:b w:val="0"/>
          <w:i w:val="0"/>
          <w:sz w:val="20"/>
          <w:szCs w:val="20"/>
          <w:lang w:eastAsia="hr-HR"/>
        </w:rPr>
        <w:t xml:space="preserve"> парцел</w:t>
      </w:r>
      <w:r w:rsidR="0067604A" w:rsidRPr="00DD08D2">
        <w:rPr>
          <w:rStyle w:val="FontStyle15"/>
          <w:rFonts w:ascii="Verdana" w:hAnsi="Verdana"/>
          <w:b w:val="0"/>
          <w:i w:val="0"/>
          <w:sz w:val="20"/>
          <w:szCs w:val="20"/>
          <w:lang w:eastAsia="hr-HR"/>
        </w:rPr>
        <w:t>а</w:t>
      </w:r>
      <w:r w:rsidRPr="00DD08D2">
        <w:rPr>
          <w:rStyle w:val="FontStyle15"/>
          <w:rFonts w:ascii="Verdana" w:hAnsi="Verdana"/>
          <w:b w:val="0"/>
          <w:i w:val="0"/>
          <w:sz w:val="20"/>
          <w:szCs w:val="20"/>
          <w:lang w:eastAsia="hr-HR"/>
        </w:rPr>
        <w:t xml:space="preserve"> број: </w:t>
      </w:r>
      <w:r w:rsidR="0067604A" w:rsidRPr="00DD08D2">
        <w:rPr>
          <w:rStyle w:val="FontStyle15"/>
          <w:rFonts w:ascii="Verdana" w:hAnsi="Verdana"/>
          <w:b w:val="0"/>
          <w:i w:val="0"/>
          <w:sz w:val="20"/>
          <w:szCs w:val="20"/>
          <w:lang w:eastAsia="hr-HR"/>
        </w:rPr>
        <w:t>1256/</w:t>
      </w:r>
      <w:r w:rsidR="00BC56FB" w:rsidRPr="00DD08D2">
        <w:rPr>
          <w:rStyle w:val="FontStyle15"/>
          <w:rFonts w:ascii="Verdana" w:hAnsi="Verdana"/>
          <w:b w:val="0"/>
          <w:i w:val="0"/>
          <w:sz w:val="20"/>
          <w:szCs w:val="20"/>
          <w:lang w:eastAsia="hr-HR"/>
        </w:rPr>
        <w:t>6</w:t>
      </w:r>
      <w:r w:rsidR="0067604A" w:rsidRPr="00DD08D2">
        <w:rPr>
          <w:rStyle w:val="FontStyle15"/>
          <w:rFonts w:ascii="Verdana" w:hAnsi="Verdana"/>
          <w:b w:val="0"/>
          <w:i w:val="0"/>
          <w:sz w:val="20"/>
          <w:szCs w:val="20"/>
          <w:lang w:eastAsia="hr-HR"/>
        </w:rPr>
        <w:t>, 1100/3, 1013, 1143, 1131/3, 1131/2, 1022/1, 1136, 1022/7, 1022/2, 999, 1022/3, 1022/4, 998, 1006, 1100/2, 1153/1, 1151, 1103, 1100/1, 1012, 1020/5, 1020/3, 1032, 1256/2, 1142/1, 1130, 1153/2, 1200/4, 1152, 992, 1149, 1148, 991, 1137, 1200/3, 1014, 1031, 3649, 1007, 1207, 1131/1, 1216/2, 996, 1147/2, 994, 1217, 3648/2, 1218/1, 990, 1206, 1234.</w:t>
      </w:r>
    </w:p>
    <w:p w14:paraId="72E65C50" w14:textId="77777777" w:rsidR="002E4C29" w:rsidRPr="00DD08D2" w:rsidRDefault="002E4C29"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p>
    <w:p w14:paraId="5CA8A38A" w14:textId="3E9820C4" w:rsidR="00F55007" w:rsidRPr="00DD08D2" w:rsidRDefault="002E4C29"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r w:rsidRPr="00DD08D2">
        <w:rPr>
          <w:rStyle w:val="FontStyle15"/>
          <w:rFonts w:ascii="Verdana" w:hAnsi="Verdana"/>
          <w:b w:val="0"/>
          <w:i w:val="0"/>
          <w:sz w:val="20"/>
          <w:szCs w:val="20"/>
          <w:lang w:eastAsia="hr-HR"/>
        </w:rPr>
        <w:t xml:space="preserve">Град Суботица, катастарска општина </w:t>
      </w:r>
      <w:proofErr w:type="spellStart"/>
      <w:r w:rsidRPr="00DD08D2">
        <w:rPr>
          <w:rStyle w:val="FontStyle15"/>
          <w:rFonts w:ascii="Verdana" w:hAnsi="Verdana"/>
          <w:b w:val="0"/>
          <w:i w:val="0"/>
          <w:sz w:val="20"/>
          <w:szCs w:val="20"/>
          <w:lang w:eastAsia="hr-HR"/>
        </w:rPr>
        <w:t>Чантавир</w:t>
      </w:r>
      <w:proofErr w:type="spellEnd"/>
      <w:r w:rsidRPr="00DD08D2">
        <w:rPr>
          <w:rStyle w:val="FontStyle15"/>
          <w:rFonts w:ascii="Verdana" w:hAnsi="Verdana"/>
          <w:b w:val="0"/>
          <w:i w:val="0"/>
          <w:sz w:val="20"/>
          <w:szCs w:val="20"/>
          <w:lang w:eastAsia="hr-HR"/>
        </w:rPr>
        <w:t>:</w:t>
      </w:r>
    </w:p>
    <w:p w14:paraId="6D2DD7E1" w14:textId="77777777" w:rsidR="002E4C29" w:rsidRPr="00DD08D2" w:rsidRDefault="002E4C29"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p>
    <w:p w14:paraId="3E21C226" w14:textId="58E43ED6" w:rsidR="00310B6E" w:rsidRPr="00DD08D2" w:rsidRDefault="009E2F26"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r w:rsidRPr="00DD08D2">
        <w:rPr>
          <w:rStyle w:val="FontStyle15"/>
          <w:rFonts w:ascii="Verdana" w:hAnsi="Verdana"/>
          <w:b w:val="0"/>
          <w:i w:val="0"/>
          <w:sz w:val="20"/>
          <w:szCs w:val="20"/>
          <w:lang w:eastAsia="hr-HR"/>
        </w:rPr>
        <w:t>Планом обухваћене целе катастарске парцеле број:</w:t>
      </w:r>
      <w:r w:rsidRPr="00DD08D2">
        <w:rPr>
          <w:sz w:val="20"/>
          <w:szCs w:val="20"/>
        </w:rPr>
        <w:t xml:space="preserve"> </w:t>
      </w:r>
      <w:r w:rsidR="0067604A" w:rsidRPr="00DD08D2">
        <w:rPr>
          <w:rStyle w:val="FontStyle15"/>
          <w:rFonts w:ascii="Verdana" w:hAnsi="Verdana"/>
          <w:b w:val="0"/>
          <w:i w:val="0"/>
          <w:sz w:val="20"/>
          <w:szCs w:val="20"/>
          <w:lang w:eastAsia="hr-HR"/>
        </w:rPr>
        <w:t xml:space="preserve">4844, 4843, 5222 </w:t>
      </w:r>
      <w:r w:rsidRPr="00DD08D2">
        <w:rPr>
          <w:rStyle w:val="FontStyle15"/>
          <w:rFonts w:ascii="Verdana" w:hAnsi="Verdana"/>
          <w:b w:val="0"/>
          <w:i w:val="0"/>
          <w:sz w:val="20"/>
          <w:szCs w:val="20"/>
          <w:lang w:eastAsia="hr-HR"/>
        </w:rPr>
        <w:t>као и делови катастарских парцела број:</w:t>
      </w:r>
      <w:r w:rsidR="00310B6E" w:rsidRPr="00DD08D2">
        <w:rPr>
          <w:sz w:val="20"/>
          <w:szCs w:val="20"/>
        </w:rPr>
        <w:t xml:space="preserve"> </w:t>
      </w:r>
      <w:r w:rsidR="0090509A" w:rsidRPr="00DD08D2">
        <w:rPr>
          <w:rStyle w:val="FontStyle15"/>
          <w:rFonts w:ascii="Verdana" w:hAnsi="Verdana"/>
          <w:b w:val="0"/>
          <w:i w:val="0"/>
          <w:sz w:val="20"/>
          <w:szCs w:val="20"/>
          <w:lang w:eastAsia="hr-HR"/>
        </w:rPr>
        <w:t>5464, 5462, 5230, 4958/3, 3987/1, 5238, 5236, 5467, 5227, 5466, 5241, 5237, 5465, 5460, 5463/2, 5463/1, 5226, 5225/2, 5231, 5234, 5233, 4958/4, 4842, 5469, 5225/1, 5459, 4958/1, 5240, 5468, 5229, 5228, 8672, 5471, 8856, 8671, 8668, 4858/1, 5224, 3982/1, 3991/2.</w:t>
      </w:r>
    </w:p>
    <w:p w14:paraId="4ED4E865" w14:textId="77777777" w:rsidR="0090509A" w:rsidRPr="00DD08D2" w:rsidRDefault="0090509A"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p>
    <w:p w14:paraId="3021F3D0" w14:textId="220AE927" w:rsidR="00310B6E" w:rsidRPr="00DD08D2" w:rsidRDefault="00310B6E"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r w:rsidRPr="00DD08D2">
        <w:rPr>
          <w:rStyle w:val="FontStyle15"/>
          <w:rFonts w:ascii="Verdana" w:hAnsi="Verdana"/>
          <w:b w:val="0"/>
          <w:i w:val="0"/>
          <w:sz w:val="20"/>
          <w:szCs w:val="20"/>
          <w:lang w:eastAsia="hr-HR"/>
        </w:rPr>
        <w:t xml:space="preserve">Општина </w:t>
      </w:r>
      <w:proofErr w:type="spellStart"/>
      <w:r w:rsidRPr="00DD08D2">
        <w:rPr>
          <w:rStyle w:val="FontStyle15"/>
          <w:rFonts w:ascii="Verdana" w:hAnsi="Verdana"/>
          <w:b w:val="0"/>
          <w:i w:val="0"/>
          <w:sz w:val="20"/>
          <w:szCs w:val="20"/>
          <w:lang w:eastAsia="hr-HR"/>
        </w:rPr>
        <w:t>Кањижа</w:t>
      </w:r>
      <w:proofErr w:type="spellEnd"/>
      <w:r w:rsidRPr="00DD08D2">
        <w:rPr>
          <w:rStyle w:val="FontStyle15"/>
          <w:rFonts w:ascii="Verdana" w:hAnsi="Verdana"/>
          <w:b w:val="0"/>
          <w:i w:val="0"/>
          <w:sz w:val="20"/>
          <w:szCs w:val="20"/>
          <w:lang w:eastAsia="hr-HR"/>
        </w:rPr>
        <w:t xml:space="preserve">, катастарска општина </w:t>
      </w:r>
      <w:proofErr w:type="spellStart"/>
      <w:r w:rsidRPr="00DD08D2">
        <w:rPr>
          <w:rStyle w:val="FontStyle15"/>
          <w:rFonts w:ascii="Verdana" w:hAnsi="Verdana"/>
          <w:b w:val="0"/>
          <w:i w:val="0"/>
          <w:sz w:val="20"/>
          <w:szCs w:val="20"/>
          <w:lang w:eastAsia="hr-HR"/>
        </w:rPr>
        <w:t>Ором</w:t>
      </w:r>
      <w:proofErr w:type="spellEnd"/>
      <w:r w:rsidRPr="00DD08D2">
        <w:rPr>
          <w:rStyle w:val="FontStyle15"/>
          <w:rFonts w:ascii="Verdana" w:hAnsi="Verdana"/>
          <w:b w:val="0"/>
          <w:i w:val="0"/>
          <w:sz w:val="20"/>
          <w:szCs w:val="20"/>
          <w:lang w:eastAsia="hr-HR"/>
        </w:rPr>
        <w:t>:</w:t>
      </w:r>
    </w:p>
    <w:p w14:paraId="79E3EFBD" w14:textId="77777777" w:rsidR="007911F1" w:rsidRPr="00DD08D2" w:rsidRDefault="007911F1"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p>
    <w:p w14:paraId="38710D96" w14:textId="72026691" w:rsidR="007911F1" w:rsidRPr="00DD08D2" w:rsidRDefault="007911F1"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r w:rsidRPr="00DD08D2">
        <w:rPr>
          <w:rStyle w:val="FontStyle15"/>
          <w:rFonts w:ascii="Verdana" w:hAnsi="Verdana"/>
          <w:b w:val="0"/>
          <w:i w:val="0"/>
          <w:sz w:val="20"/>
          <w:szCs w:val="20"/>
          <w:lang w:eastAsia="hr-HR"/>
        </w:rPr>
        <w:t>Планом обухваћене целе катастарске парцеле број:</w:t>
      </w:r>
      <w:r w:rsidR="00DF6BF2" w:rsidRPr="00DD08D2">
        <w:rPr>
          <w:rStyle w:val="FontStyle15"/>
          <w:rFonts w:ascii="Verdana" w:hAnsi="Verdana"/>
          <w:b w:val="0"/>
          <w:i w:val="0"/>
          <w:sz w:val="20"/>
          <w:szCs w:val="20"/>
          <w:lang w:eastAsia="hr-HR"/>
        </w:rPr>
        <w:t xml:space="preserve"> </w:t>
      </w:r>
      <w:r w:rsidR="0090509A" w:rsidRPr="00DD08D2">
        <w:rPr>
          <w:rStyle w:val="FontStyle15"/>
          <w:rFonts w:ascii="Verdana" w:hAnsi="Verdana"/>
          <w:b w:val="0"/>
          <w:i w:val="0"/>
          <w:sz w:val="20"/>
          <w:szCs w:val="20"/>
          <w:lang w:eastAsia="hr-HR"/>
        </w:rPr>
        <w:t xml:space="preserve">4930, 5570, 11282 </w:t>
      </w:r>
      <w:r w:rsidRPr="00DD08D2">
        <w:rPr>
          <w:rStyle w:val="FontStyle15"/>
          <w:rFonts w:ascii="Verdana" w:hAnsi="Verdana"/>
          <w:b w:val="0"/>
          <w:i w:val="0"/>
          <w:sz w:val="20"/>
          <w:szCs w:val="20"/>
          <w:lang w:eastAsia="hr-HR"/>
        </w:rPr>
        <w:t>као и делови катастарских парцела број:</w:t>
      </w:r>
      <w:r w:rsidR="00DF6BF2" w:rsidRPr="00DD08D2">
        <w:rPr>
          <w:sz w:val="20"/>
          <w:szCs w:val="20"/>
        </w:rPr>
        <w:t xml:space="preserve"> </w:t>
      </w:r>
      <w:r w:rsidR="0090509A" w:rsidRPr="00DD08D2">
        <w:rPr>
          <w:rStyle w:val="FontStyle15"/>
          <w:rFonts w:ascii="Verdana" w:hAnsi="Verdana"/>
          <w:b w:val="0"/>
          <w:i w:val="0"/>
          <w:sz w:val="20"/>
          <w:szCs w:val="20"/>
          <w:lang w:eastAsia="hr-HR"/>
        </w:rPr>
        <w:t>6086, 3039, 3573, 3555, 4636, 4113, 5161, 5582, 5584, 5590, 6803, 7535, 7837, 7619, 8059, 8801, 8459, 9332, 9176, 11520, 11825, 12221, 11470, 11512, 12498, 12782, 12545, 12814, 14774, 15161, 15870, 19368, 21033, 25336, 40131, 48458.</w:t>
      </w:r>
    </w:p>
    <w:p w14:paraId="0649D552" w14:textId="77777777" w:rsidR="00DF6BF2" w:rsidRPr="00DD08D2" w:rsidRDefault="00DF6BF2"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p>
    <w:p w14:paraId="59897019" w14:textId="758F3AE4" w:rsidR="00DF6BF2" w:rsidRPr="00DD08D2" w:rsidRDefault="00DF6BF2"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r w:rsidRPr="00DD08D2">
        <w:rPr>
          <w:rStyle w:val="FontStyle15"/>
          <w:rFonts w:ascii="Verdana" w:hAnsi="Verdana"/>
          <w:b w:val="0"/>
          <w:i w:val="0"/>
          <w:sz w:val="20"/>
          <w:szCs w:val="20"/>
          <w:lang w:eastAsia="hr-HR"/>
        </w:rPr>
        <w:t xml:space="preserve">Општина </w:t>
      </w:r>
      <w:proofErr w:type="spellStart"/>
      <w:r w:rsidRPr="00DD08D2">
        <w:rPr>
          <w:rStyle w:val="FontStyle15"/>
          <w:rFonts w:ascii="Verdana" w:hAnsi="Verdana"/>
          <w:b w:val="0"/>
          <w:i w:val="0"/>
          <w:sz w:val="20"/>
          <w:szCs w:val="20"/>
          <w:lang w:eastAsia="hr-HR"/>
        </w:rPr>
        <w:t>Сента</w:t>
      </w:r>
      <w:proofErr w:type="spellEnd"/>
      <w:r w:rsidRPr="00DD08D2">
        <w:rPr>
          <w:rStyle w:val="FontStyle15"/>
          <w:rFonts w:ascii="Verdana" w:hAnsi="Verdana"/>
          <w:b w:val="0"/>
          <w:i w:val="0"/>
          <w:sz w:val="20"/>
          <w:szCs w:val="20"/>
          <w:lang w:eastAsia="hr-HR"/>
        </w:rPr>
        <w:t xml:space="preserve">, катастарска општина </w:t>
      </w:r>
      <w:proofErr w:type="spellStart"/>
      <w:r w:rsidRPr="00DD08D2">
        <w:rPr>
          <w:rStyle w:val="FontStyle15"/>
          <w:rFonts w:ascii="Verdana" w:hAnsi="Verdana"/>
          <w:b w:val="0"/>
          <w:i w:val="0"/>
          <w:sz w:val="20"/>
          <w:szCs w:val="20"/>
          <w:lang w:eastAsia="hr-HR"/>
        </w:rPr>
        <w:t>Торњош</w:t>
      </w:r>
      <w:proofErr w:type="spellEnd"/>
      <w:r w:rsidRPr="00DD08D2">
        <w:rPr>
          <w:rStyle w:val="FontStyle15"/>
          <w:rFonts w:ascii="Verdana" w:hAnsi="Verdana"/>
          <w:b w:val="0"/>
          <w:i w:val="0"/>
          <w:sz w:val="20"/>
          <w:szCs w:val="20"/>
          <w:lang w:eastAsia="hr-HR"/>
        </w:rPr>
        <w:t>:</w:t>
      </w:r>
      <w:r w:rsidR="008C5A5A" w:rsidRPr="00DD08D2">
        <w:rPr>
          <w:rStyle w:val="FontStyle15"/>
          <w:rFonts w:ascii="Verdana" w:hAnsi="Verdana"/>
          <w:b w:val="0"/>
          <w:i w:val="0"/>
          <w:sz w:val="20"/>
          <w:szCs w:val="20"/>
          <w:lang w:eastAsia="hr-HR"/>
        </w:rPr>
        <w:t xml:space="preserve"> </w:t>
      </w:r>
    </w:p>
    <w:p w14:paraId="085CEED4" w14:textId="77777777" w:rsidR="00DF6BF2" w:rsidRPr="00DD08D2" w:rsidRDefault="00DF6BF2"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p>
    <w:p w14:paraId="076ED5D5" w14:textId="5390AE4C" w:rsidR="00DF6BF2" w:rsidRPr="00DD08D2" w:rsidRDefault="00DF6BF2"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r w:rsidRPr="00DD08D2">
        <w:rPr>
          <w:rStyle w:val="FontStyle15"/>
          <w:rFonts w:ascii="Verdana" w:hAnsi="Verdana"/>
          <w:b w:val="0"/>
          <w:i w:val="0"/>
          <w:sz w:val="20"/>
          <w:szCs w:val="20"/>
          <w:lang w:eastAsia="hr-HR"/>
        </w:rPr>
        <w:t>Планом обухваћене целе катастарске парцеле број:</w:t>
      </w:r>
      <w:r w:rsidR="008C5A5A" w:rsidRPr="00DD08D2">
        <w:rPr>
          <w:rStyle w:val="FontStyle15"/>
          <w:rFonts w:ascii="Verdana" w:hAnsi="Verdana"/>
          <w:b w:val="0"/>
          <w:i w:val="0"/>
          <w:sz w:val="20"/>
          <w:szCs w:val="20"/>
          <w:lang w:eastAsia="hr-HR"/>
        </w:rPr>
        <w:t xml:space="preserve"> </w:t>
      </w:r>
      <w:r w:rsidR="0090509A" w:rsidRPr="00DD08D2">
        <w:rPr>
          <w:rStyle w:val="FontStyle15"/>
          <w:rFonts w:ascii="Verdana" w:hAnsi="Verdana"/>
          <w:b w:val="0"/>
          <w:i w:val="0"/>
          <w:sz w:val="20"/>
          <w:szCs w:val="20"/>
          <w:lang w:eastAsia="hr-HR"/>
        </w:rPr>
        <w:t xml:space="preserve">1645/3, 1644/2, 1917, 2314, 2315/2, 1671/1, 1645/2 </w:t>
      </w:r>
      <w:r w:rsidR="008C5A5A" w:rsidRPr="00DD08D2">
        <w:rPr>
          <w:rStyle w:val="FontStyle15"/>
          <w:rFonts w:ascii="Verdana" w:hAnsi="Verdana"/>
          <w:b w:val="0"/>
          <w:i w:val="0"/>
          <w:sz w:val="20"/>
          <w:szCs w:val="20"/>
          <w:lang w:eastAsia="hr-HR"/>
        </w:rPr>
        <w:t>као и делови катастарских парцела број:</w:t>
      </w:r>
      <w:r w:rsidR="007001B9" w:rsidRPr="00DD08D2">
        <w:rPr>
          <w:sz w:val="20"/>
          <w:szCs w:val="20"/>
        </w:rPr>
        <w:t xml:space="preserve"> </w:t>
      </w:r>
      <w:r w:rsidR="00353AF2" w:rsidRPr="00DD08D2">
        <w:rPr>
          <w:rStyle w:val="FontStyle15"/>
          <w:rFonts w:ascii="Verdana" w:hAnsi="Verdana"/>
          <w:b w:val="0"/>
          <w:i w:val="0"/>
          <w:sz w:val="20"/>
          <w:szCs w:val="20"/>
          <w:lang w:eastAsia="hr-HR"/>
        </w:rPr>
        <w:t>1852/2, 2292, 1866, 7979, 2353, 2294/1, 1604/15, 7969, 1857/1, 1857/3, 1857/2, 1858, 1861, 1850, 1440, 2265, 1847, 1916, 1849, 1644/1, 1604/2, 1671/2, 1872, 8007/1, 1645/1, 1788/1, 1851/1, 1848, 1852/3, 1604/18, 1604/16, 1604/17, 1604/13, 1604/7, 1869/2, 1788/3, 1869/1, 1792, 8011, 7981, 1860, 1815, 1870, 1864, 1604/24, 1604/4, 2313, 1863, 1868, 1604/11, 2315/1, 1865, 1859, 1867, 1672, 1604/23, 2266, 2294/2, 1455/3, 1853, 2263, 2267, 1871, 1444/4, 2352/18, 1604/5, 1604/8, 1814, 7980, 1455/9, 1604/12, 1862, 2264, 1604/6, 2287, 1604/9, 1455/6, 1455/8, 7968, 1604/1, 1604/3, 1604/14, 7934/1, 1454/6, 2304, 1455/5, 1455/4, 1454/7, 1604/10, 1791, 1455/7, 1455/2, 8006.</w:t>
      </w:r>
    </w:p>
    <w:p w14:paraId="43B58A53" w14:textId="77777777" w:rsidR="00EB529C" w:rsidRPr="00DD08D2" w:rsidRDefault="00EB529C"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p>
    <w:p w14:paraId="26886F97" w14:textId="429D2D2D" w:rsidR="00EB529C" w:rsidRPr="00DD08D2" w:rsidRDefault="00EB529C" w:rsidP="00DF6C68">
      <w:pPr>
        <w:pStyle w:val="Style10"/>
        <w:widowControl/>
        <w:tabs>
          <w:tab w:val="left" w:leader="dot" w:pos="8986"/>
        </w:tabs>
        <w:spacing w:line="240" w:lineRule="auto"/>
        <w:ind w:firstLine="0"/>
        <w:jc w:val="both"/>
        <w:rPr>
          <w:rStyle w:val="FontStyle15"/>
          <w:rFonts w:ascii="Verdana" w:hAnsi="Verdana"/>
          <w:b w:val="0"/>
          <w:i w:val="0"/>
          <w:sz w:val="20"/>
          <w:szCs w:val="20"/>
          <w:lang w:eastAsia="hr-HR"/>
        </w:rPr>
      </w:pPr>
      <w:r w:rsidRPr="00DD08D2">
        <w:rPr>
          <w:rStyle w:val="FontStyle15"/>
          <w:rFonts w:ascii="Verdana" w:hAnsi="Verdana"/>
          <w:b w:val="0"/>
          <w:i w:val="0"/>
          <w:sz w:val="20"/>
          <w:szCs w:val="20"/>
          <w:lang w:eastAsia="hr-HR"/>
        </w:rPr>
        <w:t xml:space="preserve">Укупна површина </w:t>
      </w:r>
      <w:r w:rsidR="001E6C57" w:rsidRPr="00DD08D2">
        <w:rPr>
          <w:rStyle w:val="FontStyle15"/>
          <w:rFonts w:ascii="Verdana" w:hAnsi="Verdana"/>
          <w:b w:val="0"/>
          <w:i w:val="0"/>
          <w:sz w:val="20"/>
          <w:szCs w:val="20"/>
          <w:lang w:eastAsia="hr-HR"/>
        </w:rPr>
        <w:t xml:space="preserve">обухваћена </w:t>
      </w:r>
      <w:r w:rsidR="00A10069" w:rsidRPr="00DD08D2">
        <w:rPr>
          <w:rStyle w:val="FontStyle15"/>
          <w:rFonts w:ascii="Verdana" w:hAnsi="Verdana"/>
          <w:b w:val="0"/>
          <w:i w:val="0"/>
          <w:sz w:val="20"/>
          <w:szCs w:val="20"/>
          <w:lang w:eastAsia="hr-HR"/>
        </w:rPr>
        <w:t>Просторним п</w:t>
      </w:r>
      <w:r w:rsidR="001E6C57" w:rsidRPr="00DD08D2">
        <w:rPr>
          <w:rStyle w:val="FontStyle15"/>
          <w:rFonts w:ascii="Verdana" w:hAnsi="Verdana"/>
          <w:b w:val="0"/>
          <w:i w:val="0"/>
          <w:sz w:val="20"/>
          <w:szCs w:val="20"/>
          <w:lang w:eastAsia="hr-HR"/>
        </w:rPr>
        <w:t xml:space="preserve">ланом износи око </w:t>
      </w:r>
      <w:r w:rsidR="00FE62DC" w:rsidRPr="00DD08D2">
        <w:rPr>
          <w:rStyle w:val="FontStyle15"/>
          <w:rFonts w:ascii="Verdana" w:hAnsi="Verdana"/>
          <w:b w:val="0"/>
          <w:i w:val="0"/>
          <w:sz w:val="20"/>
          <w:szCs w:val="20"/>
          <w:lang w:eastAsia="hr-HR"/>
        </w:rPr>
        <w:t>54,4</w:t>
      </w:r>
      <w:r w:rsidR="00FE62DC" w:rsidRPr="00DD08D2">
        <w:rPr>
          <w:rStyle w:val="FontStyle15"/>
          <w:rFonts w:ascii="Verdana" w:hAnsi="Verdana"/>
          <w:sz w:val="20"/>
          <w:szCs w:val="20"/>
          <w:lang w:eastAsia="hr-HR"/>
        </w:rPr>
        <w:t xml:space="preserve"> </w:t>
      </w:r>
      <w:r w:rsidR="005A736D" w:rsidRPr="00DD08D2">
        <w:rPr>
          <w:rStyle w:val="FontStyle15"/>
          <w:rFonts w:ascii="Verdana" w:hAnsi="Verdana"/>
          <w:b w:val="0"/>
          <w:i w:val="0"/>
          <w:sz w:val="20"/>
          <w:szCs w:val="20"/>
          <w:lang w:eastAsia="hr-HR"/>
        </w:rPr>
        <w:t>ha</w:t>
      </w:r>
      <w:r w:rsidR="00ED17C2" w:rsidRPr="00DD08D2">
        <w:rPr>
          <w:rStyle w:val="FontStyle15"/>
          <w:rFonts w:ascii="Verdana" w:hAnsi="Verdana"/>
          <w:b w:val="0"/>
          <w:i w:val="0"/>
          <w:sz w:val="20"/>
          <w:szCs w:val="20"/>
          <w:lang w:eastAsia="hr-HR"/>
        </w:rPr>
        <w:t>.</w:t>
      </w:r>
    </w:p>
    <w:p w14:paraId="0BD0CF8A" w14:textId="181D4BE8" w:rsidR="00E44072" w:rsidRPr="00DD08D2" w:rsidRDefault="00E44072" w:rsidP="009A39AD">
      <w:pPr>
        <w:pStyle w:val="Heding1"/>
      </w:pPr>
      <w:bookmarkStart w:id="59" w:name="_Toc112931845"/>
      <w:bookmarkStart w:id="60" w:name="_Toc113449663"/>
      <w:bookmarkStart w:id="61" w:name="_Toc113519143"/>
      <w:bookmarkStart w:id="62" w:name="_Toc228183503"/>
      <w:bookmarkStart w:id="63" w:name="_Toc231212455"/>
      <w:bookmarkStart w:id="64" w:name="_Toc231303097"/>
      <w:bookmarkStart w:id="65" w:name="_Toc232081780"/>
      <w:bookmarkStart w:id="66" w:name="_Toc232162092"/>
      <w:bookmarkStart w:id="67" w:name="_Toc232162292"/>
      <w:bookmarkStart w:id="68" w:name="_Toc234414187"/>
      <w:bookmarkStart w:id="69" w:name="_Toc234568716"/>
      <w:bookmarkStart w:id="70" w:name="_Toc234845452"/>
      <w:bookmarkStart w:id="71" w:name="_Toc234847728"/>
      <w:bookmarkStart w:id="72" w:name="_Toc239849544"/>
      <w:r w:rsidRPr="00DD08D2">
        <w:lastRenderedPageBreak/>
        <w:t xml:space="preserve">2. </w:t>
      </w:r>
      <w:r w:rsidRPr="00DD08D2">
        <w:tab/>
      </w:r>
      <w:r w:rsidR="008C601D" w:rsidRPr="00DD08D2">
        <w:t>ОБАВЕЗЕ, УСЛОВИ И СМЕРНИЦЕ</w:t>
      </w:r>
      <w:r w:rsidRPr="00DD08D2">
        <w:t xml:space="preserve"> ИЗ </w:t>
      </w:r>
      <w:r w:rsidR="0010425D" w:rsidRPr="00DD08D2">
        <w:t>ПРОСТОРНОГ ПЛАНА РЕПУБЛИКЕ СРБИЈЕ</w:t>
      </w:r>
      <w:r w:rsidRPr="00DD08D2">
        <w:t xml:space="preserve"> И ДРУГИХ РАЗВОЈНИХ ДОКУМЕНАТА ОД ЗНАЧАЈА ЗА ИЗРАДУ ПРОСТОРНОГ ПЛАНА</w:t>
      </w:r>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64B69D60" w14:textId="77777777" w:rsidR="00E44072" w:rsidRPr="00DD08D2" w:rsidRDefault="00E44072" w:rsidP="00E44072">
      <w:pPr>
        <w:rPr>
          <w:sz w:val="20"/>
          <w:lang w:val="sr-Cyrl-RS"/>
        </w:rPr>
      </w:pPr>
      <w:r w:rsidRPr="00DD08D2">
        <w:rPr>
          <w:sz w:val="20"/>
          <w:lang w:val="sr-Cyrl-RS"/>
        </w:rPr>
        <w:tab/>
      </w:r>
    </w:p>
    <w:p w14:paraId="4CC04736" w14:textId="76135A16" w:rsidR="00E44072" w:rsidRPr="00DD08D2" w:rsidRDefault="00E44072" w:rsidP="009A39AD">
      <w:pPr>
        <w:pStyle w:val="Heding2"/>
      </w:pPr>
      <w:bookmarkStart w:id="73" w:name="_Toc448312260"/>
      <w:bookmarkStart w:id="74" w:name="_Toc99099245"/>
      <w:bookmarkStart w:id="75" w:name="_Toc103173394"/>
      <w:bookmarkStart w:id="76" w:name="_Toc103255190"/>
      <w:bookmarkStart w:id="77" w:name="_Toc103763945"/>
      <w:bookmarkStart w:id="78" w:name="_Toc103778148"/>
      <w:bookmarkStart w:id="79" w:name="_Toc104555261"/>
      <w:bookmarkStart w:id="80" w:name="_Toc104555528"/>
      <w:bookmarkStart w:id="81" w:name="_Toc104556082"/>
      <w:bookmarkStart w:id="82" w:name="_Toc106026919"/>
      <w:bookmarkStart w:id="83" w:name="_Toc107228505"/>
      <w:bookmarkStart w:id="84" w:name="_Toc112931846"/>
      <w:bookmarkStart w:id="85" w:name="_Toc113449664"/>
      <w:bookmarkStart w:id="86" w:name="_Toc113519144"/>
      <w:bookmarkStart w:id="87" w:name="_Toc228183504"/>
      <w:bookmarkStart w:id="88" w:name="_Toc231212456"/>
      <w:bookmarkStart w:id="89" w:name="_Toc231303098"/>
      <w:bookmarkStart w:id="90" w:name="_Toc232081781"/>
      <w:bookmarkStart w:id="91" w:name="_Toc232162093"/>
      <w:bookmarkStart w:id="92" w:name="_Toc232162293"/>
      <w:bookmarkStart w:id="93" w:name="_Toc234414188"/>
      <w:bookmarkStart w:id="94" w:name="_Toc234568717"/>
      <w:bookmarkStart w:id="95" w:name="_Toc234845453"/>
      <w:bookmarkStart w:id="96" w:name="_Toc234847729"/>
      <w:bookmarkStart w:id="97" w:name="_Toc239849545"/>
      <w:r w:rsidRPr="00DD08D2">
        <w:t>2.1.</w:t>
      </w:r>
      <w:r w:rsidRPr="00DD08D2">
        <w:tab/>
      </w:r>
      <w:r w:rsidR="008C601D" w:rsidRPr="00DD08D2">
        <w:t>ИЗВОД</w:t>
      </w:r>
      <w:r w:rsidRPr="00DD08D2">
        <w:t xml:space="preserve"> ИЗ ПЛАНСКИХ ДОКУМЕНАТА ВИШЕГ РЕДА</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DD08D2">
        <w:t xml:space="preserve"> </w:t>
      </w:r>
    </w:p>
    <w:p w14:paraId="0778CC92" w14:textId="77777777" w:rsidR="00E44072" w:rsidRPr="00DD08D2" w:rsidRDefault="00E44072" w:rsidP="00E44072">
      <w:pPr>
        <w:rPr>
          <w:rStyle w:val="Strong"/>
          <w:sz w:val="20"/>
          <w:lang w:val="sr-Cyrl-RS"/>
        </w:rPr>
      </w:pPr>
    </w:p>
    <w:p w14:paraId="0CF08A36" w14:textId="77777777" w:rsidR="00E44072" w:rsidRPr="00DD08D2" w:rsidRDefault="00E44072" w:rsidP="00E44072">
      <w:pPr>
        <w:rPr>
          <w:sz w:val="20"/>
          <w:szCs w:val="20"/>
          <w:lang w:val="sr-Cyrl-RS"/>
        </w:rPr>
      </w:pPr>
      <w:r w:rsidRPr="00DD08D2">
        <w:rPr>
          <w:sz w:val="20"/>
          <w:szCs w:val="20"/>
          <w:lang w:val="sr-Cyrl-RS"/>
        </w:rPr>
        <w:t>Плански документи вишег реда су:</w:t>
      </w:r>
    </w:p>
    <w:p w14:paraId="02F2E0E2" w14:textId="77777777" w:rsidR="00E44072" w:rsidRPr="00DD08D2" w:rsidRDefault="00E44072" w:rsidP="00F7505A">
      <w:pPr>
        <w:pStyle w:val="ListParagraph"/>
        <w:numPr>
          <w:ilvl w:val="0"/>
          <w:numId w:val="22"/>
        </w:numPr>
        <w:ind w:left="284" w:hanging="284"/>
        <w:rPr>
          <w:lang w:val="sr-Cyrl-RS"/>
        </w:rPr>
      </w:pPr>
      <w:r w:rsidRPr="00DD08D2">
        <w:rPr>
          <w:lang w:val="sr-Cyrl-RS"/>
        </w:rPr>
        <w:t xml:space="preserve">Просторни план Републике Србије од 2010. до 2020. године („Службени гласник РС“, број 88/10) и </w:t>
      </w:r>
    </w:p>
    <w:p w14:paraId="3AA9F879" w14:textId="77777777" w:rsidR="00E44072" w:rsidRPr="00DD08D2" w:rsidRDefault="00E44072" w:rsidP="00F7505A">
      <w:pPr>
        <w:pStyle w:val="ListParagraph"/>
        <w:numPr>
          <w:ilvl w:val="0"/>
          <w:numId w:val="22"/>
        </w:numPr>
        <w:ind w:left="284" w:hanging="284"/>
        <w:rPr>
          <w:lang w:val="sr-Cyrl-RS"/>
        </w:rPr>
      </w:pPr>
      <w:r w:rsidRPr="00DD08D2">
        <w:rPr>
          <w:lang w:val="sr-Cyrl-RS"/>
        </w:rPr>
        <w:t xml:space="preserve">Регионални просторни план Аутономне покрајине Војводине („Службени лист АПВ“, </w:t>
      </w:r>
      <w:r w:rsidRPr="00DD08D2">
        <w:rPr>
          <w:lang w:val="sr-Cyrl-RS"/>
        </w:rPr>
        <w:br/>
        <w:t>број 22/11).</w:t>
      </w:r>
    </w:p>
    <w:p w14:paraId="3D2DB9D5" w14:textId="77777777" w:rsidR="00DF6C68" w:rsidRPr="00DD08D2" w:rsidRDefault="00DF6C68" w:rsidP="00DF6C68">
      <w:pPr>
        <w:pStyle w:val="Style6"/>
        <w:widowControl/>
        <w:tabs>
          <w:tab w:val="left" w:pos="266"/>
          <w:tab w:val="left" w:leader="dot" w:pos="8971"/>
        </w:tabs>
        <w:rPr>
          <w:rStyle w:val="FontStyle16"/>
          <w:sz w:val="20"/>
          <w:szCs w:val="20"/>
          <w:lang w:val="sr-Cyrl-RS" w:eastAsia="hr-HR"/>
        </w:rPr>
      </w:pPr>
    </w:p>
    <w:p w14:paraId="620376E8" w14:textId="77777777" w:rsidR="00E44072" w:rsidRPr="00DD08D2" w:rsidRDefault="00E44072" w:rsidP="00DE5CFF">
      <w:pPr>
        <w:pStyle w:val="Heading3"/>
      </w:pPr>
      <w:bookmarkStart w:id="98" w:name="_Toc448312261"/>
      <w:bookmarkStart w:id="99" w:name="_Toc99099246"/>
      <w:bookmarkStart w:id="100" w:name="_Toc103173395"/>
      <w:bookmarkStart w:id="101" w:name="_Toc103255191"/>
      <w:bookmarkStart w:id="102" w:name="_Toc103763946"/>
      <w:bookmarkStart w:id="103" w:name="_Toc103778149"/>
      <w:bookmarkStart w:id="104" w:name="_Toc104555262"/>
      <w:bookmarkStart w:id="105" w:name="_Toc104555529"/>
      <w:bookmarkStart w:id="106" w:name="_Toc104556083"/>
      <w:bookmarkStart w:id="107" w:name="_Toc106026920"/>
      <w:bookmarkStart w:id="108" w:name="_Toc107228506"/>
      <w:bookmarkStart w:id="109" w:name="_Toc112931847"/>
      <w:bookmarkStart w:id="110" w:name="_Toc113449665"/>
      <w:bookmarkStart w:id="111" w:name="_Toc113519145"/>
      <w:bookmarkStart w:id="112" w:name="_Toc228183505"/>
      <w:bookmarkStart w:id="113" w:name="_Toc231212457"/>
      <w:bookmarkStart w:id="114" w:name="_Toc231303099"/>
      <w:bookmarkStart w:id="115" w:name="_Toc232081782"/>
      <w:bookmarkStart w:id="116" w:name="_Toc232162094"/>
      <w:bookmarkStart w:id="117" w:name="_Toc232162294"/>
      <w:bookmarkStart w:id="118" w:name="_Toc234414189"/>
      <w:bookmarkStart w:id="119" w:name="_Toc234568718"/>
      <w:bookmarkStart w:id="120" w:name="_Toc234845454"/>
      <w:bookmarkStart w:id="121" w:name="_Toc234847730"/>
      <w:bookmarkStart w:id="122" w:name="_Toc239849546"/>
      <w:r w:rsidRPr="00DD08D2">
        <w:t>2.1.1. Просторни план Републике Србије од 2010. до 2020. године</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317BDE00" w14:textId="77777777" w:rsidR="00305133" w:rsidRPr="00DD08D2" w:rsidRDefault="00305133" w:rsidP="00305133">
      <w:pPr>
        <w:rPr>
          <w:sz w:val="20"/>
          <w:lang w:val="sr-Cyrl-RS"/>
        </w:rPr>
      </w:pPr>
    </w:p>
    <w:p w14:paraId="780084EE" w14:textId="2E7A6F24" w:rsidR="00305133" w:rsidRPr="00DD08D2" w:rsidRDefault="00E44072" w:rsidP="00305133">
      <w:pPr>
        <w:rPr>
          <w:i/>
          <w:sz w:val="20"/>
          <w:szCs w:val="20"/>
          <w:lang w:val="sr-Cyrl-RS"/>
        </w:rPr>
      </w:pPr>
      <w:r w:rsidRPr="00DD08D2">
        <w:rPr>
          <w:i/>
          <w:sz w:val="20"/>
          <w:szCs w:val="20"/>
          <w:lang w:val="sr-Cyrl-RS"/>
        </w:rPr>
        <w:t>„</w:t>
      </w:r>
      <w:r w:rsidR="00305133" w:rsidRPr="00DD08D2">
        <w:rPr>
          <w:i/>
          <w:sz w:val="20"/>
          <w:szCs w:val="20"/>
          <w:lang w:val="sr-Cyrl-RS"/>
        </w:rPr>
        <w:t xml:space="preserve">Просторним планом Републике Србије утврђена је дугорочна стратегија уређења, заштите и коришћења вода на подручју Србије и АП Војводине. Базно полазиште за избор стратешких решења за развој водопривредне инфраструктуре је да она морају да буду потпуно усклађена са Директивом о водама ЕУ. То се посебно односи на спровођење следећих ставова Директиве: комплексна заштита вода и хармонизација водопривредних и еколошких циљева; интегрално управљање водама у оквиру система на нивоу већих речних сливова; реална економска политика која омогућава </w:t>
      </w:r>
      <w:proofErr w:type="spellStart"/>
      <w:r w:rsidR="00305133" w:rsidRPr="00DD08D2">
        <w:rPr>
          <w:i/>
          <w:sz w:val="20"/>
          <w:szCs w:val="20"/>
          <w:lang w:val="sr-Cyrl-RS"/>
        </w:rPr>
        <w:t>самофинансирање</w:t>
      </w:r>
      <w:proofErr w:type="spellEnd"/>
      <w:r w:rsidR="00305133" w:rsidRPr="00DD08D2">
        <w:rPr>
          <w:i/>
          <w:sz w:val="20"/>
          <w:szCs w:val="20"/>
          <w:lang w:val="sr-Cyrl-RS"/>
        </w:rPr>
        <w:t xml:space="preserve"> сектора вода; економска цена воде као мера рационализације потрошње уз стриктно поштовање принципа: корисник плаћа, загађивач плаћа, потпуна накнада трошкова у које су укључени и сви трошкови заштите вода и слива.</w:t>
      </w:r>
    </w:p>
    <w:p w14:paraId="46F8A3FC" w14:textId="77777777" w:rsidR="00305133" w:rsidRPr="00DD08D2" w:rsidRDefault="00305133" w:rsidP="00305133">
      <w:pPr>
        <w:rPr>
          <w:i/>
          <w:sz w:val="20"/>
          <w:szCs w:val="20"/>
          <w:lang w:val="sr-Cyrl-RS"/>
        </w:rPr>
      </w:pPr>
      <w:r w:rsidRPr="00DD08D2">
        <w:rPr>
          <w:i/>
          <w:sz w:val="20"/>
          <w:szCs w:val="20"/>
          <w:lang w:val="sr-Cyrl-RS"/>
        </w:rPr>
        <w:t>Водопривреда и водопривредна инфраструктура</w:t>
      </w:r>
    </w:p>
    <w:p w14:paraId="4BB7C866" w14:textId="77777777" w:rsidR="00305133" w:rsidRPr="00DD08D2" w:rsidRDefault="00305133" w:rsidP="00305133">
      <w:pPr>
        <w:rPr>
          <w:i/>
          <w:sz w:val="20"/>
          <w:szCs w:val="20"/>
          <w:lang w:val="sr-Cyrl-RS"/>
        </w:rPr>
      </w:pPr>
    </w:p>
    <w:p w14:paraId="648FC054" w14:textId="77777777" w:rsidR="00305133" w:rsidRPr="00DD08D2" w:rsidRDefault="00305133" w:rsidP="00305133">
      <w:pPr>
        <w:rPr>
          <w:i/>
          <w:sz w:val="20"/>
          <w:szCs w:val="20"/>
          <w:lang w:val="sr-Cyrl-RS"/>
        </w:rPr>
      </w:pPr>
      <w:r w:rsidRPr="00DD08D2">
        <w:rPr>
          <w:i/>
          <w:sz w:val="20"/>
          <w:szCs w:val="20"/>
          <w:lang w:val="sr-Cyrl-RS"/>
        </w:rPr>
        <w:t xml:space="preserve">Србија располаже оскудним сопственим водним ресурсима, који су неповољно распоређени просторно и временски. Због тога је неопходан развој сложених интегралних водопривредних система, са пребацивањем воде на све већа растојања, са акумулацијама које морају да обезбеде неопходну просторну и временску прерасподелу вода. За коришћење транзитних вода у Војводини, потребан је развој каналских </w:t>
      </w:r>
      <w:proofErr w:type="spellStart"/>
      <w:r w:rsidRPr="00DD08D2">
        <w:rPr>
          <w:i/>
          <w:sz w:val="20"/>
          <w:szCs w:val="20"/>
          <w:lang w:val="sr-Cyrl-RS"/>
        </w:rPr>
        <w:t>вишенаменских</w:t>
      </w:r>
      <w:proofErr w:type="spellEnd"/>
      <w:r w:rsidRPr="00DD08D2">
        <w:rPr>
          <w:i/>
          <w:sz w:val="20"/>
          <w:szCs w:val="20"/>
          <w:lang w:val="sr-Cyrl-RS"/>
        </w:rPr>
        <w:t xml:space="preserve"> система све сложенијих конфигурација.</w:t>
      </w:r>
    </w:p>
    <w:p w14:paraId="79D23718" w14:textId="77777777" w:rsidR="00305133" w:rsidRPr="00DD08D2" w:rsidRDefault="00305133" w:rsidP="00305133">
      <w:pPr>
        <w:rPr>
          <w:i/>
          <w:sz w:val="20"/>
          <w:szCs w:val="20"/>
          <w:lang w:val="sr-Cyrl-RS"/>
        </w:rPr>
      </w:pPr>
    </w:p>
    <w:p w14:paraId="10989918" w14:textId="77777777" w:rsidR="00305133" w:rsidRPr="00DD08D2" w:rsidRDefault="00305133" w:rsidP="00305133">
      <w:pPr>
        <w:rPr>
          <w:i/>
          <w:sz w:val="20"/>
          <w:szCs w:val="20"/>
          <w:lang w:val="sr-Cyrl-RS"/>
        </w:rPr>
      </w:pPr>
      <w:r w:rsidRPr="00DD08D2">
        <w:rPr>
          <w:i/>
          <w:sz w:val="20"/>
          <w:szCs w:val="20"/>
          <w:lang w:val="sr-Cyrl-RS"/>
        </w:rPr>
        <w:t>На јединственом водопривредном простору Србије развијају се две класе водопривредних система: (а) регионални системи за снабдевање водом насеља; (б) речни системи - у оквиру којих се реализују објекти и мере за интегрално коришћење, уређење и заштиту вода.</w:t>
      </w:r>
    </w:p>
    <w:p w14:paraId="4935ED7C" w14:textId="77777777" w:rsidR="00305133" w:rsidRPr="00DD08D2" w:rsidRDefault="00305133" w:rsidP="00305133">
      <w:pPr>
        <w:rPr>
          <w:i/>
          <w:sz w:val="20"/>
          <w:szCs w:val="20"/>
          <w:lang w:val="sr-Cyrl-RS"/>
        </w:rPr>
      </w:pPr>
    </w:p>
    <w:p w14:paraId="0B41A258" w14:textId="03CD7941" w:rsidR="00B05AF7" w:rsidRPr="00DD08D2" w:rsidRDefault="00305133" w:rsidP="003361FE">
      <w:pPr>
        <w:rPr>
          <w:rStyle w:val="FontStyle15"/>
          <w:rFonts w:ascii="Verdana" w:hAnsi="Verdana"/>
          <w:sz w:val="20"/>
          <w:szCs w:val="20"/>
          <w:lang w:val="sr-Cyrl-RS"/>
        </w:rPr>
      </w:pPr>
      <w:r w:rsidRPr="00DD08D2">
        <w:rPr>
          <w:i/>
          <w:sz w:val="20"/>
          <w:szCs w:val="20"/>
          <w:lang w:val="sr-Cyrl-RS"/>
        </w:rPr>
        <w:t xml:space="preserve">Речне системе чине објекти за уређење водних режима, акумулације, хидроелектране, </w:t>
      </w:r>
      <w:proofErr w:type="spellStart"/>
      <w:r w:rsidRPr="00DD08D2">
        <w:rPr>
          <w:i/>
          <w:sz w:val="20"/>
          <w:szCs w:val="20"/>
          <w:lang w:val="sr-Cyrl-RS"/>
        </w:rPr>
        <w:t>ретензије</w:t>
      </w:r>
      <w:proofErr w:type="spellEnd"/>
      <w:r w:rsidRPr="00DD08D2">
        <w:rPr>
          <w:i/>
          <w:sz w:val="20"/>
          <w:szCs w:val="20"/>
          <w:lang w:val="sr-Cyrl-RS"/>
        </w:rPr>
        <w:t xml:space="preserve"> за ублажавање великих вода, каналски системи са уставама, постројења за пречишћавање отпадних вода, захвати воде за разне технолошке потребе и наводњавање. Простор обухваћен овим Планом, у функционалном и управљачком погледу припада Бачком речном систему (кључне постојеће акумулације и објекти: Бачки </w:t>
      </w:r>
      <w:proofErr w:type="spellStart"/>
      <w:r w:rsidRPr="00DD08D2">
        <w:rPr>
          <w:i/>
          <w:sz w:val="20"/>
          <w:szCs w:val="20"/>
          <w:lang w:val="sr-Cyrl-RS"/>
        </w:rPr>
        <w:t>Хс</w:t>
      </w:r>
      <w:proofErr w:type="spellEnd"/>
      <w:r w:rsidRPr="00DD08D2">
        <w:rPr>
          <w:i/>
          <w:sz w:val="20"/>
          <w:szCs w:val="20"/>
          <w:lang w:val="sr-Cyrl-RS"/>
        </w:rPr>
        <w:t xml:space="preserve"> ДТД, ХС Северна Бачка, ППОВ; кључне нове акумулације и објекти: Обнова + повећање </w:t>
      </w:r>
      <w:proofErr w:type="spellStart"/>
      <w:r w:rsidRPr="00DD08D2">
        <w:rPr>
          <w:i/>
          <w:sz w:val="20"/>
          <w:szCs w:val="20"/>
          <w:lang w:val="sr-Cyrl-RS"/>
        </w:rPr>
        <w:t>проточности</w:t>
      </w:r>
      <w:proofErr w:type="spellEnd"/>
      <w:r w:rsidRPr="00DD08D2">
        <w:rPr>
          <w:i/>
          <w:sz w:val="20"/>
          <w:szCs w:val="20"/>
          <w:lang w:val="sr-Cyrl-RS"/>
        </w:rPr>
        <w:t>, ХС Северна Бачка, ППОВ насеља).</w:t>
      </w:r>
      <w:r w:rsidR="00E44072" w:rsidRPr="00DD08D2">
        <w:rPr>
          <w:i/>
          <w:sz w:val="20"/>
          <w:szCs w:val="20"/>
          <w:lang w:val="sr-Cyrl-RS"/>
        </w:rPr>
        <w:t>“</w:t>
      </w:r>
    </w:p>
    <w:p w14:paraId="5FD65D2F" w14:textId="77777777" w:rsidR="00DF6C68" w:rsidRPr="00DD08D2" w:rsidRDefault="00DF6C68" w:rsidP="00DF6C68">
      <w:pPr>
        <w:pStyle w:val="Style10"/>
        <w:widowControl/>
        <w:tabs>
          <w:tab w:val="left" w:pos="691"/>
          <w:tab w:val="left" w:leader="dot" w:pos="8993"/>
        </w:tabs>
        <w:spacing w:line="240" w:lineRule="auto"/>
        <w:ind w:firstLine="0"/>
        <w:jc w:val="both"/>
        <w:rPr>
          <w:rStyle w:val="FontStyle15"/>
          <w:rFonts w:ascii="Verdana" w:hAnsi="Verdana"/>
          <w:b w:val="0"/>
          <w:i w:val="0"/>
          <w:sz w:val="20"/>
          <w:szCs w:val="20"/>
          <w:lang w:eastAsia="hr-HR"/>
        </w:rPr>
      </w:pPr>
    </w:p>
    <w:p w14:paraId="58F5C845" w14:textId="77777777" w:rsidR="00E44072" w:rsidRPr="00DD08D2" w:rsidRDefault="00E44072" w:rsidP="00DE5CFF">
      <w:pPr>
        <w:pStyle w:val="Heading3"/>
      </w:pPr>
      <w:bookmarkStart w:id="123" w:name="_Toc448312262"/>
      <w:bookmarkStart w:id="124" w:name="_Toc99099247"/>
      <w:bookmarkStart w:id="125" w:name="_Toc103173396"/>
      <w:bookmarkStart w:id="126" w:name="_Toc103255192"/>
      <w:bookmarkStart w:id="127" w:name="_Toc103763947"/>
      <w:bookmarkStart w:id="128" w:name="_Toc103778150"/>
      <w:bookmarkStart w:id="129" w:name="_Toc104555263"/>
      <w:bookmarkStart w:id="130" w:name="_Toc104555530"/>
      <w:bookmarkStart w:id="131" w:name="_Toc104556084"/>
      <w:bookmarkStart w:id="132" w:name="_Toc106026921"/>
      <w:bookmarkStart w:id="133" w:name="_Toc107228507"/>
      <w:bookmarkStart w:id="134" w:name="_Toc112931848"/>
      <w:bookmarkStart w:id="135" w:name="_Toc113449666"/>
      <w:bookmarkStart w:id="136" w:name="_Toc113519146"/>
      <w:bookmarkStart w:id="137" w:name="_Toc228183506"/>
      <w:bookmarkStart w:id="138" w:name="_Toc231212458"/>
      <w:bookmarkStart w:id="139" w:name="_Toc231303100"/>
      <w:bookmarkStart w:id="140" w:name="_Toc232081783"/>
      <w:bookmarkStart w:id="141" w:name="_Toc232162095"/>
      <w:bookmarkStart w:id="142" w:name="_Toc232162295"/>
      <w:bookmarkStart w:id="143" w:name="_Toc234414190"/>
      <w:bookmarkStart w:id="144" w:name="_Toc234568719"/>
      <w:bookmarkStart w:id="145" w:name="_Toc234845455"/>
      <w:bookmarkStart w:id="146" w:name="_Toc234847731"/>
      <w:bookmarkStart w:id="147" w:name="_Toc239849547"/>
      <w:r w:rsidRPr="00DD08D2">
        <w:t>2.1.2. Регионални просторни план Аутономне покрајине Војводине</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6E95FC2A" w14:textId="77777777" w:rsidR="00DF6C68" w:rsidRPr="00DD08D2" w:rsidRDefault="00DF6C68" w:rsidP="00DF6C68">
      <w:pPr>
        <w:pStyle w:val="Style10"/>
        <w:widowControl/>
        <w:tabs>
          <w:tab w:val="left" w:pos="691"/>
          <w:tab w:val="left" w:leader="dot" w:pos="8993"/>
        </w:tabs>
        <w:spacing w:line="240" w:lineRule="auto"/>
        <w:ind w:firstLine="0"/>
        <w:jc w:val="both"/>
        <w:rPr>
          <w:rStyle w:val="FontStyle15"/>
          <w:rFonts w:ascii="Verdana" w:hAnsi="Verdana"/>
          <w:b w:val="0"/>
          <w:i w:val="0"/>
          <w:sz w:val="20"/>
          <w:szCs w:val="20"/>
          <w:lang w:eastAsia="sr-Cyrl-CS"/>
        </w:rPr>
      </w:pPr>
    </w:p>
    <w:p w14:paraId="2107717B" w14:textId="76438C47" w:rsidR="00E44072" w:rsidRPr="00DD08D2" w:rsidRDefault="00E44072" w:rsidP="00E44072">
      <w:pPr>
        <w:rPr>
          <w:i/>
          <w:sz w:val="20"/>
          <w:szCs w:val="20"/>
          <w:lang w:val="sr-Cyrl-RS"/>
        </w:rPr>
      </w:pPr>
      <w:r w:rsidRPr="00DD08D2">
        <w:rPr>
          <w:i/>
          <w:sz w:val="20"/>
          <w:szCs w:val="20"/>
          <w:lang w:val="sr-Cyrl-RS"/>
        </w:rPr>
        <w:t>„Основни циљ: Уређење, заштита и коришћење интегралних водопривредних система и усклађивање са заштитом животне средине и осталим корисницима у простору, ради заштите вода и заштите од вода.</w:t>
      </w:r>
    </w:p>
    <w:p w14:paraId="77D486DE" w14:textId="0426D125" w:rsidR="00E7684F" w:rsidRPr="00DD08D2" w:rsidRDefault="00E7684F" w:rsidP="00E44072">
      <w:pPr>
        <w:rPr>
          <w:i/>
          <w:sz w:val="20"/>
          <w:szCs w:val="20"/>
          <w:lang w:val="sr-Cyrl-RS"/>
        </w:rPr>
      </w:pPr>
    </w:p>
    <w:p w14:paraId="42A662BD" w14:textId="77777777" w:rsidR="00E7684F" w:rsidRPr="00DD08D2" w:rsidRDefault="00E7684F" w:rsidP="00E44072">
      <w:pPr>
        <w:rPr>
          <w:i/>
          <w:sz w:val="20"/>
          <w:szCs w:val="20"/>
          <w:lang w:val="sr-Cyrl-RS"/>
        </w:rPr>
      </w:pPr>
    </w:p>
    <w:p w14:paraId="5B115398" w14:textId="77777777" w:rsidR="00E7684F" w:rsidRPr="00DD08D2" w:rsidRDefault="00E7684F" w:rsidP="00E44072">
      <w:pPr>
        <w:rPr>
          <w:i/>
          <w:sz w:val="20"/>
          <w:szCs w:val="20"/>
          <w:lang w:val="sr-Cyrl-RS"/>
        </w:rPr>
      </w:pPr>
    </w:p>
    <w:p w14:paraId="0654ACB0" w14:textId="77777777" w:rsidR="00E7684F" w:rsidRPr="00DD08D2" w:rsidRDefault="00E7684F" w:rsidP="00E44072">
      <w:pPr>
        <w:rPr>
          <w:i/>
          <w:sz w:val="20"/>
          <w:szCs w:val="20"/>
          <w:lang w:val="sr-Cyrl-RS"/>
        </w:rPr>
      </w:pPr>
    </w:p>
    <w:p w14:paraId="3133E1DB" w14:textId="77777777" w:rsidR="00E7684F" w:rsidRPr="00DD08D2" w:rsidRDefault="00E7684F" w:rsidP="00E44072">
      <w:pPr>
        <w:rPr>
          <w:i/>
          <w:sz w:val="20"/>
          <w:szCs w:val="20"/>
          <w:lang w:val="sr-Cyrl-RS"/>
        </w:rPr>
      </w:pPr>
    </w:p>
    <w:p w14:paraId="35994617" w14:textId="77777777" w:rsidR="00E44072" w:rsidRPr="00DD08D2" w:rsidRDefault="00E44072" w:rsidP="00E44072">
      <w:pPr>
        <w:rPr>
          <w:i/>
          <w:sz w:val="20"/>
          <w:szCs w:val="20"/>
          <w:lang w:val="sr-Cyrl-RS"/>
        </w:rPr>
      </w:pPr>
    </w:p>
    <w:p w14:paraId="5422A1FE" w14:textId="77777777" w:rsidR="00E44072" w:rsidRPr="00DD08D2" w:rsidRDefault="00E44072" w:rsidP="00E44072">
      <w:pPr>
        <w:rPr>
          <w:rFonts w:eastAsia="Calibri"/>
          <w:i/>
          <w:sz w:val="20"/>
          <w:szCs w:val="20"/>
          <w:lang w:val="sr-Cyrl-RS"/>
        </w:rPr>
      </w:pPr>
      <w:r w:rsidRPr="00DD08D2">
        <w:rPr>
          <w:rFonts w:eastAsia="Calibri"/>
          <w:i/>
          <w:sz w:val="20"/>
          <w:szCs w:val="20"/>
          <w:lang w:val="sr-Cyrl-RS"/>
        </w:rPr>
        <w:lastRenderedPageBreak/>
        <w:t>Оперативни циљеви:</w:t>
      </w:r>
    </w:p>
    <w:p w14:paraId="4FAD6B9C" w14:textId="77777777" w:rsidR="00E44072" w:rsidRPr="00DD08D2" w:rsidRDefault="00E44072" w:rsidP="00397BFF">
      <w:pPr>
        <w:numPr>
          <w:ilvl w:val="0"/>
          <w:numId w:val="19"/>
        </w:numPr>
        <w:ind w:left="284" w:hanging="284"/>
        <w:rPr>
          <w:rFonts w:eastAsia="Calibri"/>
          <w:i/>
          <w:sz w:val="20"/>
          <w:szCs w:val="20"/>
          <w:lang w:val="sr-Cyrl-RS"/>
        </w:rPr>
      </w:pPr>
      <w:r w:rsidRPr="00DD08D2">
        <w:rPr>
          <w:rFonts w:eastAsia="Calibri"/>
          <w:i/>
          <w:sz w:val="20"/>
          <w:szCs w:val="20"/>
          <w:lang w:val="sr-Cyrl-RS"/>
        </w:rPr>
        <w:t>доношење плана управљања водама у АП Војводини</w:t>
      </w:r>
    </w:p>
    <w:p w14:paraId="4B060D72" w14:textId="77777777" w:rsidR="00E44072" w:rsidRPr="00DD08D2" w:rsidRDefault="00E44072" w:rsidP="00397BFF">
      <w:pPr>
        <w:numPr>
          <w:ilvl w:val="0"/>
          <w:numId w:val="19"/>
        </w:numPr>
        <w:ind w:left="284" w:hanging="284"/>
        <w:rPr>
          <w:rFonts w:eastAsia="Calibri"/>
          <w:i/>
          <w:sz w:val="20"/>
          <w:szCs w:val="20"/>
          <w:lang w:val="sr-Cyrl-RS"/>
        </w:rPr>
      </w:pPr>
      <w:r w:rsidRPr="00DD08D2">
        <w:rPr>
          <w:rFonts w:eastAsia="Calibri"/>
          <w:i/>
          <w:sz w:val="20"/>
          <w:szCs w:val="20"/>
          <w:lang w:val="sr-Cyrl-RS"/>
        </w:rPr>
        <w:t>усаглашавање и хармонизација законских и институционалних основа у свим областима водопривреде са захтевима директива ЕУ о водама;</w:t>
      </w:r>
    </w:p>
    <w:p w14:paraId="423EBD15" w14:textId="77777777" w:rsidR="00E44072" w:rsidRPr="00DD08D2" w:rsidRDefault="00E44072" w:rsidP="00397BFF">
      <w:pPr>
        <w:numPr>
          <w:ilvl w:val="0"/>
          <w:numId w:val="19"/>
        </w:numPr>
        <w:ind w:left="284" w:hanging="284"/>
        <w:rPr>
          <w:rFonts w:eastAsia="Calibri"/>
          <w:i/>
          <w:sz w:val="20"/>
          <w:szCs w:val="20"/>
          <w:lang w:val="sr-Cyrl-RS"/>
        </w:rPr>
      </w:pPr>
      <w:r w:rsidRPr="00DD08D2">
        <w:rPr>
          <w:rFonts w:eastAsia="Calibri"/>
          <w:i/>
          <w:sz w:val="20"/>
          <w:szCs w:val="20"/>
          <w:lang w:val="sr-Cyrl-RS"/>
        </w:rPr>
        <w:t>спровођење мера контроле емисије из расутих и других извора загађења са циљем побољшања квалитета воде у водотоцима;</w:t>
      </w:r>
    </w:p>
    <w:p w14:paraId="7BE8B354" w14:textId="77777777" w:rsidR="00E44072" w:rsidRPr="00DD08D2" w:rsidRDefault="00E44072" w:rsidP="00397BFF">
      <w:pPr>
        <w:numPr>
          <w:ilvl w:val="0"/>
          <w:numId w:val="19"/>
        </w:numPr>
        <w:ind w:left="284" w:hanging="284"/>
        <w:rPr>
          <w:rFonts w:eastAsia="Calibri"/>
          <w:i/>
          <w:sz w:val="20"/>
          <w:szCs w:val="20"/>
          <w:lang w:val="sr-Cyrl-RS"/>
        </w:rPr>
      </w:pPr>
      <w:r w:rsidRPr="00DD08D2">
        <w:rPr>
          <w:rFonts w:eastAsia="Calibri"/>
          <w:i/>
          <w:sz w:val="20"/>
          <w:szCs w:val="20"/>
          <w:lang w:val="sr-Cyrl-RS"/>
        </w:rPr>
        <w:t>ревитализација и реконструкција система за одвођење унутрашњих атмосферских вода са пољопривредних и других површина;</w:t>
      </w:r>
    </w:p>
    <w:p w14:paraId="2934A284" w14:textId="77777777" w:rsidR="00E44072" w:rsidRPr="00DD08D2" w:rsidRDefault="00E44072" w:rsidP="00397BFF">
      <w:pPr>
        <w:numPr>
          <w:ilvl w:val="0"/>
          <w:numId w:val="19"/>
        </w:numPr>
        <w:ind w:left="284" w:hanging="284"/>
        <w:rPr>
          <w:rFonts w:eastAsia="Calibri"/>
          <w:i/>
          <w:sz w:val="20"/>
          <w:szCs w:val="20"/>
          <w:lang w:val="sr-Cyrl-RS"/>
        </w:rPr>
      </w:pPr>
      <w:r w:rsidRPr="00DD08D2">
        <w:rPr>
          <w:rFonts w:eastAsia="Calibri"/>
          <w:i/>
          <w:sz w:val="20"/>
          <w:szCs w:val="20"/>
          <w:lang w:val="sr-Cyrl-RS"/>
        </w:rPr>
        <w:t xml:space="preserve">изградња и ревитализација регионалних система (Бачка, Банат и Срем) за обезбеђење </w:t>
      </w:r>
    </w:p>
    <w:p w14:paraId="634B6550" w14:textId="77777777" w:rsidR="00E44072" w:rsidRPr="00DD08D2" w:rsidRDefault="00E44072" w:rsidP="00397BFF">
      <w:pPr>
        <w:numPr>
          <w:ilvl w:val="0"/>
          <w:numId w:val="19"/>
        </w:numPr>
        <w:ind w:left="284" w:hanging="284"/>
        <w:rPr>
          <w:rFonts w:eastAsia="Calibri"/>
          <w:i/>
          <w:sz w:val="20"/>
          <w:szCs w:val="20"/>
          <w:lang w:val="sr-Cyrl-RS"/>
        </w:rPr>
      </w:pPr>
      <w:r w:rsidRPr="00DD08D2">
        <w:rPr>
          <w:rFonts w:eastAsia="Calibri"/>
          <w:i/>
          <w:sz w:val="20"/>
          <w:szCs w:val="20"/>
          <w:lang w:val="sr-Cyrl-RS"/>
        </w:rPr>
        <w:t>воде за наводњавање, технолошке потребе индустрије и друге садржаје</w:t>
      </w:r>
    </w:p>
    <w:p w14:paraId="5E7A9337" w14:textId="77777777" w:rsidR="00E44072" w:rsidRPr="00DD08D2" w:rsidRDefault="00E44072" w:rsidP="00397BFF">
      <w:pPr>
        <w:numPr>
          <w:ilvl w:val="0"/>
          <w:numId w:val="19"/>
        </w:numPr>
        <w:ind w:left="284" w:hanging="284"/>
        <w:rPr>
          <w:rFonts w:eastAsia="Calibri"/>
          <w:i/>
          <w:sz w:val="20"/>
          <w:szCs w:val="20"/>
          <w:lang w:val="sr-Cyrl-RS"/>
        </w:rPr>
      </w:pPr>
      <w:r w:rsidRPr="00DD08D2">
        <w:rPr>
          <w:rFonts w:eastAsia="Calibri"/>
          <w:i/>
          <w:sz w:val="20"/>
          <w:szCs w:val="20"/>
          <w:lang w:val="sr-Cyrl-RS"/>
        </w:rPr>
        <w:t xml:space="preserve">доградња, реконструкција и ревитализација </w:t>
      </w:r>
      <w:proofErr w:type="spellStart"/>
      <w:r w:rsidRPr="00DD08D2">
        <w:rPr>
          <w:rFonts w:eastAsia="Calibri"/>
          <w:i/>
          <w:sz w:val="20"/>
          <w:szCs w:val="20"/>
          <w:lang w:val="sr-Cyrl-RS"/>
        </w:rPr>
        <w:t>хидросистема</w:t>
      </w:r>
      <w:proofErr w:type="spellEnd"/>
      <w:r w:rsidRPr="00DD08D2">
        <w:rPr>
          <w:rFonts w:eastAsia="Calibri"/>
          <w:i/>
          <w:sz w:val="20"/>
          <w:szCs w:val="20"/>
          <w:lang w:val="sr-Cyrl-RS"/>
        </w:rPr>
        <w:t xml:space="preserve"> ДТД. </w:t>
      </w:r>
    </w:p>
    <w:p w14:paraId="1F6E8710" w14:textId="77777777" w:rsidR="00E44072" w:rsidRPr="00DD08D2" w:rsidRDefault="00E44072" w:rsidP="00E44072">
      <w:pPr>
        <w:rPr>
          <w:i/>
          <w:sz w:val="20"/>
          <w:szCs w:val="20"/>
          <w:lang w:val="sr-Cyrl-RS"/>
        </w:rPr>
      </w:pPr>
    </w:p>
    <w:p w14:paraId="6E4041BC" w14:textId="77777777" w:rsidR="00E44072" w:rsidRPr="00DD08D2" w:rsidRDefault="00E44072" w:rsidP="00E44072">
      <w:pPr>
        <w:rPr>
          <w:i/>
          <w:sz w:val="20"/>
          <w:szCs w:val="20"/>
          <w:lang w:val="sr-Cyrl-RS"/>
        </w:rPr>
      </w:pPr>
      <w:r w:rsidRPr="00DD08D2">
        <w:rPr>
          <w:i/>
          <w:sz w:val="20"/>
          <w:szCs w:val="20"/>
          <w:lang w:val="sr-Cyrl-RS"/>
        </w:rPr>
        <w:t xml:space="preserve">Концепција развоја у области наводњавања заснована је на обезбеђењу услова за повећање површина са наводњавањем, што подразумева: </w:t>
      </w:r>
    </w:p>
    <w:p w14:paraId="3226A9BB" w14:textId="77777777" w:rsidR="00E44072" w:rsidRPr="00DD08D2" w:rsidRDefault="00E44072" w:rsidP="00F7505A">
      <w:pPr>
        <w:numPr>
          <w:ilvl w:val="0"/>
          <w:numId w:val="20"/>
        </w:numPr>
        <w:ind w:left="284" w:hanging="284"/>
        <w:rPr>
          <w:rFonts w:eastAsia="Calibri"/>
          <w:i/>
          <w:sz w:val="20"/>
          <w:szCs w:val="20"/>
          <w:lang w:val="sr-Cyrl-RS"/>
        </w:rPr>
      </w:pPr>
      <w:r w:rsidRPr="00DD08D2">
        <w:rPr>
          <w:rFonts w:eastAsia="Calibri"/>
          <w:i/>
          <w:sz w:val="20"/>
          <w:szCs w:val="20"/>
          <w:lang w:val="sr-Cyrl-RS"/>
        </w:rPr>
        <w:t xml:space="preserve">редовно одржавање и уредно функционисање до сада изграђених хидротехничких система за </w:t>
      </w:r>
      <w:proofErr w:type="spellStart"/>
      <w:r w:rsidRPr="00DD08D2">
        <w:rPr>
          <w:rFonts w:eastAsia="Calibri"/>
          <w:i/>
          <w:sz w:val="20"/>
          <w:szCs w:val="20"/>
          <w:lang w:val="sr-Cyrl-RS"/>
        </w:rPr>
        <w:t>макрорасподелу</w:t>
      </w:r>
      <w:proofErr w:type="spellEnd"/>
      <w:r w:rsidRPr="00DD08D2">
        <w:rPr>
          <w:rFonts w:eastAsia="Calibri"/>
          <w:i/>
          <w:sz w:val="20"/>
          <w:szCs w:val="20"/>
          <w:lang w:val="sr-Cyrl-RS"/>
        </w:rPr>
        <w:t xml:space="preserve"> воде по простору Бачке и Баната (</w:t>
      </w:r>
      <w:proofErr w:type="spellStart"/>
      <w:r w:rsidRPr="00DD08D2">
        <w:rPr>
          <w:rFonts w:eastAsia="Calibri"/>
          <w:i/>
          <w:sz w:val="20"/>
          <w:szCs w:val="20"/>
          <w:lang w:val="sr-Cyrl-RS"/>
        </w:rPr>
        <w:t>Хс</w:t>
      </w:r>
      <w:proofErr w:type="spellEnd"/>
      <w:r w:rsidRPr="00DD08D2">
        <w:rPr>
          <w:rFonts w:eastAsia="Calibri"/>
          <w:i/>
          <w:sz w:val="20"/>
          <w:szCs w:val="20"/>
          <w:lang w:val="sr-Cyrl-RS"/>
        </w:rPr>
        <w:t xml:space="preserve"> ДТД и до сада </w:t>
      </w:r>
      <w:proofErr w:type="spellStart"/>
      <w:r w:rsidRPr="00DD08D2">
        <w:rPr>
          <w:rFonts w:eastAsia="Calibri"/>
          <w:i/>
          <w:sz w:val="20"/>
          <w:szCs w:val="20"/>
          <w:lang w:val="sr-Cyrl-RS"/>
        </w:rPr>
        <w:t>изгарађени</w:t>
      </w:r>
      <w:proofErr w:type="spellEnd"/>
      <w:r w:rsidRPr="00DD08D2">
        <w:rPr>
          <w:rFonts w:eastAsia="Calibri"/>
          <w:i/>
          <w:sz w:val="20"/>
          <w:szCs w:val="20"/>
          <w:lang w:val="sr-Cyrl-RS"/>
        </w:rPr>
        <w:t xml:space="preserve"> делови регионалних </w:t>
      </w:r>
      <w:proofErr w:type="spellStart"/>
      <w:r w:rsidRPr="00DD08D2">
        <w:rPr>
          <w:rFonts w:eastAsia="Calibri"/>
          <w:i/>
          <w:sz w:val="20"/>
          <w:szCs w:val="20"/>
          <w:lang w:val="sr-Cyrl-RS"/>
        </w:rPr>
        <w:t>хидросистема</w:t>
      </w:r>
      <w:proofErr w:type="spellEnd"/>
      <w:r w:rsidRPr="00DD08D2">
        <w:rPr>
          <w:rFonts w:eastAsia="Calibri"/>
          <w:i/>
          <w:sz w:val="20"/>
          <w:szCs w:val="20"/>
          <w:lang w:val="sr-Cyrl-RS"/>
        </w:rPr>
        <w:t>);</w:t>
      </w:r>
    </w:p>
    <w:p w14:paraId="104A3C16" w14:textId="77777777" w:rsidR="00E44072" w:rsidRPr="00DD08D2" w:rsidRDefault="00E44072" w:rsidP="00F7505A">
      <w:pPr>
        <w:numPr>
          <w:ilvl w:val="0"/>
          <w:numId w:val="20"/>
        </w:numPr>
        <w:ind w:left="284" w:hanging="284"/>
        <w:rPr>
          <w:rFonts w:eastAsia="Calibri"/>
          <w:i/>
          <w:sz w:val="20"/>
          <w:szCs w:val="20"/>
          <w:lang w:val="sr-Cyrl-RS"/>
        </w:rPr>
      </w:pPr>
      <w:r w:rsidRPr="00DD08D2">
        <w:rPr>
          <w:rFonts w:eastAsia="Calibri"/>
          <w:i/>
          <w:sz w:val="20"/>
          <w:szCs w:val="20"/>
          <w:lang w:val="sr-Cyrl-RS"/>
        </w:rPr>
        <w:t xml:space="preserve">повећање </w:t>
      </w:r>
      <w:proofErr w:type="spellStart"/>
      <w:r w:rsidRPr="00DD08D2">
        <w:rPr>
          <w:rFonts w:eastAsia="Calibri"/>
          <w:i/>
          <w:sz w:val="20"/>
          <w:szCs w:val="20"/>
          <w:lang w:val="sr-Cyrl-RS"/>
        </w:rPr>
        <w:t>водозахватног</w:t>
      </w:r>
      <w:proofErr w:type="spellEnd"/>
      <w:r w:rsidRPr="00DD08D2">
        <w:rPr>
          <w:rFonts w:eastAsia="Calibri"/>
          <w:i/>
          <w:sz w:val="20"/>
          <w:szCs w:val="20"/>
          <w:lang w:val="sr-Cyrl-RS"/>
        </w:rPr>
        <w:t xml:space="preserve"> капацитета на Дунаву (црпна станица "Бездан I" ради обезбеђења воде за магистралне канале </w:t>
      </w:r>
      <w:proofErr w:type="spellStart"/>
      <w:r w:rsidRPr="00DD08D2">
        <w:rPr>
          <w:rFonts w:eastAsia="Calibri"/>
          <w:i/>
          <w:sz w:val="20"/>
          <w:szCs w:val="20"/>
          <w:lang w:val="sr-Cyrl-RS"/>
        </w:rPr>
        <w:t>Хс</w:t>
      </w:r>
      <w:proofErr w:type="spellEnd"/>
      <w:r w:rsidRPr="00DD08D2">
        <w:rPr>
          <w:rFonts w:eastAsia="Calibri"/>
          <w:i/>
          <w:sz w:val="20"/>
          <w:szCs w:val="20"/>
          <w:lang w:val="sr-Cyrl-RS"/>
        </w:rPr>
        <w:t xml:space="preserve"> ДТД у Бачкој при ниским </w:t>
      </w:r>
      <w:proofErr w:type="spellStart"/>
      <w:r w:rsidRPr="00DD08D2">
        <w:rPr>
          <w:rFonts w:eastAsia="Calibri"/>
          <w:i/>
          <w:sz w:val="20"/>
          <w:szCs w:val="20"/>
          <w:lang w:val="sr-Cyrl-RS"/>
        </w:rPr>
        <w:t>водостајима</w:t>
      </w:r>
      <w:proofErr w:type="spellEnd"/>
      <w:r w:rsidRPr="00DD08D2">
        <w:rPr>
          <w:rFonts w:eastAsia="Calibri"/>
          <w:i/>
          <w:sz w:val="20"/>
          <w:szCs w:val="20"/>
          <w:lang w:val="sr-Cyrl-RS"/>
        </w:rPr>
        <w:t xml:space="preserve"> у Дунаву, наставак изградње започетих регионалних </w:t>
      </w:r>
      <w:proofErr w:type="spellStart"/>
      <w:r w:rsidRPr="00DD08D2">
        <w:rPr>
          <w:rFonts w:eastAsia="Calibri"/>
          <w:i/>
          <w:sz w:val="20"/>
          <w:szCs w:val="20"/>
          <w:lang w:val="sr-Cyrl-RS"/>
        </w:rPr>
        <w:t>хидросистема</w:t>
      </w:r>
      <w:proofErr w:type="spellEnd"/>
      <w:r w:rsidRPr="00DD08D2">
        <w:rPr>
          <w:rFonts w:eastAsia="Calibri"/>
          <w:i/>
          <w:sz w:val="20"/>
          <w:szCs w:val="20"/>
          <w:lang w:val="sr-Cyrl-RS"/>
        </w:rPr>
        <w:t xml:space="preserve"> у северној Бачкој и Банату до завршетка прве фазе и изградња прве фазе регионалних система у Срему;</w:t>
      </w:r>
    </w:p>
    <w:p w14:paraId="0AEFC09B" w14:textId="77777777" w:rsidR="00E44072" w:rsidRPr="00DD08D2" w:rsidRDefault="00E44072" w:rsidP="00F7505A">
      <w:pPr>
        <w:numPr>
          <w:ilvl w:val="0"/>
          <w:numId w:val="20"/>
        </w:numPr>
        <w:ind w:left="284" w:hanging="284"/>
        <w:rPr>
          <w:rFonts w:eastAsia="Calibri"/>
          <w:i/>
          <w:sz w:val="20"/>
          <w:szCs w:val="20"/>
          <w:lang w:val="sr-Cyrl-RS"/>
        </w:rPr>
      </w:pPr>
      <w:r w:rsidRPr="00DD08D2">
        <w:rPr>
          <w:rFonts w:eastAsia="Calibri"/>
          <w:i/>
          <w:sz w:val="20"/>
          <w:szCs w:val="20"/>
          <w:lang w:val="sr-Cyrl-RS"/>
        </w:rPr>
        <w:t xml:space="preserve">прилагођавање постојећих система за одводњавање за </w:t>
      </w:r>
      <w:proofErr w:type="spellStart"/>
      <w:r w:rsidRPr="00DD08D2">
        <w:rPr>
          <w:rFonts w:eastAsia="Calibri"/>
          <w:i/>
          <w:sz w:val="20"/>
          <w:szCs w:val="20"/>
          <w:lang w:val="sr-Cyrl-RS"/>
        </w:rPr>
        <w:t>микрорасподелу</w:t>
      </w:r>
      <w:proofErr w:type="spellEnd"/>
      <w:r w:rsidRPr="00DD08D2">
        <w:rPr>
          <w:rFonts w:eastAsia="Calibri"/>
          <w:i/>
          <w:sz w:val="20"/>
          <w:szCs w:val="20"/>
          <w:lang w:val="sr-Cyrl-RS"/>
        </w:rPr>
        <w:t xml:space="preserve"> воде по подручју за наводњавање, где је то хидротехнички могуће и оправдано са становишта водног режима и економије; анализе указују да се на тај начин може наводњавати (уз мање улагање у адаптацију постојећих одводних система) и до 80 000 ha;</w:t>
      </w:r>
    </w:p>
    <w:p w14:paraId="2ABCBF05" w14:textId="77777777" w:rsidR="00E44072" w:rsidRPr="00DD08D2" w:rsidRDefault="00E44072" w:rsidP="00F7505A">
      <w:pPr>
        <w:numPr>
          <w:ilvl w:val="0"/>
          <w:numId w:val="20"/>
        </w:numPr>
        <w:ind w:left="284" w:hanging="284"/>
        <w:rPr>
          <w:rFonts w:eastAsia="Calibri"/>
          <w:i/>
          <w:sz w:val="20"/>
          <w:szCs w:val="20"/>
          <w:lang w:val="sr-Cyrl-RS"/>
        </w:rPr>
      </w:pPr>
      <w:r w:rsidRPr="00DD08D2">
        <w:rPr>
          <w:rFonts w:eastAsia="Calibri"/>
          <w:i/>
          <w:sz w:val="20"/>
          <w:szCs w:val="20"/>
          <w:lang w:val="sr-Cyrl-RS"/>
        </w:rPr>
        <w:t>поправка и ревитализација постојећих заливних система;</w:t>
      </w:r>
    </w:p>
    <w:p w14:paraId="25F8EBF3" w14:textId="77777777" w:rsidR="00E44072" w:rsidRPr="00DD08D2" w:rsidRDefault="00E44072" w:rsidP="00F7505A">
      <w:pPr>
        <w:numPr>
          <w:ilvl w:val="0"/>
          <w:numId w:val="20"/>
        </w:numPr>
        <w:ind w:left="284" w:hanging="284"/>
        <w:rPr>
          <w:rFonts w:eastAsia="Calibri"/>
          <w:i/>
          <w:sz w:val="20"/>
          <w:szCs w:val="20"/>
          <w:lang w:val="sr-Cyrl-RS"/>
        </w:rPr>
      </w:pPr>
      <w:r w:rsidRPr="00DD08D2">
        <w:rPr>
          <w:rFonts w:eastAsia="Calibri"/>
          <w:i/>
          <w:sz w:val="20"/>
          <w:szCs w:val="20"/>
          <w:lang w:val="sr-Cyrl-RS"/>
        </w:rPr>
        <w:t xml:space="preserve">заснивање (изградња) нових савремених заливних система: </w:t>
      </w:r>
      <w:proofErr w:type="spellStart"/>
      <w:r w:rsidRPr="00DD08D2">
        <w:rPr>
          <w:rFonts w:eastAsia="Calibri"/>
          <w:i/>
          <w:sz w:val="20"/>
          <w:szCs w:val="20"/>
          <w:lang w:val="sr-Cyrl-RS"/>
        </w:rPr>
        <w:t>водозахвати</w:t>
      </w:r>
      <w:proofErr w:type="spellEnd"/>
      <w:r w:rsidRPr="00DD08D2">
        <w:rPr>
          <w:rFonts w:eastAsia="Calibri"/>
          <w:i/>
          <w:sz w:val="20"/>
          <w:szCs w:val="20"/>
          <w:lang w:val="sr-Cyrl-RS"/>
        </w:rPr>
        <w:t xml:space="preserve"> из магистралних канала гравитационим или мехaничким путем;</w:t>
      </w:r>
    </w:p>
    <w:p w14:paraId="5980878B" w14:textId="23AADD8C" w:rsidR="00E44072" w:rsidRPr="00DD08D2" w:rsidRDefault="00E44072" w:rsidP="00F7505A">
      <w:pPr>
        <w:numPr>
          <w:ilvl w:val="0"/>
          <w:numId w:val="20"/>
        </w:numPr>
        <w:ind w:left="284" w:hanging="284"/>
        <w:rPr>
          <w:rFonts w:eastAsia="Calibri"/>
          <w:i/>
          <w:sz w:val="20"/>
          <w:szCs w:val="20"/>
          <w:lang w:val="sr-Cyrl-RS"/>
        </w:rPr>
      </w:pPr>
      <w:r w:rsidRPr="00DD08D2">
        <w:rPr>
          <w:rFonts w:eastAsia="Calibri"/>
          <w:i/>
          <w:sz w:val="20"/>
          <w:szCs w:val="20"/>
          <w:lang w:val="sr-Cyrl-RS"/>
        </w:rPr>
        <w:t>повећање ефикасности одводњавања цевном дренажом, где је то потребно.“</w:t>
      </w:r>
    </w:p>
    <w:p w14:paraId="2A1D1C3F" w14:textId="77777777" w:rsidR="00807E2C" w:rsidRPr="00DD08D2" w:rsidRDefault="00807E2C" w:rsidP="00807E2C">
      <w:pPr>
        <w:rPr>
          <w:rFonts w:eastAsia="Calibri"/>
          <w:sz w:val="20"/>
          <w:lang w:val="sr-Cyrl-RS"/>
        </w:rPr>
      </w:pPr>
    </w:p>
    <w:p w14:paraId="0AF7BEF6" w14:textId="77777777" w:rsidR="00DF6C68" w:rsidRPr="00DD08D2" w:rsidRDefault="00DF6C68" w:rsidP="00DF6C68">
      <w:pPr>
        <w:pStyle w:val="Style10"/>
        <w:widowControl/>
        <w:tabs>
          <w:tab w:val="left" w:pos="691"/>
          <w:tab w:val="left" w:leader="dot" w:pos="8993"/>
        </w:tabs>
        <w:spacing w:line="240" w:lineRule="auto"/>
        <w:ind w:firstLine="0"/>
        <w:jc w:val="both"/>
        <w:rPr>
          <w:rStyle w:val="FontStyle15"/>
          <w:rFonts w:ascii="Verdana" w:hAnsi="Verdana"/>
          <w:i w:val="0"/>
          <w:sz w:val="20"/>
          <w:lang w:eastAsia="sr-Cyrl-CS"/>
        </w:rPr>
      </w:pPr>
    </w:p>
    <w:p w14:paraId="063F208B" w14:textId="22CBBCC3" w:rsidR="00E44072" w:rsidRPr="00DD08D2" w:rsidRDefault="00E44072" w:rsidP="00DE5CFF">
      <w:pPr>
        <w:pStyle w:val="Heding2"/>
      </w:pPr>
      <w:bookmarkStart w:id="148" w:name="_Toc113449672"/>
      <w:bookmarkStart w:id="149" w:name="_Toc113519152"/>
      <w:bookmarkStart w:id="150" w:name="_Toc228183507"/>
      <w:bookmarkStart w:id="151" w:name="_Toc231212459"/>
      <w:bookmarkStart w:id="152" w:name="_Toc231303101"/>
      <w:bookmarkStart w:id="153" w:name="_Toc232081784"/>
      <w:bookmarkStart w:id="154" w:name="_Toc232162096"/>
      <w:bookmarkStart w:id="155" w:name="_Toc232162296"/>
      <w:bookmarkStart w:id="156" w:name="_Toc234414191"/>
      <w:bookmarkStart w:id="157" w:name="_Toc234568720"/>
      <w:bookmarkStart w:id="158" w:name="_Toc234845456"/>
      <w:bookmarkStart w:id="159" w:name="_Toc234847732"/>
      <w:bookmarkStart w:id="160" w:name="_Toc239849548"/>
      <w:r w:rsidRPr="00DD08D2">
        <w:t>2.3.</w:t>
      </w:r>
      <w:r w:rsidR="00DD08D2">
        <w:tab/>
      </w:r>
      <w:r w:rsidRPr="00DD08D2">
        <w:t xml:space="preserve">ОБАВЕЗЕ, УСЛОВИ И СМЕРНИЦЕ ИЗ </w:t>
      </w:r>
      <w:r w:rsidR="008C601D" w:rsidRPr="00DD08D2">
        <w:t>ПЛАНСКИХ И ОСТАЛИХ</w:t>
      </w:r>
      <w:r w:rsidRPr="00DD08D2">
        <w:t xml:space="preserve"> ДОКУМЕНАТА </w:t>
      </w:r>
      <w:bookmarkEnd w:id="148"/>
      <w:bookmarkEnd w:id="149"/>
      <w:r w:rsidR="008C601D" w:rsidRPr="00DD08D2">
        <w:t>ОД ЗНАЧАЈА ЗА ИЗРАДУ ПРОСТОРНОГ ПЛАНА</w:t>
      </w:r>
      <w:bookmarkEnd w:id="150"/>
      <w:bookmarkEnd w:id="151"/>
      <w:bookmarkEnd w:id="152"/>
      <w:bookmarkEnd w:id="153"/>
      <w:bookmarkEnd w:id="154"/>
      <w:bookmarkEnd w:id="155"/>
      <w:bookmarkEnd w:id="156"/>
      <w:bookmarkEnd w:id="157"/>
      <w:bookmarkEnd w:id="158"/>
      <w:bookmarkEnd w:id="159"/>
      <w:bookmarkEnd w:id="160"/>
    </w:p>
    <w:p w14:paraId="3ED01D55" w14:textId="77777777" w:rsidR="00E44072" w:rsidRPr="00DD08D2" w:rsidRDefault="00E44072" w:rsidP="00E44072">
      <w:pPr>
        <w:rPr>
          <w:sz w:val="20"/>
          <w:lang w:val="sr-Cyrl-RS"/>
        </w:rPr>
      </w:pPr>
    </w:p>
    <w:p w14:paraId="597F07E7" w14:textId="50E4572A" w:rsidR="00E44072" w:rsidRPr="00DD08D2" w:rsidRDefault="00E44072" w:rsidP="008229D2">
      <w:pPr>
        <w:pStyle w:val="Heading3"/>
        <w:ind w:left="851" w:hanging="851"/>
      </w:pPr>
      <w:bookmarkStart w:id="161" w:name="_Toc69467434"/>
      <w:bookmarkStart w:id="162" w:name="_Toc91235623"/>
      <w:bookmarkStart w:id="163" w:name="_Toc91577160"/>
      <w:bookmarkStart w:id="164" w:name="_Toc91592267"/>
      <w:bookmarkStart w:id="165" w:name="_Toc91765728"/>
      <w:bookmarkStart w:id="166" w:name="_Toc92193592"/>
      <w:bookmarkStart w:id="167" w:name="_Toc92193695"/>
      <w:bookmarkStart w:id="168" w:name="_Toc92198689"/>
      <w:bookmarkStart w:id="169" w:name="_Toc92346717"/>
      <w:bookmarkStart w:id="170" w:name="_Toc92700248"/>
      <w:bookmarkStart w:id="171" w:name="_Toc92701109"/>
      <w:bookmarkStart w:id="172" w:name="_Toc95139539"/>
      <w:bookmarkStart w:id="173" w:name="_Toc99099254"/>
      <w:bookmarkStart w:id="174" w:name="_Toc103173403"/>
      <w:bookmarkStart w:id="175" w:name="_Toc103255199"/>
      <w:bookmarkStart w:id="176" w:name="_Toc103763954"/>
      <w:bookmarkStart w:id="177" w:name="_Toc103778157"/>
      <w:bookmarkStart w:id="178" w:name="_Toc104555270"/>
      <w:bookmarkStart w:id="179" w:name="_Toc104555537"/>
      <w:bookmarkStart w:id="180" w:name="_Toc104556091"/>
      <w:bookmarkStart w:id="181" w:name="_Toc106026928"/>
      <w:bookmarkStart w:id="182" w:name="_Toc107228514"/>
      <w:bookmarkStart w:id="183" w:name="_Toc112931855"/>
      <w:bookmarkStart w:id="184" w:name="_Toc113449673"/>
      <w:bookmarkStart w:id="185" w:name="_Toc113519153"/>
      <w:bookmarkStart w:id="186" w:name="_Toc228183508"/>
      <w:bookmarkStart w:id="187" w:name="_Toc231212460"/>
      <w:bookmarkStart w:id="188" w:name="_Toc231303102"/>
      <w:bookmarkStart w:id="189" w:name="_Toc232081785"/>
      <w:bookmarkStart w:id="190" w:name="_Toc232162097"/>
      <w:bookmarkStart w:id="191" w:name="_Toc232162297"/>
      <w:bookmarkStart w:id="192" w:name="_Toc234414192"/>
      <w:bookmarkStart w:id="193" w:name="_Toc234568721"/>
      <w:bookmarkStart w:id="194" w:name="_Toc234845457"/>
      <w:bookmarkStart w:id="195" w:name="_Toc234847733"/>
      <w:bookmarkStart w:id="196" w:name="_Toc239849549"/>
      <w:bookmarkStart w:id="197" w:name="_Toc92198690"/>
      <w:bookmarkStart w:id="198" w:name="_Toc92346718"/>
      <w:bookmarkStart w:id="199" w:name="_Toc92700249"/>
      <w:bookmarkStart w:id="200" w:name="_Toc92701110"/>
      <w:bookmarkStart w:id="201" w:name="_Toc95139540"/>
      <w:r w:rsidRPr="00DD08D2">
        <w:t xml:space="preserve">2.3.1. </w:t>
      </w:r>
      <w:r w:rsidR="00BF0D46" w:rsidRPr="00DD08D2">
        <w:tab/>
      </w:r>
      <w:r w:rsidRPr="00DD08D2">
        <w:t xml:space="preserve">Водопривредна основа Републике Србије („Службени гласник РС“, </w:t>
      </w:r>
      <w:r w:rsidR="00CB350C">
        <w:br/>
      </w:r>
      <w:r w:rsidRPr="00DD08D2">
        <w:t>број 11/02)</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79072DF6" w14:textId="77777777" w:rsidR="008229D2" w:rsidRPr="00DD08D2" w:rsidRDefault="008229D2" w:rsidP="008229D2">
      <w:pPr>
        <w:rPr>
          <w:rFonts w:eastAsiaTheme="minorHAnsi"/>
          <w:lang w:val="sr-Cyrl-RS"/>
        </w:rPr>
      </w:pPr>
    </w:p>
    <w:p w14:paraId="7FCD1DBF" w14:textId="275F4ABD" w:rsidR="00EA46E7" w:rsidRPr="00DD08D2" w:rsidRDefault="007C66B4" w:rsidP="007C66B4">
      <w:pPr>
        <w:rPr>
          <w:i/>
          <w:sz w:val="20"/>
          <w:szCs w:val="20"/>
          <w:lang w:val="sr-Cyrl-RS"/>
        </w:rPr>
      </w:pPr>
      <w:r w:rsidRPr="00DD08D2">
        <w:rPr>
          <w:rFonts w:eastAsiaTheme="minorHAnsi"/>
          <w:sz w:val="20"/>
          <w:szCs w:val="20"/>
          <w:lang w:val="sr-Cyrl-RS" w:eastAsia="en-US"/>
        </w:rPr>
        <w:t>„</w:t>
      </w:r>
      <w:r w:rsidRPr="00DD08D2">
        <w:rPr>
          <w:i/>
          <w:sz w:val="20"/>
          <w:szCs w:val="20"/>
          <w:lang w:val="sr-Cyrl-RS"/>
        </w:rPr>
        <w:t xml:space="preserve">Развој наводњавања условљен је на територији Србије већим бројем чинилаца. Најважнији су земљиште и вода, два </w:t>
      </w:r>
      <w:proofErr w:type="spellStart"/>
      <w:r w:rsidRPr="00DD08D2">
        <w:rPr>
          <w:i/>
          <w:sz w:val="20"/>
          <w:szCs w:val="20"/>
          <w:lang w:val="sr-Cyrl-RS"/>
        </w:rPr>
        <w:t>обновљива</w:t>
      </w:r>
      <w:proofErr w:type="spellEnd"/>
      <w:r w:rsidRPr="00DD08D2">
        <w:rPr>
          <w:i/>
          <w:sz w:val="20"/>
          <w:szCs w:val="20"/>
          <w:lang w:val="sr-Cyrl-RS"/>
        </w:rPr>
        <w:t xml:space="preserve"> природна ресурса. Оба ова ресурса нису равномерно заступљени по територији Србије. Србија је сиромашна сопственим водама, али има велике количине туђих - транзитних вода које се уносе на њену територију Дунавом, Тисом и Савом. Земљиште је најквалитетније за пољопривредну производњу на северним деловима Србије и у долинама водотока. Од око 8,8 милиона ha укупне површине у Србији је око 5,9 милиона ha пољопривредних површина, око 4,7 милиона ha обрадивих и око 3,7 милиона ha ораница. Од обрадивих површина нису све погодне за наводњавање.</w:t>
      </w:r>
    </w:p>
    <w:p w14:paraId="70AC76EE" w14:textId="77777777" w:rsidR="00A470CB" w:rsidRPr="00DD08D2" w:rsidRDefault="00A470CB" w:rsidP="007C66B4">
      <w:pPr>
        <w:rPr>
          <w:b/>
          <w:i/>
          <w:sz w:val="20"/>
          <w:szCs w:val="20"/>
          <w:lang w:val="sr-Cyrl-RS"/>
        </w:rPr>
      </w:pPr>
    </w:p>
    <w:p w14:paraId="0BB7924A" w14:textId="4F4A7377" w:rsidR="007C66B4" w:rsidRPr="00DD08D2" w:rsidRDefault="007C66B4" w:rsidP="007C66B4">
      <w:pPr>
        <w:rPr>
          <w:i/>
          <w:sz w:val="20"/>
          <w:szCs w:val="20"/>
          <w:lang w:val="sr-Cyrl-RS"/>
        </w:rPr>
      </w:pPr>
      <w:r w:rsidRPr="00DD08D2">
        <w:rPr>
          <w:b/>
          <w:i/>
          <w:sz w:val="20"/>
          <w:szCs w:val="20"/>
          <w:lang w:val="sr-Cyrl-RS"/>
        </w:rPr>
        <w:t xml:space="preserve">Неопходно је довести у исправно функционално стање и извршити </w:t>
      </w:r>
      <w:proofErr w:type="spellStart"/>
      <w:r w:rsidRPr="00DD08D2">
        <w:rPr>
          <w:b/>
          <w:i/>
          <w:sz w:val="20"/>
          <w:szCs w:val="20"/>
          <w:lang w:val="sr-Cyrl-RS"/>
        </w:rPr>
        <w:t>ревитализацију</w:t>
      </w:r>
      <w:proofErr w:type="spellEnd"/>
      <w:r w:rsidRPr="00DD08D2">
        <w:rPr>
          <w:b/>
          <w:i/>
          <w:sz w:val="20"/>
          <w:szCs w:val="20"/>
          <w:lang w:val="sr-Cyrl-RS"/>
        </w:rPr>
        <w:t xml:space="preserve"> постојећих система и објеката за наводњавање.</w:t>
      </w:r>
      <w:r w:rsidRPr="00DD08D2">
        <w:rPr>
          <w:i/>
          <w:sz w:val="20"/>
          <w:szCs w:val="20"/>
          <w:lang w:val="sr-Cyrl-RS"/>
        </w:rPr>
        <w:t>“</w:t>
      </w:r>
    </w:p>
    <w:p w14:paraId="231C79CB" w14:textId="2733A4F5" w:rsidR="007C66B4" w:rsidRPr="00DD08D2" w:rsidRDefault="007C66B4" w:rsidP="007C66B4">
      <w:pPr>
        <w:rPr>
          <w:i/>
          <w:sz w:val="20"/>
          <w:lang w:val="sr-Cyrl-RS"/>
        </w:rPr>
      </w:pPr>
      <w:r w:rsidRPr="00DD08D2">
        <w:rPr>
          <w:i/>
          <w:sz w:val="20"/>
          <w:szCs w:val="20"/>
          <w:lang w:val="sr-Cyrl-RS"/>
        </w:rPr>
        <w:t xml:space="preserve"> „Најзначајнији будући захвати по водним подручјима су: </w:t>
      </w:r>
      <w:proofErr w:type="spellStart"/>
      <w:r w:rsidRPr="00DD08D2">
        <w:rPr>
          <w:i/>
          <w:sz w:val="20"/>
          <w:szCs w:val="20"/>
          <w:lang w:val="sr-Cyrl-RS"/>
        </w:rPr>
        <w:t>В.П</w:t>
      </w:r>
      <w:proofErr w:type="spellEnd"/>
      <w:r w:rsidRPr="00DD08D2">
        <w:rPr>
          <w:i/>
          <w:sz w:val="20"/>
          <w:szCs w:val="20"/>
          <w:lang w:val="sr-Cyrl-RS"/>
        </w:rPr>
        <w:t>. „Дунав“: Регионални систем „Северна Бачка”: подсистем „</w:t>
      </w:r>
      <w:proofErr w:type="spellStart"/>
      <w:r w:rsidRPr="00DD08D2">
        <w:rPr>
          <w:i/>
          <w:sz w:val="20"/>
          <w:szCs w:val="20"/>
          <w:lang w:val="sr-Cyrl-RS"/>
        </w:rPr>
        <w:t>Плазовић</w:t>
      </w:r>
      <w:proofErr w:type="spellEnd"/>
      <w:r w:rsidRPr="00DD08D2">
        <w:rPr>
          <w:i/>
          <w:sz w:val="20"/>
          <w:szCs w:val="20"/>
          <w:lang w:val="sr-Cyrl-RS"/>
        </w:rPr>
        <w:t xml:space="preserve">” 28 166 ha (у другој фази 22 100 ha), </w:t>
      </w:r>
      <w:r w:rsidRPr="00DD08D2">
        <w:rPr>
          <w:b/>
          <w:i/>
          <w:sz w:val="20"/>
          <w:szCs w:val="20"/>
          <w:lang w:val="sr-Cyrl-RS"/>
        </w:rPr>
        <w:t>подсистем „Тиса-</w:t>
      </w:r>
      <w:proofErr w:type="spellStart"/>
      <w:r w:rsidRPr="00DD08D2">
        <w:rPr>
          <w:b/>
          <w:i/>
          <w:sz w:val="20"/>
          <w:szCs w:val="20"/>
          <w:lang w:val="sr-Cyrl-RS"/>
        </w:rPr>
        <w:t>Палић</w:t>
      </w:r>
      <w:proofErr w:type="spellEnd"/>
      <w:r w:rsidRPr="00DD08D2">
        <w:rPr>
          <w:b/>
          <w:i/>
          <w:sz w:val="20"/>
          <w:szCs w:val="20"/>
          <w:lang w:val="sr-Cyrl-RS"/>
        </w:rPr>
        <w:t>”</w:t>
      </w:r>
      <w:r w:rsidRPr="00DD08D2">
        <w:rPr>
          <w:i/>
          <w:sz w:val="20"/>
          <w:szCs w:val="20"/>
          <w:lang w:val="sr-Cyrl-RS"/>
        </w:rPr>
        <w:t xml:space="preserve"> 35 784 ha (у другој фази 10 300 ha),……)”.“</w:t>
      </w:r>
    </w:p>
    <w:p w14:paraId="591DE946" w14:textId="77777777" w:rsidR="000201F5" w:rsidRPr="00DD08D2" w:rsidRDefault="000201F5" w:rsidP="007C66B4">
      <w:pPr>
        <w:rPr>
          <w:i/>
          <w:sz w:val="20"/>
          <w:szCs w:val="20"/>
          <w:lang w:val="sr-Cyrl-RS"/>
        </w:rPr>
      </w:pPr>
    </w:p>
    <w:p w14:paraId="6E0A525F" w14:textId="2B0862B7" w:rsidR="00F50FF0" w:rsidRPr="00DD08D2" w:rsidRDefault="00F50FF0" w:rsidP="007C66B4">
      <w:pPr>
        <w:rPr>
          <w:i/>
          <w:sz w:val="20"/>
          <w:szCs w:val="20"/>
          <w:lang w:val="sr-Cyrl-RS"/>
        </w:rPr>
      </w:pPr>
    </w:p>
    <w:p w14:paraId="26CD3F76" w14:textId="77777777" w:rsidR="00F50FF0" w:rsidRPr="00DD08D2" w:rsidRDefault="00F50FF0" w:rsidP="007C66B4">
      <w:pPr>
        <w:rPr>
          <w:i/>
          <w:sz w:val="20"/>
          <w:szCs w:val="20"/>
          <w:lang w:val="sr-Cyrl-RS"/>
        </w:rPr>
      </w:pPr>
    </w:p>
    <w:p w14:paraId="5347FC0F" w14:textId="77777777" w:rsidR="00F50FF0" w:rsidRPr="00DD08D2" w:rsidRDefault="00F50FF0" w:rsidP="007C66B4">
      <w:pPr>
        <w:rPr>
          <w:i/>
          <w:sz w:val="20"/>
          <w:szCs w:val="20"/>
          <w:lang w:val="sr-Cyrl-RS"/>
        </w:rPr>
      </w:pPr>
    </w:p>
    <w:p w14:paraId="2440599A" w14:textId="186F4E49" w:rsidR="000D4485" w:rsidRPr="00DD08D2" w:rsidRDefault="00E44072" w:rsidP="008229D2">
      <w:pPr>
        <w:pStyle w:val="Heading3"/>
        <w:ind w:left="851" w:hanging="851"/>
      </w:pPr>
      <w:bookmarkStart w:id="202" w:name="_Toc99099255"/>
      <w:bookmarkStart w:id="203" w:name="_Toc103173404"/>
      <w:bookmarkStart w:id="204" w:name="_Toc103255200"/>
      <w:bookmarkStart w:id="205" w:name="_Toc103763955"/>
      <w:bookmarkStart w:id="206" w:name="_Toc103778158"/>
      <w:bookmarkStart w:id="207" w:name="_Toc104555271"/>
      <w:bookmarkStart w:id="208" w:name="_Toc104555538"/>
      <w:bookmarkStart w:id="209" w:name="_Toc104556092"/>
      <w:bookmarkStart w:id="210" w:name="_Toc106026929"/>
      <w:bookmarkStart w:id="211" w:name="_Toc107228515"/>
      <w:bookmarkStart w:id="212" w:name="_Toc112931856"/>
      <w:bookmarkStart w:id="213" w:name="_Toc113449674"/>
      <w:bookmarkStart w:id="214" w:name="_Toc113519154"/>
      <w:bookmarkStart w:id="215" w:name="_Toc228183509"/>
      <w:bookmarkStart w:id="216" w:name="_Toc231212461"/>
      <w:bookmarkStart w:id="217" w:name="_Toc231303103"/>
      <w:bookmarkStart w:id="218" w:name="_Toc232081786"/>
      <w:bookmarkStart w:id="219" w:name="_Toc232162098"/>
      <w:bookmarkStart w:id="220" w:name="_Toc232162298"/>
      <w:bookmarkStart w:id="221" w:name="_Toc234414193"/>
      <w:bookmarkStart w:id="222" w:name="_Toc234568722"/>
      <w:bookmarkStart w:id="223" w:name="_Toc234845458"/>
      <w:bookmarkStart w:id="224" w:name="_Toc234847734"/>
      <w:bookmarkStart w:id="225" w:name="_Toc239849550"/>
      <w:r w:rsidRPr="00DD08D2">
        <w:lastRenderedPageBreak/>
        <w:t xml:space="preserve">2.3.2. </w:t>
      </w:r>
      <w:r w:rsidR="00AA2949" w:rsidRPr="00DD08D2">
        <w:t xml:space="preserve"> </w:t>
      </w:r>
      <w:r w:rsidR="00001CF9" w:rsidRPr="00DD08D2">
        <w:tab/>
      </w:r>
      <w:r w:rsidRPr="00DD08D2">
        <w:t>Стратегија управљања водама на територији Републике Србије до 2034. године („Службени гласник РС“, број 3/17)</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628B635A" w14:textId="77777777" w:rsidR="00001CF9" w:rsidRPr="00DD08D2" w:rsidRDefault="00001CF9" w:rsidP="00001CF9">
      <w:pPr>
        <w:rPr>
          <w:lang w:val="sr-Cyrl-RS"/>
        </w:rPr>
      </w:pPr>
    </w:p>
    <w:p w14:paraId="0A196D53" w14:textId="3B8206ED" w:rsidR="000D4485" w:rsidRPr="00DD08D2" w:rsidRDefault="000D4485" w:rsidP="000D4485">
      <w:pPr>
        <w:rPr>
          <w:i/>
          <w:sz w:val="20"/>
          <w:szCs w:val="20"/>
          <w:lang w:val="sr-Cyrl-RS"/>
        </w:rPr>
      </w:pPr>
      <w:r w:rsidRPr="00DD08D2">
        <w:rPr>
          <w:i/>
          <w:sz w:val="20"/>
          <w:szCs w:val="20"/>
          <w:lang w:val="sr-Cyrl-RS"/>
        </w:rPr>
        <w:t>„</w:t>
      </w:r>
      <w:r w:rsidRPr="00DD08D2">
        <w:rPr>
          <w:b/>
          <w:i/>
          <w:sz w:val="20"/>
          <w:szCs w:val="20"/>
          <w:lang w:val="sr-Cyrl-RS"/>
        </w:rPr>
        <w:t>Наводњавање</w:t>
      </w:r>
      <w:r w:rsidRPr="00DD08D2">
        <w:rPr>
          <w:i/>
          <w:sz w:val="20"/>
          <w:szCs w:val="20"/>
          <w:lang w:val="sr-Cyrl-RS"/>
        </w:rPr>
        <w:t>“</w:t>
      </w:r>
    </w:p>
    <w:p w14:paraId="34DF9E8D" w14:textId="77777777" w:rsidR="000D4485" w:rsidRPr="00DD08D2" w:rsidRDefault="000D4485" w:rsidP="000D4485">
      <w:pPr>
        <w:rPr>
          <w:i/>
          <w:sz w:val="20"/>
          <w:szCs w:val="20"/>
          <w:lang w:val="sr-Cyrl-RS"/>
        </w:rPr>
      </w:pPr>
    </w:p>
    <w:p w14:paraId="6E6B6EAE" w14:textId="77777777" w:rsidR="000D4485" w:rsidRPr="00DD08D2" w:rsidRDefault="000D4485" w:rsidP="000D4485">
      <w:pPr>
        <w:rPr>
          <w:i/>
          <w:sz w:val="20"/>
          <w:szCs w:val="20"/>
          <w:lang w:val="sr-Cyrl-RS"/>
        </w:rPr>
      </w:pPr>
      <w:r w:rsidRPr="00DD08D2">
        <w:rPr>
          <w:i/>
          <w:sz w:val="20"/>
          <w:szCs w:val="20"/>
          <w:lang w:val="sr-Cyrl-RS"/>
        </w:rPr>
        <w:t>„Мере за достизање циља:</w:t>
      </w:r>
    </w:p>
    <w:p w14:paraId="57C46F4B" w14:textId="60CF317C" w:rsidR="000D4485" w:rsidRPr="00DD08D2" w:rsidRDefault="000D4485" w:rsidP="000D4485">
      <w:pPr>
        <w:rPr>
          <w:i/>
          <w:sz w:val="20"/>
          <w:szCs w:val="20"/>
          <w:lang w:val="sr-Cyrl-RS"/>
        </w:rPr>
      </w:pPr>
      <w:r w:rsidRPr="00DD08D2">
        <w:rPr>
          <w:i/>
          <w:sz w:val="20"/>
          <w:szCs w:val="20"/>
          <w:lang w:val="sr-Cyrl-RS"/>
        </w:rPr>
        <w:t>1) обезбедити потребне количине воде за наводњавање по просторним целинама;</w:t>
      </w:r>
    </w:p>
    <w:p w14:paraId="2A65D323" w14:textId="4D35F15A" w:rsidR="000D4485" w:rsidRPr="00DD08D2" w:rsidRDefault="000D4485" w:rsidP="000D4485">
      <w:pPr>
        <w:rPr>
          <w:i/>
          <w:sz w:val="20"/>
          <w:szCs w:val="20"/>
          <w:lang w:val="sr-Cyrl-RS"/>
        </w:rPr>
      </w:pPr>
      <w:r w:rsidRPr="00DD08D2">
        <w:rPr>
          <w:i/>
          <w:sz w:val="20"/>
          <w:szCs w:val="20"/>
          <w:lang w:val="sr-Cyrl-RS"/>
        </w:rPr>
        <w:t xml:space="preserve">2) воду за наводњавање у оквиру мелиорационих система, као и за индивидуалне потрошаче, обезбедити пре свега из речних токова, поштујући водне и приобалне </w:t>
      </w:r>
      <w:proofErr w:type="spellStart"/>
      <w:r w:rsidRPr="00DD08D2">
        <w:rPr>
          <w:i/>
          <w:sz w:val="20"/>
          <w:szCs w:val="20"/>
          <w:lang w:val="sr-Cyrl-RS"/>
        </w:rPr>
        <w:t>екосистеме</w:t>
      </w:r>
      <w:proofErr w:type="spellEnd"/>
      <w:r w:rsidRPr="00DD08D2">
        <w:rPr>
          <w:i/>
          <w:sz w:val="20"/>
          <w:szCs w:val="20"/>
          <w:lang w:val="sr-Cyrl-RS"/>
        </w:rPr>
        <w:t xml:space="preserve"> и низводне кориснике, а уколико то није могуће, наводњавање вршити из акумулација или обогаћених подземних издани;</w:t>
      </w:r>
    </w:p>
    <w:p w14:paraId="030A2741" w14:textId="1BB867B9" w:rsidR="000D4485" w:rsidRPr="00DD08D2" w:rsidRDefault="000D4485" w:rsidP="000D4485">
      <w:pPr>
        <w:rPr>
          <w:i/>
          <w:sz w:val="20"/>
          <w:szCs w:val="20"/>
          <w:lang w:val="sr-Cyrl-RS"/>
        </w:rPr>
      </w:pPr>
      <w:r w:rsidRPr="00DD08D2">
        <w:rPr>
          <w:i/>
          <w:sz w:val="20"/>
          <w:szCs w:val="20"/>
          <w:lang w:val="sr-Cyrl-RS"/>
        </w:rPr>
        <w:t xml:space="preserve">3) извршити најпре </w:t>
      </w:r>
      <w:proofErr w:type="spellStart"/>
      <w:r w:rsidRPr="00DD08D2">
        <w:rPr>
          <w:i/>
          <w:sz w:val="20"/>
          <w:szCs w:val="20"/>
          <w:lang w:val="sr-Cyrl-RS"/>
        </w:rPr>
        <w:t>ревитализацију</w:t>
      </w:r>
      <w:proofErr w:type="spellEnd"/>
      <w:r w:rsidRPr="00DD08D2">
        <w:rPr>
          <w:i/>
          <w:sz w:val="20"/>
          <w:szCs w:val="20"/>
          <w:lang w:val="sr-Cyrl-RS"/>
        </w:rPr>
        <w:t xml:space="preserve"> постојећих система за наводњавање, како би губици у систему били мањи;</w:t>
      </w:r>
    </w:p>
    <w:p w14:paraId="688C6844" w14:textId="11962BAE" w:rsidR="000D4485" w:rsidRPr="00DD08D2" w:rsidRDefault="000D4485" w:rsidP="000D4485">
      <w:pPr>
        <w:rPr>
          <w:i/>
          <w:sz w:val="20"/>
          <w:szCs w:val="20"/>
          <w:lang w:val="sr-Cyrl-RS"/>
        </w:rPr>
      </w:pPr>
      <w:r w:rsidRPr="00DD08D2">
        <w:rPr>
          <w:i/>
          <w:sz w:val="20"/>
          <w:szCs w:val="20"/>
          <w:lang w:val="sr-Cyrl-RS"/>
        </w:rPr>
        <w:t>4) нове системе градити пре свега на земљиштима прве и друге категорије према погодности за наводњавање и на просторима на којима је могућност рационалног обезбеђења воде највећа;</w:t>
      </w:r>
    </w:p>
    <w:p w14:paraId="77CFC8B5" w14:textId="7D8C887B" w:rsidR="000D4485" w:rsidRPr="00DD08D2" w:rsidRDefault="000D4485" w:rsidP="000D4485">
      <w:pPr>
        <w:rPr>
          <w:i/>
          <w:sz w:val="20"/>
          <w:szCs w:val="20"/>
          <w:lang w:val="sr-Cyrl-RS"/>
        </w:rPr>
      </w:pPr>
      <w:r w:rsidRPr="00DD08D2">
        <w:rPr>
          <w:i/>
          <w:sz w:val="20"/>
          <w:szCs w:val="20"/>
          <w:lang w:val="sr-Cyrl-RS"/>
        </w:rPr>
        <w:t>5) при планирању изградње система поштовати решења из планова управљања водама на водним подручјима.“</w:t>
      </w:r>
    </w:p>
    <w:p w14:paraId="1B46F13D" w14:textId="77777777" w:rsidR="000D4485" w:rsidRPr="00DD08D2" w:rsidRDefault="000D4485" w:rsidP="000D4485">
      <w:pPr>
        <w:rPr>
          <w:i/>
          <w:sz w:val="20"/>
          <w:szCs w:val="20"/>
          <w:lang w:val="sr-Cyrl-RS"/>
        </w:rPr>
      </w:pPr>
    </w:p>
    <w:p w14:paraId="5E09E36D" w14:textId="0C83BC68" w:rsidR="000D4485" w:rsidRPr="00DD08D2" w:rsidRDefault="000D4485" w:rsidP="000D4485">
      <w:pPr>
        <w:rPr>
          <w:i/>
          <w:sz w:val="20"/>
          <w:szCs w:val="20"/>
          <w:lang w:val="sr-Cyrl-RS"/>
        </w:rPr>
      </w:pPr>
      <w:r w:rsidRPr="00DD08D2">
        <w:rPr>
          <w:i/>
          <w:sz w:val="20"/>
          <w:szCs w:val="20"/>
          <w:lang w:val="sr-Cyrl-RS"/>
        </w:rPr>
        <w:t>„</w:t>
      </w:r>
      <w:r w:rsidRPr="00DD08D2">
        <w:rPr>
          <w:b/>
          <w:i/>
          <w:sz w:val="20"/>
          <w:szCs w:val="20"/>
          <w:lang w:val="sr-Cyrl-RS"/>
        </w:rPr>
        <w:t>Заштита од поплава унутрашњим водама (одводњавање)</w:t>
      </w:r>
    </w:p>
    <w:p w14:paraId="75EFED0B" w14:textId="77777777" w:rsidR="000D4485" w:rsidRPr="00DD08D2" w:rsidRDefault="000D4485" w:rsidP="000D4485">
      <w:pPr>
        <w:rPr>
          <w:i/>
          <w:sz w:val="20"/>
          <w:szCs w:val="20"/>
          <w:lang w:val="sr-Cyrl-RS"/>
        </w:rPr>
      </w:pPr>
    </w:p>
    <w:p w14:paraId="5BD8865E" w14:textId="77777777" w:rsidR="000D4485" w:rsidRPr="00DD08D2" w:rsidRDefault="000D4485" w:rsidP="00E44072">
      <w:pPr>
        <w:rPr>
          <w:i/>
          <w:sz w:val="20"/>
          <w:szCs w:val="20"/>
          <w:lang w:val="sr-Cyrl-RS"/>
        </w:rPr>
      </w:pPr>
      <w:r w:rsidRPr="00DD08D2">
        <w:rPr>
          <w:i/>
          <w:sz w:val="20"/>
          <w:szCs w:val="20"/>
          <w:lang w:val="sr-Cyrl-RS"/>
        </w:rPr>
        <w:t xml:space="preserve">Побољшање стања у овој области сектора вода у наредном периоду обезбедиће се реализацијом хидротехничких мера, које обухватају реконструкцију и доградњу постојећих и изградњу нових система на просторима угроженим унутрашњим водама. </w:t>
      </w:r>
      <w:proofErr w:type="spellStart"/>
      <w:r w:rsidRPr="00DD08D2">
        <w:rPr>
          <w:i/>
          <w:sz w:val="20"/>
          <w:szCs w:val="20"/>
          <w:lang w:val="sr-Cyrl-RS"/>
        </w:rPr>
        <w:t>Притом</w:t>
      </w:r>
      <w:proofErr w:type="spellEnd"/>
      <w:r w:rsidRPr="00DD08D2">
        <w:rPr>
          <w:i/>
          <w:sz w:val="20"/>
          <w:szCs w:val="20"/>
          <w:lang w:val="sr-Cyrl-RS"/>
        </w:rPr>
        <w:t xml:space="preserve"> ће се хидротехничке мере одводњавања спроводити: </w:t>
      </w:r>
    </w:p>
    <w:p w14:paraId="6A022F6D" w14:textId="31D316AB" w:rsidR="000D4485" w:rsidRPr="00DD08D2" w:rsidRDefault="000D4485" w:rsidP="00E44072">
      <w:pPr>
        <w:rPr>
          <w:i/>
          <w:sz w:val="20"/>
          <w:szCs w:val="20"/>
          <w:lang w:val="sr-Cyrl-RS"/>
        </w:rPr>
      </w:pPr>
      <w:r w:rsidRPr="00DD08D2">
        <w:rPr>
          <w:i/>
          <w:sz w:val="20"/>
          <w:szCs w:val="20"/>
          <w:lang w:val="sr-Cyrl-RS"/>
        </w:rPr>
        <w:t xml:space="preserve">1) уз координацију надлежности, што подразумева обавезу сектора пољопривреде и сектора вода да усаглашено планирају и спроводе </w:t>
      </w:r>
      <w:proofErr w:type="spellStart"/>
      <w:r w:rsidRPr="00DD08D2">
        <w:rPr>
          <w:i/>
          <w:sz w:val="20"/>
          <w:szCs w:val="20"/>
          <w:lang w:val="sr-Cyrl-RS"/>
        </w:rPr>
        <w:t>плановеза</w:t>
      </w:r>
      <w:proofErr w:type="spellEnd"/>
      <w:r w:rsidRPr="00DD08D2">
        <w:rPr>
          <w:i/>
          <w:sz w:val="20"/>
          <w:szCs w:val="20"/>
          <w:lang w:val="sr-Cyrl-RS"/>
        </w:rPr>
        <w:t xml:space="preserve"> постепену </w:t>
      </w:r>
      <w:proofErr w:type="spellStart"/>
      <w:r w:rsidRPr="00DD08D2">
        <w:rPr>
          <w:i/>
          <w:sz w:val="20"/>
          <w:szCs w:val="20"/>
          <w:lang w:val="sr-Cyrl-RS"/>
        </w:rPr>
        <w:t>ревитализацију</w:t>
      </w:r>
      <w:proofErr w:type="spellEnd"/>
      <w:r w:rsidRPr="00DD08D2">
        <w:rPr>
          <w:i/>
          <w:sz w:val="20"/>
          <w:szCs w:val="20"/>
          <w:lang w:val="sr-Cyrl-RS"/>
        </w:rPr>
        <w:t xml:space="preserve"> постојећих система и даљи развој одводњавања; </w:t>
      </w:r>
    </w:p>
    <w:p w14:paraId="37ECBCE1" w14:textId="77777777" w:rsidR="000D4485" w:rsidRPr="00DD08D2" w:rsidRDefault="000D4485" w:rsidP="00E44072">
      <w:pPr>
        <w:rPr>
          <w:i/>
          <w:sz w:val="20"/>
          <w:szCs w:val="20"/>
          <w:lang w:val="sr-Cyrl-RS"/>
        </w:rPr>
      </w:pPr>
      <w:r w:rsidRPr="00DD08D2">
        <w:rPr>
          <w:i/>
          <w:sz w:val="20"/>
          <w:szCs w:val="20"/>
          <w:lang w:val="sr-Cyrl-RS"/>
        </w:rPr>
        <w:t xml:space="preserve">2) у сарадњи са сектором заштите природе у циљу очувања значајних </w:t>
      </w:r>
      <w:proofErr w:type="spellStart"/>
      <w:r w:rsidRPr="00DD08D2">
        <w:rPr>
          <w:i/>
          <w:sz w:val="20"/>
          <w:szCs w:val="20"/>
          <w:lang w:val="sr-Cyrl-RS"/>
        </w:rPr>
        <w:t>екосистема</w:t>
      </w:r>
      <w:proofErr w:type="spellEnd"/>
      <w:r w:rsidRPr="00DD08D2">
        <w:rPr>
          <w:i/>
          <w:sz w:val="20"/>
          <w:szCs w:val="20"/>
          <w:lang w:val="sr-Cyrl-RS"/>
        </w:rPr>
        <w:t xml:space="preserve">; </w:t>
      </w:r>
    </w:p>
    <w:p w14:paraId="57B54EA5" w14:textId="77777777" w:rsidR="000D4485" w:rsidRPr="00DD08D2" w:rsidRDefault="000D4485" w:rsidP="00E44072">
      <w:pPr>
        <w:rPr>
          <w:i/>
          <w:sz w:val="20"/>
          <w:szCs w:val="20"/>
          <w:lang w:val="sr-Cyrl-RS"/>
        </w:rPr>
      </w:pPr>
      <w:r w:rsidRPr="00DD08D2">
        <w:rPr>
          <w:i/>
          <w:sz w:val="20"/>
          <w:szCs w:val="20"/>
          <w:lang w:val="sr-Cyrl-RS"/>
        </w:rPr>
        <w:t xml:space="preserve">3) у складу са плановима, потребама и финансијским могућностима државе и пољопривредних произвођача и потребама заштите од унутрашњих вода на насељеним подручјима; </w:t>
      </w:r>
    </w:p>
    <w:p w14:paraId="147D5ED1" w14:textId="77777777" w:rsidR="000D4485" w:rsidRPr="00DD08D2" w:rsidRDefault="000D4485" w:rsidP="00E44072">
      <w:pPr>
        <w:rPr>
          <w:i/>
          <w:sz w:val="20"/>
          <w:szCs w:val="20"/>
          <w:lang w:val="sr-Cyrl-RS"/>
        </w:rPr>
      </w:pPr>
      <w:r w:rsidRPr="00DD08D2">
        <w:rPr>
          <w:i/>
          <w:sz w:val="20"/>
          <w:szCs w:val="20"/>
          <w:lang w:val="sr-Cyrl-RS"/>
        </w:rPr>
        <w:t xml:space="preserve">4) усклађено са радовима на наводњавању пољопривредног земљишта, имајући у виду да је развој наводњавања на неким подручјима условљен развојем одводњавања; </w:t>
      </w:r>
    </w:p>
    <w:p w14:paraId="020CAE94" w14:textId="28AB3B96" w:rsidR="00E44072" w:rsidRPr="00DD08D2" w:rsidRDefault="000D4485" w:rsidP="00E44072">
      <w:pPr>
        <w:rPr>
          <w:i/>
          <w:sz w:val="20"/>
          <w:szCs w:val="20"/>
          <w:lang w:val="sr-Cyrl-RS"/>
        </w:rPr>
      </w:pPr>
      <w:r w:rsidRPr="00DD08D2">
        <w:rPr>
          <w:i/>
          <w:sz w:val="20"/>
          <w:szCs w:val="20"/>
          <w:lang w:val="sr-Cyrl-RS"/>
        </w:rPr>
        <w:t xml:space="preserve">5) уз обезбеђење </w:t>
      </w:r>
      <w:proofErr w:type="spellStart"/>
      <w:r w:rsidRPr="00DD08D2">
        <w:rPr>
          <w:i/>
          <w:sz w:val="20"/>
          <w:szCs w:val="20"/>
          <w:lang w:val="sr-Cyrl-RS"/>
        </w:rPr>
        <w:t>двонаменске</w:t>
      </w:r>
      <w:proofErr w:type="spellEnd"/>
      <w:r w:rsidRPr="00DD08D2">
        <w:rPr>
          <w:i/>
          <w:sz w:val="20"/>
          <w:szCs w:val="20"/>
          <w:lang w:val="sr-Cyrl-RS"/>
        </w:rPr>
        <w:t xml:space="preserve"> функције објеката (одводњавање и наводњавање), где год је то могуће и потребно.“</w:t>
      </w:r>
    </w:p>
    <w:p w14:paraId="3E0CC73D" w14:textId="77777777" w:rsidR="000D4485" w:rsidRPr="00DD08D2" w:rsidRDefault="000D4485" w:rsidP="00E44072">
      <w:pPr>
        <w:rPr>
          <w:rFonts w:eastAsiaTheme="minorHAnsi"/>
          <w:sz w:val="20"/>
          <w:szCs w:val="20"/>
          <w:lang w:val="sr-Cyrl-RS" w:eastAsia="en-US"/>
        </w:rPr>
      </w:pPr>
    </w:p>
    <w:p w14:paraId="02E7823D" w14:textId="4F47757F" w:rsidR="00E44072" w:rsidRPr="00DD08D2" w:rsidRDefault="00E44072" w:rsidP="00970EA9">
      <w:pPr>
        <w:pStyle w:val="Heading3"/>
        <w:ind w:left="851" w:hanging="851"/>
      </w:pPr>
      <w:bookmarkStart w:id="226" w:name="_Toc99099257"/>
      <w:bookmarkStart w:id="227" w:name="_Toc103173406"/>
      <w:bookmarkStart w:id="228" w:name="_Toc103255202"/>
      <w:bookmarkStart w:id="229" w:name="_Toc103763957"/>
      <w:bookmarkStart w:id="230" w:name="_Toc103778160"/>
      <w:bookmarkStart w:id="231" w:name="_Toc104555273"/>
      <w:bookmarkStart w:id="232" w:name="_Toc104555540"/>
      <w:bookmarkStart w:id="233" w:name="_Toc104556094"/>
      <w:bookmarkStart w:id="234" w:name="_Toc106026931"/>
      <w:bookmarkStart w:id="235" w:name="_Toc107228517"/>
      <w:bookmarkStart w:id="236" w:name="_Toc112931858"/>
      <w:bookmarkStart w:id="237" w:name="_Toc113449676"/>
      <w:bookmarkStart w:id="238" w:name="_Toc113519156"/>
      <w:bookmarkStart w:id="239" w:name="_Toc228183510"/>
      <w:bookmarkStart w:id="240" w:name="_Toc231212462"/>
      <w:bookmarkStart w:id="241" w:name="_Toc231303104"/>
      <w:bookmarkStart w:id="242" w:name="_Toc232081787"/>
      <w:bookmarkStart w:id="243" w:name="_Toc232162099"/>
      <w:bookmarkStart w:id="244" w:name="_Toc232162299"/>
      <w:bookmarkStart w:id="245" w:name="_Toc234414194"/>
      <w:bookmarkStart w:id="246" w:name="_Toc234568723"/>
      <w:bookmarkStart w:id="247" w:name="_Toc234845459"/>
      <w:bookmarkStart w:id="248" w:name="_Toc234847735"/>
      <w:bookmarkStart w:id="249" w:name="_Toc239849551"/>
      <w:r w:rsidRPr="00DD08D2">
        <w:t>2.3.3.</w:t>
      </w:r>
      <w:bookmarkEnd w:id="226"/>
      <w:bookmarkEnd w:id="227"/>
      <w:bookmarkEnd w:id="228"/>
      <w:bookmarkEnd w:id="229"/>
      <w:bookmarkEnd w:id="230"/>
      <w:bookmarkEnd w:id="231"/>
      <w:bookmarkEnd w:id="232"/>
      <w:bookmarkEnd w:id="233"/>
      <w:bookmarkEnd w:id="234"/>
      <w:bookmarkEnd w:id="235"/>
      <w:bookmarkEnd w:id="236"/>
      <w:bookmarkEnd w:id="237"/>
      <w:bookmarkEnd w:id="238"/>
      <w:r w:rsidR="00001CF9" w:rsidRPr="00DD08D2">
        <w:tab/>
      </w:r>
      <w:r w:rsidR="005E2E3C" w:rsidRPr="00DD08D2">
        <w:t>Студија могућности наводњавања за изградњу новог канала „</w:t>
      </w:r>
      <w:proofErr w:type="spellStart"/>
      <w:r w:rsidR="005E2E3C" w:rsidRPr="00DD08D2">
        <w:t>Ором</w:t>
      </w:r>
      <w:proofErr w:type="spellEnd"/>
      <w:r w:rsidR="005E2E3C" w:rsidRPr="00DD08D2">
        <w:t>-</w:t>
      </w:r>
      <w:proofErr w:type="spellStart"/>
      <w:r w:rsidR="005E2E3C" w:rsidRPr="00DD08D2">
        <w:t>Оборњача</w:t>
      </w:r>
      <w:proofErr w:type="spellEnd"/>
      <w:r w:rsidR="005E2E3C" w:rsidRPr="00DD08D2">
        <w:t xml:space="preserve">“ </w:t>
      </w:r>
      <w:proofErr w:type="spellStart"/>
      <w:r w:rsidR="005E2E3C" w:rsidRPr="00DD08D2">
        <w:t>подсистема</w:t>
      </w:r>
      <w:proofErr w:type="spellEnd"/>
      <w:r w:rsidR="005E2E3C" w:rsidRPr="00DD08D2">
        <w:t xml:space="preserve"> „Тиса-</w:t>
      </w:r>
      <w:proofErr w:type="spellStart"/>
      <w:r w:rsidR="005E2E3C" w:rsidRPr="00DD08D2">
        <w:t>Палић</w:t>
      </w:r>
      <w:proofErr w:type="spellEnd"/>
      <w:r w:rsidR="005E2E3C" w:rsidRPr="00DD08D2">
        <w:t>“, Система за снабдевање водом Северне Бачке</w:t>
      </w:r>
      <w:bookmarkEnd w:id="239"/>
      <w:bookmarkEnd w:id="240"/>
      <w:bookmarkEnd w:id="241"/>
      <w:bookmarkEnd w:id="242"/>
      <w:bookmarkEnd w:id="243"/>
      <w:bookmarkEnd w:id="244"/>
      <w:bookmarkEnd w:id="245"/>
      <w:bookmarkEnd w:id="246"/>
      <w:bookmarkEnd w:id="247"/>
      <w:bookmarkEnd w:id="248"/>
      <w:bookmarkEnd w:id="249"/>
    </w:p>
    <w:p w14:paraId="067C1A55" w14:textId="77777777" w:rsidR="00E44072" w:rsidRPr="00DD08D2" w:rsidRDefault="00E44072" w:rsidP="00E44072">
      <w:pPr>
        <w:rPr>
          <w:sz w:val="20"/>
          <w:lang w:val="sr-Cyrl-RS"/>
        </w:rPr>
      </w:pPr>
    </w:p>
    <w:p w14:paraId="102CD05E" w14:textId="449F39D3" w:rsidR="00E44072" w:rsidRPr="00DD08D2" w:rsidRDefault="00825D7D" w:rsidP="00E44072">
      <w:pPr>
        <w:rPr>
          <w:sz w:val="20"/>
          <w:szCs w:val="20"/>
          <w:lang w:val="sr-Cyrl-RS" w:eastAsia="sr-Cyrl-RS"/>
        </w:rPr>
      </w:pPr>
      <w:bookmarkStart w:id="250" w:name="_Toc95139542"/>
      <w:bookmarkStart w:id="251" w:name="_Toc99099258"/>
      <w:bookmarkStart w:id="252" w:name="_Toc103173407"/>
      <w:bookmarkStart w:id="253" w:name="_Toc103255203"/>
      <w:bookmarkStart w:id="254" w:name="_Toc103763958"/>
      <w:bookmarkStart w:id="255" w:name="_Toc103778161"/>
      <w:bookmarkStart w:id="256" w:name="_Toc104555274"/>
      <w:bookmarkStart w:id="257" w:name="_Toc104555541"/>
      <w:bookmarkStart w:id="258" w:name="_Toc104556095"/>
      <w:bookmarkStart w:id="259" w:name="_Toc106026932"/>
      <w:bookmarkStart w:id="260" w:name="_Toc107228518"/>
      <w:bookmarkStart w:id="261" w:name="_Toc112931859"/>
      <w:r w:rsidRPr="00DD08D2">
        <w:rPr>
          <w:sz w:val="20"/>
          <w:szCs w:val="20"/>
          <w:lang w:val="sr-Cyrl-RS" w:eastAsia="sr-Cyrl-RS"/>
        </w:rPr>
        <w:t>У сврху изградње канала, на иницијативу ЈВП „Воде Војводине“ из Новог Сада, урађенa је</w:t>
      </w:r>
      <w:r w:rsidRPr="00DD08D2">
        <w:rPr>
          <w:sz w:val="20"/>
          <w:szCs w:val="20"/>
          <w:lang w:val="sr-Cyrl-RS"/>
        </w:rPr>
        <w:t xml:space="preserve"> „</w:t>
      </w:r>
      <w:r w:rsidRPr="00DD08D2">
        <w:rPr>
          <w:sz w:val="20"/>
          <w:szCs w:val="20"/>
          <w:lang w:val="sr-Cyrl-RS" w:eastAsia="sr-Cyrl-RS"/>
        </w:rPr>
        <w:t>Студија могућности наводњавања за изградњу новог канала „</w:t>
      </w:r>
      <w:proofErr w:type="spellStart"/>
      <w:r w:rsidRPr="00DD08D2">
        <w:rPr>
          <w:sz w:val="20"/>
          <w:szCs w:val="20"/>
          <w:lang w:val="sr-Cyrl-RS" w:eastAsia="sr-Cyrl-RS"/>
        </w:rPr>
        <w:t>Ором</w:t>
      </w:r>
      <w:proofErr w:type="spellEnd"/>
      <w:r w:rsidRPr="00DD08D2">
        <w:rPr>
          <w:sz w:val="20"/>
          <w:szCs w:val="20"/>
          <w:lang w:val="sr-Cyrl-RS" w:eastAsia="sr-Cyrl-RS"/>
        </w:rPr>
        <w:t>-</w:t>
      </w:r>
      <w:proofErr w:type="spellStart"/>
      <w:r w:rsidRPr="00DD08D2">
        <w:rPr>
          <w:sz w:val="20"/>
          <w:szCs w:val="20"/>
          <w:lang w:val="sr-Cyrl-RS" w:eastAsia="sr-Cyrl-RS"/>
        </w:rPr>
        <w:t>Оборњача</w:t>
      </w:r>
      <w:proofErr w:type="spellEnd"/>
      <w:r w:rsidRPr="00DD08D2">
        <w:rPr>
          <w:sz w:val="20"/>
          <w:szCs w:val="20"/>
          <w:lang w:val="sr-Cyrl-RS" w:eastAsia="sr-Cyrl-RS"/>
        </w:rPr>
        <w:t xml:space="preserve">“ </w:t>
      </w:r>
      <w:proofErr w:type="spellStart"/>
      <w:r w:rsidRPr="00DD08D2">
        <w:rPr>
          <w:sz w:val="20"/>
          <w:szCs w:val="20"/>
          <w:lang w:val="sr-Cyrl-RS" w:eastAsia="sr-Cyrl-RS"/>
        </w:rPr>
        <w:t>подсистема</w:t>
      </w:r>
      <w:proofErr w:type="spellEnd"/>
      <w:r w:rsidRPr="00DD08D2">
        <w:rPr>
          <w:sz w:val="20"/>
          <w:szCs w:val="20"/>
          <w:lang w:val="sr-Cyrl-RS" w:eastAsia="sr-Cyrl-RS"/>
        </w:rPr>
        <w:t xml:space="preserve"> „Тиса-</w:t>
      </w:r>
      <w:proofErr w:type="spellStart"/>
      <w:r w:rsidRPr="00DD08D2">
        <w:rPr>
          <w:sz w:val="20"/>
          <w:szCs w:val="20"/>
          <w:lang w:val="sr-Cyrl-RS" w:eastAsia="sr-Cyrl-RS"/>
        </w:rPr>
        <w:t>Палић</w:t>
      </w:r>
      <w:proofErr w:type="spellEnd"/>
      <w:r w:rsidRPr="00DD08D2">
        <w:rPr>
          <w:sz w:val="20"/>
          <w:szCs w:val="20"/>
          <w:lang w:val="sr-Cyrl-RS" w:eastAsia="sr-Cyrl-RS"/>
        </w:rPr>
        <w:t xml:space="preserve">“, Система за снабдевање водом Северне Бачке“ (ад </w:t>
      </w:r>
      <w:proofErr w:type="spellStart"/>
      <w:r w:rsidRPr="00DD08D2">
        <w:rPr>
          <w:sz w:val="20"/>
          <w:szCs w:val="20"/>
          <w:lang w:val="sr-Cyrl-RS" w:eastAsia="sr-Cyrl-RS"/>
        </w:rPr>
        <w:t>Хидрозавод</w:t>
      </w:r>
      <w:proofErr w:type="spellEnd"/>
      <w:r w:rsidRPr="00DD08D2">
        <w:rPr>
          <w:sz w:val="20"/>
          <w:szCs w:val="20"/>
          <w:lang w:val="sr-Cyrl-RS" w:eastAsia="sr-Cyrl-RS"/>
        </w:rPr>
        <w:t xml:space="preserve"> ДТД, Нови Сад, јул 2024. године).</w:t>
      </w:r>
    </w:p>
    <w:p w14:paraId="4442756A" w14:textId="77777777" w:rsidR="00825D7D" w:rsidRPr="00DD08D2" w:rsidRDefault="00825D7D" w:rsidP="00E44072">
      <w:pPr>
        <w:rPr>
          <w:sz w:val="20"/>
          <w:szCs w:val="20"/>
          <w:lang w:val="sr-Cyrl-RS"/>
        </w:rPr>
      </w:pPr>
    </w:p>
    <w:p w14:paraId="5C7BC842" w14:textId="1DF99E8E" w:rsidR="00825D7D" w:rsidRPr="00DD08D2" w:rsidRDefault="00825D7D" w:rsidP="00825D7D">
      <w:pPr>
        <w:rPr>
          <w:i/>
          <w:sz w:val="20"/>
          <w:szCs w:val="20"/>
          <w:lang w:val="sr-Cyrl-RS" w:eastAsia="sr-Cyrl-RS"/>
        </w:rPr>
      </w:pPr>
      <w:r w:rsidRPr="00DD08D2">
        <w:rPr>
          <w:i/>
          <w:sz w:val="20"/>
          <w:szCs w:val="20"/>
          <w:lang w:val="sr-Cyrl-RS" w:eastAsia="sr-Cyrl-RS"/>
        </w:rPr>
        <w:t xml:space="preserve">„Најзначајнији извор воде за пољопривреду у Војводини је река Дунав са својим притокама. Дунав кроз Србију тече у дужини од 588 km, река Тиса 168 км и река Сава 206 km. Између река Дунав и Тиса ископана је мрежа канала, који чине </w:t>
      </w:r>
      <w:proofErr w:type="spellStart"/>
      <w:r w:rsidRPr="00DD08D2">
        <w:rPr>
          <w:i/>
          <w:sz w:val="20"/>
          <w:szCs w:val="20"/>
          <w:lang w:val="sr-Cyrl-RS" w:eastAsia="sr-Cyrl-RS"/>
        </w:rPr>
        <w:t>Хидросистем</w:t>
      </w:r>
      <w:proofErr w:type="spellEnd"/>
      <w:r w:rsidRPr="00DD08D2">
        <w:rPr>
          <w:i/>
          <w:sz w:val="20"/>
          <w:szCs w:val="20"/>
          <w:lang w:val="sr-Cyrl-RS" w:eastAsia="sr-Cyrl-RS"/>
        </w:rPr>
        <w:t xml:space="preserve"> Дунав—Тиса—Дунав, укупне дужине 939 km, од чега је 673 km пловно.</w:t>
      </w:r>
    </w:p>
    <w:p w14:paraId="53A798F9" w14:textId="77777777" w:rsidR="00825D7D" w:rsidRPr="00DD08D2" w:rsidRDefault="00825D7D" w:rsidP="00825D7D">
      <w:pPr>
        <w:rPr>
          <w:i/>
          <w:sz w:val="20"/>
          <w:szCs w:val="20"/>
          <w:lang w:val="sr-Cyrl-RS" w:eastAsia="sr-Cyrl-RS"/>
        </w:rPr>
      </w:pPr>
    </w:p>
    <w:p w14:paraId="0A8EF75E" w14:textId="717572CF" w:rsidR="00F50FF0" w:rsidRPr="00DD08D2" w:rsidRDefault="00825D7D" w:rsidP="00825D7D">
      <w:pPr>
        <w:rPr>
          <w:i/>
          <w:sz w:val="20"/>
          <w:szCs w:val="20"/>
          <w:lang w:val="sr-Cyrl-RS" w:eastAsia="sr-Cyrl-RS"/>
        </w:rPr>
      </w:pPr>
      <w:r w:rsidRPr="00DD08D2">
        <w:rPr>
          <w:i/>
          <w:sz w:val="20"/>
          <w:szCs w:val="20"/>
          <w:lang w:val="sr-Cyrl-RS" w:eastAsia="sr-Cyrl-RS"/>
        </w:rPr>
        <w:t xml:space="preserve">Каналска мрежа се користи </w:t>
      </w:r>
      <w:proofErr w:type="spellStart"/>
      <w:r w:rsidRPr="00DD08D2">
        <w:rPr>
          <w:i/>
          <w:sz w:val="20"/>
          <w:szCs w:val="20"/>
          <w:lang w:val="sr-Cyrl-RS" w:eastAsia="sr-Cyrl-RS"/>
        </w:rPr>
        <w:t>вишенаменски</w:t>
      </w:r>
      <w:proofErr w:type="spellEnd"/>
      <w:r w:rsidRPr="00DD08D2">
        <w:rPr>
          <w:i/>
          <w:sz w:val="20"/>
          <w:szCs w:val="20"/>
          <w:lang w:val="sr-Cyrl-RS" w:eastAsia="sr-Cyrl-RS"/>
        </w:rPr>
        <w:t xml:space="preserve"> за одводњавање, наводњавање, транспорт роба, снабдевање водом индустрије, рибарство и туризам, као и за рекреацију на води.</w:t>
      </w:r>
    </w:p>
    <w:p w14:paraId="6D9131FA" w14:textId="77777777" w:rsidR="00825D7D" w:rsidRPr="00DD08D2" w:rsidRDefault="00825D7D" w:rsidP="00825D7D">
      <w:pPr>
        <w:rPr>
          <w:i/>
          <w:sz w:val="20"/>
          <w:szCs w:val="20"/>
          <w:lang w:val="sr-Cyrl-RS" w:eastAsia="sr-Cyrl-RS"/>
        </w:rPr>
      </w:pPr>
    </w:p>
    <w:p w14:paraId="5EE659E8" w14:textId="57730EAD" w:rsidR="00C93A57" w:rsidRPr="00DD08D2" w:rsidRDefault="00825D7D" w:rsidP="00825D7D">
      <w:pPr>
        <w:rPr>
          <w:i/>
          <w:sz w:val="20"/>
          <w:lang w:val="sr-Cyrl-RS" w:eastAsia="sr-Cyrl-RS"/>
        </w:rPr>
      </w:pPr>
      <w:r w:rsidRPr="00DD08D2">
        <w:rPr>
          <w:i/>
          <w:sz w:val="20"/>
          <w:szCs w:val="20"/>
          <w:lang w:val="sr-Cyrl-RS" w:eastAsia="sr-Cyrl-RS"/>
        </w:rPr>
        <w:t>Северна Бачка је регија која се налази на северу Војводине, омеђена</w:t>
      </w:r>
      <w:r w:rsidR="009D13A0" w:rsidRPr="00DD08D2">
        <w:rPr>
          <w:i/>
          <w:sz w:val="20"/>
          <w:szCs w:val="20"/>
          <w:lang w:val="sr-Cyrl-RS" w:eastAsia="sr-Cyrl-RS"/>
        </w:rPr>
        <w:t xml:space="preserve"> </w:t>
      </w:r>
      <w:r w:rsidRPr="00DD08D2">
        <w:rPr>
          <w:i/>
          <w:sz w:val="20"/>
          <w:szCs w:val="20"/>
          <w:lang w:val="sr-Cyrl-RS" w:eastAsia="sr-Cyrl-RS"/>
        </w:rPr>
        <w:t xml:space="preserve">мађарском границом, реком Тисом и каналом ДТД Бездан – </w:t>
      </w:r>
      <w:proofErr w:type="spellStart"/>
      <w:r w:rsidRPr="00DD08D2">
        <w:rPr>
          <w:i/>
          <w:sz w:val="20"/>
          <w:szCs w:val="20"/>
          <w:lang w:val="sr-Cyrl-RS" w:eastAsia="sr-Cyrl-RS"/>
        </w:rPr>
        <w:t>Врбас</w:t>
      </w:r>
      <w:proofErr w:type="spellEnd"/>
      <w:r w:rsidRPr="00DD08D2">
        <w:rPr>
          <w:i/>
          <w:sz w:val="20"/>
          <w:szCs w:val="20"/>
          <w:lang w:val="sr-Cyrl-RS" w:eastAsia="sr-Cyrl-RS"/>
        </w:rPr>
        <w:t xml:space="preserve"> – Бечеј,</w:t>
      </w:r>
      <w:r w:rsidR="009D13A0" w:rsidRPr="00DD08D2">
        <w:rPr>
          <w:i/>
          <w:sz w:val="20"/>
          <w:szCs w:val="20"/>
          <w:lang w:val="sr-Cyrl-RS" w:eastAsia="sr-Cyrl-RS"/>
        </w:rPr>
        <w:t xml:space="preserve"> </w:t>
      </w:r>
      <w:r w:rsidRPr="00DD08D2">
        <w:rPr>
          <w:i/>
          <w:sz w:val="20"/>
          <w:szCs w:val="20"/>
          <w:lang w:val="sr-Cyrl-RS" w:eastAsia="sr-Cyrl-RS"/>
        </w:rPr>
        <w:t xml:space="preserve">укупне површине око </w:t>
      </w:r>
      <w:proofErr w:type="spellStart"/>
      <w:r w:rsidRPr="00DD08D2">
        <w:rPr>
          <w:i/>
          <w:sz w:val="20"/>
          <w:szCs w:val="20"/>
          <w:lang w:val="sr-Cyrl-RS" w:eastAsia="sr-Cyrl-RS"/>
        </w:rPr>
        <w:t>450.000ha</w:t>
      </w:r>
      <w:proofErr w:type="spellEnd"/>
      <w:r w:rsidRPr="00DD08D2">
        <w:rPr>
          <w:i/>
          <w:sz w:val="20"/>
          <w:szCs w:val="20"/>
          <w:lang w:val="sr-Cyrl-RS" w:eastAsia="sr-Cyrl-RS"/>
        </w:rPr>
        <w:t>. Терен Северне Бачке је претежно висораван,</w:t>
      </w:r>
      <w:r w:rsidR="009D13A0" w:rsidRPr="00DD08D2">
        <w:rPr>
          <w:i/>
          <w:sz w:val="20"/>
          <w:szCs w:val="20"/>
          <w:lang w:val="sr-Cyrl-RS" w:eastAsia="sr-Cyrl-RS"/>
        </w:rPr>
        <w:t xml:space="preserve"> </w:t>
      </w:r>
      <w:r w:rsidRPr="00DD08D2">
        <w:rPr>
          <w:i/>
          <w:sz w:val="20"/>
          <w:szCs w:val="20"/>
          <w:lang w:val="sr-Cyrl-RS" w:eastAsia="sr-Cyrl-RS"/>
        </w:rPr>
        <w:t xml:space="preserve">са </w:t>
      </w:r>
      <w:proofErr w:type="spellStart"/>
      <w:r w:rsidRPr="00DD08D2">
        <w:rPr>
          <w:i/>
          <w:sz w:val="20"/>
          <w:szCs w:val="20"/>
          <w:lang w:val="sr-Cyrl-RS" w:eastAsia="sr-Cyrl-RS"/>
        </w:rPr>
        <w:t>надморским</w:t>
      </w:r>
      <w:proofErr w:type="spellEnd"/>
      <w:r w:rsidRPr="00DD08D2">
        <w:rPr>
          <w:i/>
          <w:sz w:val="20"/>
          <w:szCs w:val="20"/>
          <w:lang w:val="sr-Cyrl-RS" w:eastAsia="sr-Cyrl-RS"/>
        </w:rPr>
        <w:t xml:space="preserve"> висинама које се крећу од 100mnm до 130mnm. Основне</w:t>
      </w:r>
      <w:r w:rsidR="009D13A0" w:rsidRPr="00DD08D2">
        <w:rPr>
          <w:i/>
          <w:sz w:val="20"/>
          <w:szCs w:val="20"/>
          <w:lang w:val="sr-Cyrl-RS" w:eastAsia="sr-Cyrl-RS"/>
        </w:rPr>
        <w:t xml:space="preserve"> </w:t>
      </w:r>
      <w:r w:rsidRPr="00DD08D2">
        <w:rPr>
          <w:i/>
          <w:sz w:val="20"/>
          <w:szCs w:val="20"/>
          <w:lang w:val="sr-Cyrl-RS" w:eastAsia="sr-Cyrl-RS"/>
        </w:rPr>
        <w:t xml:space="preserve">карактеристике су: тло је континентални лес </w:t>
      </w:r>
      <w:r w:rsidRPr="00DD08D2">
        <w:rPr>
          <w:i/>
          <w:sz w:val="20"/>
          <w:szCs w:val="20"/>
          <w:lang w:val="sr-Cyrl-RS" w:eastAsia="sr-Cyrl-RS"/>
        </w:rPr>
        <w:lastRenderedPageBreak/>
        <w:t xml:space="preserve">велике </w:t>
      </w:r>
      <w:proofErr w:type="spellStart"/>
      <w:r w:rsidRPr="00DD08D2">
        <w:rPr>
          <w:i/>
          <w:sz w:val="20"/>
          <w:szCs w:val="20"/>
          <w:lang w:val="sr-Cyrl-RS" w:eastAsia="sr-Cyrl-RS"/>
        </w:rPr>
        <w:t>водопропустљивости</w:t>
      </w:r>
      <w:proofErr w:type="spellEnd"/>
      <w:r w:rsidRPr="00DD08D2">
        <w:rPr>
          <w:i/>
          <w:sz w:val="20"/>
          <w:szCs w:val="20"/>
          <w:lang w:val="sr-Cyrl-RS" w:eastAsia="sr-Cyrl-RS"/>
        </w:rPr>
        <w:t>,</w:t>
      </w:r>
      <w:r w:rsidR="009D13A0" w:rsidRPr="00DD08D2">
        <w:rPr>
          <w:i/>
          <w:sz w:val="20"/>
          <w:szCs w:val="20"/>
          <w:lang w:val="sr-Cyrl-RS" w:eastAsia="sr-Cyrl-RS"/>
        </w:rPr>
        <w:t xml:space="preserve"> </w:t>
      </w:r>
      <w:r w:rsidRPr="00DD08D2">
        <w:rPr>
          <w:i/>
          <w:sz w:val="20"/>
          <w:szCs w:val="20"/>
          <w:lang w:val="sr-Cyrl-RS" w:eastAsia="sr-Cyrl-RS"/>
        </w:rPr>
        <w:t>нивои подземне воде су дубоки, плодност земљишта је висока. Ограниченост</w:t>
      </w:r>
      <w:r w:rsidR="009D13A0" w:rsidRPr="00DD08D2">
        <w:rPr>
          <w:i/>
          <w:sz w:val="20"/>
          <w:szCs w:val="20"/>
          <w:lang w:val="sr-Cyrl-RS" w:eastAsia="sr-Cyrl-RS"/>
        </w:rPr>
        <w:t xml:space="preserve"> </w:t>
      </w:r>
      <w:r w:rsidRPr="00DD08D2">
        <w:rPr>
          <w:i/>
          <w:sz w:val="20"/>
          <w:szCs w:val="20"/>
          <w:lang w:val="sr-Cyrl-RS" w:eastAsia="sr-Cyrl-RS"/>
        </w:rPr>
        <w:t>природних водних ресурса, неуједначеност распореда падавина током године и</w:t>
      </w:r>
      <w:r w:rsidR="009D13A0" w:rsidRPr="00DD08D2">
        <w:rPr>
          <w:i/>
          <w:sz w:val="20"/>
          <w:szCs w:val="20"/>
          <w:lang w:val="sr-Cyrl-RS" w:eastAsia="sr-Cyrl-RS"/>
        </w:rPr>
        <w:t xml:space="preserve"> </w:t>
      </w:r>
      <w:r w:rsidRPr="00DD08D2">
        <w:rPr>
          <w:i/>
          <w:sz w:val="20"/>
          <w:szCs w:val="20"/>
          <w:lang w:val="sr-Cyrl-RS" w:eastAsia="sr-Cyrl-RS"/>
        </w:rPr>
        <w:t>изражене појаве сушних година, смањују пољопривредну производњу, а тиме и</w:t>
      </w:r>
      <w:r w:rsidR="009D13A0" w:rsidRPr="00DD08D2">
        <w:rPr>
          <w:i/>
          <w:sz w:val="20"/>
          <w:szCs w:val="20"/>
          <w:lang w:val="sr-Cyrl-RS" w:eastAsia="sr-Cyrl-RS"/>
        </w:rPr>
        <w:t xml:space="preserve"> </w:t>
      </w:r>
      <w:r w:rsidRPr="00DD08D2">
        <w:rPr>
          <w:i/>
          <w:sz w:val="20"/>
          <w:szCs w:val="20"/>
          <w:lang w:val="sr-Cyrl-RS" w:eastAsia="sr-Cyrl-RS"/>
        </w:rPr>
        <w:t>привредни развој</w:t>
      </w:r>
      <w:r w:rsidR="009D13A0" w:rsidRPr="00DD08D2">
        <w:rPr>
          <w:i/>
          <w:sz w:val="20"/>
          <w:szCs w:val="20"/>
          <w:lang w:val="sr-Cyrl-RS" w:eastAsia="sr-Cyrl-RS"/>
        </w:rPr>
        <w:t xml:space="preserve">. </w:t>
      </w:r>
    </w:p>
    <w:p w14:paraId="42B86B99" w14:textId="77777777" w:rsidR="00C97B43" w:rsidRPr="00DD08D2" w:rsidRDefault="00C97B43" w:rsidP="00825D7D">
      <w:pPr>
        <w:rPr>
          <w:i/>
          <w:sz w:val="20"/>
          <w:szCs w:val="20"/>
          <w:lang w:val="sr-Cyrl-RS" w:eastAsia="sr-Cyrl-RS"/>
        </w:rPr>
      </w:pPr>
    </w:p>
    <w:p w14:paraId="4B71BA5A" w14:textId="33FF6E09" w:rsidR="00825D7D" w:rsidRPr="00DD08D2" w:rsidRDefault="00825D7D" w:rsidP="00825D7D">
      <w:pPr>
        <w:rPr>
          <w:rFonts w:eastAsiaTheme="minorHAnsi"/>
          <w:sz w:val="20"/>
          <w:szCs w:val="20"/>
          <w:lang w:val="sr-Cyrl-RS" w:eastAsia="en-US"/>
        </w:rPr>
      </w:pPr>
      <w:r w:rsidRPr="00DD08D2">
        <w:rPr>
          <w:i/>
          <w:sz w:val="20"/>
          <w:szCs w:val="20"/>
          <w:lang w:val="sr-Cyrl-RS" w:eastAsia="sr-Cyrl-RS"/>
        </w:rPr>
        <w:t>Како би се решио дефицит влаге у сушном периоду, пројектује се и гради</w:t>
      </w:r>
      <w:r w:rsidR="009D13A0" w:rsidRPr="00DD08D2">
        <w:rPr>
          <w:i/>
          <w:sz w:val="20"/>
          <w:szCs w:val="20"/>
          <w:lang w:val="sr-Cyrl-RS" w:eastAsia="sr-Cyrl-RS"/>
        </w:rPr>
        <w:t xml:space="preserve"> </w:t>
      </w:r>
      <w:r w:rsidRPr="00DD08D2">
        <w:rPr>
          <w:i/>
          <w:sz w:val="20"/>
          <w:szCs w:val="20"/>
          <w:lang w:val="sr-Cyrl-RS" w:eastAsia="sr-Cyrl-RS"/>
        </w:rPr>
        <w:t>„Систем за снабдевање водом Северне Бачке“. Систем се састоји од седам</w:t>
      </w:r>
      <w:r w:rsidR="009D13A0" w:rsidRPr="00DD08D2">
        <w:rPr>
          <w:i/>
          <w:sz w:val="20"/>
          <w:szCs w:val="20"/>
          <w:lang w:val="sr-Cyrl-RS" w:eastAsia="sr-Cyrl-RS"/>
        </w:rPr>
        <w:t xml:space="preserve"> </w:t>
      </w:r>
      <w:proofErr w:type="spellStart"/>
      <w:r w:rsidRPr="00DD08D2">
        <w:rPr>
          <w:i/>
          <w:sz w:val="20"/>
          <w:szCs w:val="20"/>
          <w:lang w:val="sr-Cyrl-RS" w:eastAsia="sr-Cyrl-RS"/>
        </w:rPr>
        <w:t>подсистема</w:t>
      </w:r>
      <w:proofErr w:type="spellEnd"/>
      <w:r w:rsidRPr="00DD08D2">
        <w:rPr>
          <w:i/>
          <w:sz w:val="20"/>
          <w:szCs w:val="20"/>
          <w:lang w:val="sr-Cyrl-RS" w:eastAsia="sr-Cyrl-RS"/>
        </w:rPr>
        <w:t xml:space="preserve">: </w:t>
      </w:r>
      <w:proofErr w:type="spellStart"/>
      <w:r w:rsidRPr="00DD08D2">
        <w:rPr>
          <w:i/>
          <w:sz w:val="20"/>
          <w:szCs w:val="20"/>
          <w:lang w:val="sr-Cyrl-RS" w:eastAsia="sr-Cyrl-RS"/>
        </w:rPr>
        <w:t>Плазовић</w:t>
      </w:r>
      <w:proofErr w:type="spellEnd"/>
      <w:r w:rsidRPr="00DD08D2">
        <w:rPr>
          <w:i/>
          <w:sz w:val="20"/>
          <w:szCs w:val="20"/>
          <w:lang w:val="sr-Cyrl-RS" w:eastAsia="sr-Cyrl-RS"/>
        </w:rPr>
        <w:t xml:space="preserve">, </w:t>
      </w:r>
      <w:proofErr w:type="spellStart"/>
      <w:r w:rsidRPr="00DD08D2">
        <w:rPr>
          <w:i/>
          <w:sz w:val="20"/>
          <w:szCs w:val="20"/>
          <w:lang w:val="sr-Cyrl-RS" w:eastAsia="sr-Cyrl-RS"/>
        </w:rPr>
        <w:t>Телечка</w:t>
      </w:r>
      <w:proofErr w:type="spellEnd"/>
      <w:r w:rsidRPr="00DD08D2">
        <w:rPr>
          <w:i/>
          <w:sz w:val="20"/>
          <w:szCs w:val="20"/>
          <w:lang w:val="sr-Cyrl-RS" w:eastAsia="sr-Cyrl-RS"/>
        </w:rPr>
        <w:t xml:space="preserve">, Мали </w:t>
      </w:r>
      <w:proofErr w:type="spellStart"/>
      <w:r w:rsidRPr="00DD08D2">
        <w:rPr>
          <w:i/>
          <w:sz w:val="20"/>
          <w:szCs w:val="20"/>
          <w:lang w:val="sr-Cyrl-RS" w:eastAsia="sr-Cyrl-RS"/>
        </w:rPr>
        <w:t>Иђош</w:t>
      </w:r>
      <w:proofErr w:type="spellEnd"/>
      <w:r w:rsidRPr="00DD08D2">
        <w:rPr>
          <w:i/>
          <w:sz w:val="20"/>
          <w:szCs w:val="20"/>
          <w:lang w:val="sr-Cyrl-RS" w:eastAsia="sr-Cyrl-RS"/>
        </w:rPr>
        <w:t xml:space="preserve">, Србобран, </w:t>
      </w:r>
      <w:proofErr w:type="spellStart"/>
      <w:r w:rsidRPr="00DD08D2">
        <w:rPr>
          <w:i/>
          <w:sz w:val="20"/>
          <w:szCs w:val="20"/>
          <w:lang w:val="sr-Cyrl-RS" w:eastAsia="sr-Cyrl-RS"/>
        </w:rPr>
        <w:t>Бељанска</w:t>
      </w:r>
      <w:proofErr w:type="spellEnd"/>
      <w:r w:rsidRPr="00DD08D2">
        <w:rPr>
          <w:i/>
          <w:sz w:val="20"/>
          <w:szCs w:val="20"/>
          <w:lang w:val="sr-Cyrl-RS" w:eastAsia="sr-Cyrl-RS"/>
        </w:rPr>
        <w:t xml:space="preserve"> бара, Ада и</w:t>
      </w:r>
      <w:r w:rsidR="009D13A0" w:rsidRPr="00DD08D2">
        <w:rPr>
          <w:i/>
          <w:sz w:val="20"/>
          <w:szCs w:val="20"/>
          <w:lang w:val="sr-Cyrl-RS" w:eastAsia="sr-Cyrl-RS"/>
        </w:rPr>
        <w:t xml:space="preserve"> </w:t>
      </w:r>
      <w:r w:rsidRPr="00DD08D2">
        <w:rPr>
          <w:i/>
          <w:sz w:val="20"/>
          <w:szCs w:val="20"/>
          <w:lang w:val="sr-Cyrl-RS" w:eastAsia="sr-Cyrl-RS"/>
        </w:rPr>
        <w:t xml:space="preserve">Тиса – </w:t>
      </w:r>
      <w:proofErr w:type="spellStart"/>
      <w:r w:rsidRPr="00DD08D2">
        <w:rPr>
          <w:i/>
          <w:sz w:val="20"/>
          <w:szCs w:val="20"/>
          <w:lang w:val="sr-Cyrl-RS" w:eastAsia="sr-Cyrl-RS"/>
        </w:rPr>
        <w:t>Палић</w:t>
      </w:r>
      <w:proofErr w:type="spellEnd"/>
      <w:r w:rsidRPr="00DD08D2">
        <w:rPr>
          <w:i/>
          <w:sz w:val="20"/>
          <w:szCs w:val="20"/>
          <w:lang w:val="sr-Cyrl-RS" w:eastAsia="sr-Cyrl-RS"/>
        </w:rPr>
        <w:t xml:space="preserve">. Систем је </w:t>
      </w:r>
      <w:proofErr w:type="spellStart"/>
      <w:r w:rsidRPr="00DD08D2">
        <w:rPr>
          <w:i/>
          <w:sz w:val="20"/>
          <w:szCs w:val="20"/>
          <w:lang w:val="sr-Cyrl-RS" w:eastAsia="sr-Cyrl-RS"/>
        </w:rPr>
        <w:t>димензионисан</w:t>
      </w:r>
      <w:proofErr w:type="spellEnd"/>
      <w:r w:rsidRPr="00DD08D2">
        <w:rPr>
          <w:i/>
          <w:sz w:val="20"/>
          <w:szCs w:val="20"/>
          <w:lang w:val="sr-Cyrl-RS" w:eastAsia="sr-Cyrl-RS"/>
        </w:rPr>
        <w:t xml:space="preserve"> за снабдевање водом за наводњавање</w:t>
      </w:r>
      <w:r w:rsidR="009D13A0" w:rsidRPr="00DD08D2">
        <w:rPr>
          <w:i/>
          <w:sz w:val="20"/>
          <w:szCs w:val="20"/>
          <w:lang w:val="sr-Cyrl-RS" w:eastAsia="sr-Cyrl-RS"/>
        </w:rPr>
        <w:t xml:space="preserve"> </w:t>
      </w:r>
      <w:proofErr w:type="spellStart"/>
      <w:r w:rsidRPr="00DD08D2">
        <w:rPr>
          <w:i/>
          <w:sz w:val="20"/>
          <w:szCs w:val="20"/>
          <w:lang w:val="sr-Cyrl-RS" w:eastAsia="sr-Cyrl-RS"/>
        </w:rPr>
        <w:t>132.000ha</w:t>
      </w:r>
      <w:proofErr w:type="spellEnd"/>
      <w:r w:rsidRPr="00DD08D2">
        <w:rPr>
          <w:i/>
          <w:sz w:val="20"/>
          <w:szCs w:val="20"/>
          <w:lang w:val="sr-Cyrl-RS" w:eastAsia="sr-Cyrl-RS"/>
        </w:rPr>
        <w:t xml:space="preserve"> пољопривредног земљишта. Систем за снабдевање водом чине 12</w:t>
      </w:r>
      <w:r w:rsidR="009D13A0" w:rsidRPr="00DD08D2">
        <w:rPr>
          <w:i/>
          <w:sz w:val="20"/>
          <w:szCs w:val="20"/>
          <w:lang w:val="sr-Cyrl-RS" w:eastAsia="sr-Cyrl-RS"/>
        </w:rPr>
        <w:t xml:space="preserve"> </w:t>
      </w:r>
      <w:r w:rsidRPr="00DD08D2">
        <w:rPr>
          <w:i/>
          <w:sz w:val="20"/>
          <w:szCs w:val="20"/>
          <w:lang w:val="sr-Cyrl-RS" w:eastAsia="sr-Cyrl-RS"/>
        </w:rPr>
        <w:t>вештачких акумулација, мрежа магистралних канала укупне дужине око 260km,</w:t>
      </w:r>
      <w:r w:rsidR="009D13A0" w:rsidRPr="00DD08D2">
        <w:rPr>
          <w:i/>
          <w:sz w:val="20"/>
          <w:szCs w:val="20"/>
          <w:lang w:val="sr-Cyrl-RS" w:eastAsia="sr-Cyrl-RS"/>
        </w:rPr>
        <w:t xml:space="preserve"> </w:t>
      </w:r>
      <w:r w:rsidRPr="00DD08D2">
        <w:rPr>
          <w:i/>
          <w:sz w:val="20"/>
          <w:szCs w:val="20"/>
          <w:lang w:val="sr-Cyrl-RS" w:eastAsia="sr-Cyrl-RS"/>
        </w:rPr>
        <w:t xml:space="preserve">20 црпних станица укупног капацитета око 50m3/s, природна језера </w:t>
      </w:r>
      <w:proofErr w:type="spellStart"/>
      <w:r w:rsidRPr="00DD08D2">
        <w:rPr>
          <w:i/>
          <w:sz w:val="20"/>
          <w:szCs w:val="20"/>
          <w:lang w:val="sr-Cyrl-RS" w:eastAsia="sr-Cyrl-RS"/>
        </w:rPr>
        <w:t>Палић</w:t>
      </w:r>
      <w:proofErr w:type="spellEnd"/>
      <w:r w:rsidRPr="00DD08D2">
        <w:rPr>
          <w:i/>
          <w:sz w:val="20"/>
          <w:szCs w:val="20"/>
          <w:lang w:val="sr-Cyrl-RS" w:eastAsia="sr-Cyrl-RS"/>
        </w:rPr>
        <w:t xml:space="preserve"> и</w:t>
      </w:r>
      <w:r w:rsidR="009D13A0" w:rsidRPr="00DD08D2">
        <w:rPr>
          <w:i/>
          <w:sz w:val="20"/>
          <w:szCs w:val="20"/>
          <w:lang w:val="sr-Cyrl-RS" w:eastAsia="sr-Cyrl-RS"/>
        </w:rPr>
        <w:t xml:space="preserve"> </w:t>
      </w:r>
      <w:proofErr w:type="spellStart"/>
      <w:r w:rsidRPr="00DD08D2">
        <w:rPr>
          <w:i/>
          <w:sz w:val="20"/>
          <w:szCs w:val="20"/>
          <w:lang w:val="sr-Cyrl-RS" w:eastAsia="sr-Cyrl-RS"/>
        </w:rPr>
        <w:t>Лудош</w:t>
      </w:r>
      <w:proofErr w:type="spellEnd"/>
      <w:r w:rsidRPr="00DD08D2">
        <w:rPr>
          <w:i/>
          <w:sz w:val="20"/>
          <w:szCs w:val="20"/>
          <w:lang w:val="sr-Cyrl-RS" w:eastAsia="sr-Cyrl-RS"/>
        </w:rPr>
        <w:t xml:space="preserve">, деонице природних водотока Чик, </w:t>
      </w:r>
      <w:proofErr w:type="spellStart"/>
      <w:r w:rsidRPr="00DD08D2">
        <w:rPr>
          <w:i/>
          <w:sz w:val="20"/>
          <w:szCs w:val="20"/>
          <w:lang w:val="sr-Cyrl-RS" w:eastAsia="sr-Cyrl-RS"/>
        </w:rPr>
        <w:t>Криваја</w:t>
      </w:r>
      <w:proofErr w:type="spellEnd"/>
      <w:r w:rsidRPr="00DD08D2">
        <w:rPr>
          <w:i/>
          <w:sz w:val="20"/>
          <w:szCs w:val="20"/>
          <w:lang w:val="sr-Cyrl-RS" w:eastAsia="sr-Cyrl-RS"/>
        </w:rPr>
        <w:t xml:space="preserve">, </w:t>
      </w:r>
      <w:proofErr w:type="spellStart"/>
      <w:r w:rsidRPr="00DD08D2">
        <w:rPr>
          <w:i/>
          <w:sz w:val="20"/>
          <w:szCs w:val="20"/>
          <w:lang w:val="sr-Cyrl-RS" w:eastAsia="sr-Cyrl-RS"/>
        </w:rPr>
        <w:t>Плазовић</w:t>
      </w:r>
      <w:proofErr w:type="spellEnd"/>
      <w:r w:rsidRPr="00DD08D2">
        <w:rPr>
          <w:i/>
          <w:sz w:val="20"/>
          <w:szCs w:val="20"/>
          <w:lang w:val="sr-Cyrl-RS" w:eastAsia="sr-Cyrl-RS"/>
        </w:rPr>
        <w:t xml:space="preserve"> и </w:t>
      </w:r>
      <w:proofErr w:type="spellStart"/>
      <w:r w:rsidRPr="00DD08D2">
        <w:rPr>
          <w:i/>
          <w:sz w:val="20"/>
          <w:szCs w:val="20"/>
          <w:lang w:val="sr-Cyrl-RS" w:eastAsia="sr-Cyrl-RS"/>
        </w:rPr>
        <w:t>Кереш</w:t>
      </w:r>
      <w:proofErr w:type="spellEnd"/>
      <w:r w:rsidRPr="00DD08D2">
        <w:rPr>
          <w:i/>
          <w:sz w:val="20"/>
          <w:szCs w:val="20"/>
          <w:lang w:val="sr-Cyrl-RS" w:eastAsia="sr-Cyrl-RS"/>
        </w:rPr>
        <w:t>, велики</w:t>
      </w:r>
      <w:r w:rsidR="009D13A0" w:rsidRPr="00DD08D2">
        <w:rPr>
          <w:i/>
          <w:sz w:val="20"/>
          <w:szCs w:val="20"/>
          <w:lang w:val="sr-Cyrl-RS" w:eastAsia="sr-Cyrl-RS"/>
        </w:rPr>
        <w:t xml:space="preserve"> </w:t>
      </w:r>
      <w:r w:rsidRPr="00DD08D2">
        <w:rPr>
          <w:i/>
          <w:sz w:val="20"/>
          <w:szCs w:val="20"/>
          <w:lang w:val="sr-Cyrl-RS" w:eastAsia="sr-Cyrl-RS"/>
        </w:rPr>
        <w:t>број мостова, пропуста, устава и других хидротехничких објеката.</w:t>
      </w:r>
      <w:r w:rsidRPr="00DD08D2">
        <w:rPr>
          <w:rFonts w:eastAsiaTheme="minorHAnsi"/>
          <w:sz w:val="20"/>
          <w:szCs w:val="20"/>
          <w:lang w:val="sr-Cyrl-RS" w:eastAsia="en-US"/>
        </w:rPr>
        <w:t>“</w:t>
      </w:r>
    </w:p>
    <w:p w14:paraId="7020C3AB" w14:textId="77777777" w:rsidR="009D13A0" w:rsidRPr="00DD08D2" w:rsidRDefault="009D13A0" w:rsidP="009D13A0">
      <w:pPr>
        <w:autoSpaceDE w:val="0"/>
        <w:autoSpaceDN w:val="0"/>
        <w:adjustRightInd w:val="0"/>
        <w:rPr>
          <w:sz w:val="20"/>
          <w:szCs w:val="20"/>
          <w:lang w:val="sr-Cyrl-RS" w:eastAsia="sr-Cyrl-RS"/>
        </w:rPr>
      </w:pPr>
    </w:p>
    <w:p w14:paraId="2BD53E0A" w14:textId="4D9AD5E2" w:rsidR="009D13A0" w:rsidRPr="00DD08D2" w:rsidRDefault="009D13A0" w:rsidP="009D13A0">
      <w:pPr>
        <w:autoSpaceDE w:val="0"/>
        <w:autoSpaceDN w:val="0"/>
        <w:adjustRightInd w:val="0"/>
        <w:rPr>
          <w:sz w:val="20"/>
          <w:szCs w:val="20"/>
          <w:lang w:val="sr-Cyrl-RS" w:eastAsia="sr-Cyrl-RS"/>
        </w:rPr>
      </w:pPr>
      <w:r w:rsidRPr="00DD08D2">
        <w:rPr>
          <w:sz w:val="20"/>
          <w:szCs w:val="20"/>
          <w:lang w:val="sr-Cyrl-RS" w:eastAsia="sr-Cyrl-RS"/>
        </w:rPr>
        <w:t xml:space="preserve">При изради Студије коришћено је „Генерално решење система за снабдевање водом Северне Бачке“, </w:t>
      </w:r>
      <w:proofErr w:type="spellStart"/>
      <w:r w:rsidRPr="00DD08D2">
        <w:rPr>
          <w:sz w:val="20"/>
          <w:szCs w:val="20"/>
          <w:lang w:val="sr-Cyrl-RS" w:eastAsia="sr-Cyrl-RS"/>
        </w:rPr>
        <w:t>Хидрозавод</w:t>
      </w:r>
      <w:proofErr w:type="spellEnd"/>
      <w:r w:rsidRPr="00DD08D2">
        <w:rPr>
          <w:sz w:val="20"/>
          <w:szCs w:val="20"/>
          <w:lang w:val="sr-Cyrl-RS" w:eastAsia="sr-Cyrl-RS"/>
        </w:rPr>
        <w:t xml:space="preserve"> ДТД, Нови Сад, 1985. године.</w:t>
      </w:r>
    </w:p>
    <w:p w14:paraId="619AD6D1" w14:textId="77777777" w:rsidR="009D13A0" w:rsidRPr="00DD08D2" w:rsidRDefault="009D13A0" w:rsidP="009D13A0">
      <w:pPr>
        <w:autoSpaceDE w:val="0"/>
        <w:autoSpaceDN w:val="0"/>
        <w:adjustRightInd w:val="0"/>
        <w:jc w:val="left"/>
        <w:rPr>
          <w:rFonts w:eastAsiaTheme="minorHAnsi"/>
          <w:sz w:val="20"/>
          <w:szCs w:val="20"/>
          <w:lang w:val="sr-Cyrl-RS" w:eastAsia="en-US"/>
        </w:rPr>
      </w:pPr>
    </w:p>
    <w:p w14:paraId="062B1CEA" w14:textId="3705A5DB" w:rsidR="009D13A0" w:rsidRPr="00DD08D2" w:rsidRDefault="009D13A0" w:rsidP="009D13A0">
      <w:pPr>
        <w:rPr>
          <w:i/>
          <w:sz w:val="20"/>
          <w:szCs w:val="20"/>
          <w:lang w:val="sr-Cyrl-RS" w:eastAsia="sr-Cyrl-RS"/>
        </w:rPr>
      </w:pPr>
      <w:r w:rsidRPr="00DD08D2">
        <w:rPr>
          <w:b/>
          <w:i/>
          <w:sz w:val="20"/>
          <w:szCs w:val="20"/>
          <w:lang w:val="sr-Cyrl-RS" w:eastAsia="sr-Cyrl-RS"/>
        </w:rPr>
        <w:t>„Генерално решење „Система за снабдевање водом Северне Бачке“</w:t>
      </w:r>
      <w:r w:rsidRPr="00DD08D2">
        <w:rPr>
          <w:i/>
          <w:sz w:val="20"/>
          <w:szCs w:val="20"/>
          <w:lang w:val="sr-Cyrl-RS" w:eastAsia="sr-Cyrl-RS"/>
        </w:rPr>
        <w:t xml:space="preserve"> урађено је 1985. године и усвојено да буде основа развоја наводњавања првокласног земљишта на </w:t>
      </w:r>
      <w:proofErr w:type="spellStart"/>
      <w:r w:rsidRPr="00DD08D2">
        <w:rPr>
          <w:i/>
          <w:sz w:val="20"/>
          <w:szCs w:val="20"/>
          <w:lang w:val="sr-Cyrl-RS" w:eastAsia="sr-Cyrl-RS"/>
        </w:rPr>
        <w:t>Телечкој</w:t>
      </w:r>
      <w:proofErr w:type="spellEnd"/>
      <w:r w:rsidRPr="00DD08D2">
        <w:rPr>
          <w:i/>
          <w:sz w:val="20"/>
          <w:szCs w:val="20"/>
          <w:lang w:val="sr-Cyrl-RS" w:eastAsia="sr-Cyrl-RS"/>
        </w:rPr>
        <w:t xml:space="preserve"> висоравни водом из Дунава и Тисе. Циљ пројекта је био да се на најекономичнији начин доведе вода до пољопривредних површина ради наводњавања. Северна Бачка се састоји од лесне заравни, лесних тераса, </w:t>
      </w:r>
      <w:proofErr w:type="spellStart"/>
      <w:r w:rsidRPr="00DD08D2">
        <w:rPr>
          <w:i/>
          <w:sz w:val="20"/>
          <w:szCs w:val="20"/>
          <w:lang w:val="sr-Cyrl-RS" w:eastAsia="sr-Cyrl-RS"/>
        </w:rPr>
        <w:t>пескова</w:t>
      </w:r>
      <w:proofErr w:type="spellEnd"/>
      <w:r w:rsidRPr="00DD08D2">
        <w:rPr>
          <w:i/>
          <w:sz w:val="20"/>
          <w:szCs w:val="20"/>
          <w:lang w:val="sr-Cyrl-RS" w:eastAsia="sr-Cyrl-RS"/>
        </w:rPr>
        <w:t xml:space="preserve"> и </w:t>
      </w:r>
      <w:proofErr w:type="spellStart"/>
      <w:r w:rsidRPr="00DD08D2">
        <w:rPr>
          <w:i/>
          <w:sz w:val="20"/>
          <w:szCs w:val="20"/>
          <w:lang w:val="sr-Cyrl-RS" w:eastAsia="sr-Cyrl-RS"/>
        </w:rPr>
        <w:t>инундационих</w:t>
      </w:r>
      <w:proofErr w:type="spellEnd"/>
      <w:r w:rsidRPr="00DD08D2">
        <w:rPr>
          <w:i/>
          <w:sz w:val="20"/>
          <w:szCs w:val="20"/>
          <w:lang w:val="sr-Cyrl-RS" w:eastAsia="sr-Cyrl-RS"/>
        </w:rPr>
        <w:t xml:space="preserve"> заравни.</w:t>
      </w:r>
    </w:p>
    <w:p w14:paraId="6EB8828B" w14:textId="77777777" w:rsidR="009D13A0" w:rsidRPr="00DD08D2" w:rsidRDefault="009D13A0" w:rsidP="009D13A0">
      <w:pPr>
        <w:rPr>
          <w:i/>
          <w:sz w:val="20"/>
          <w:szCs w:val="20"/>
          <w:lang w:val="sr-Cyrl-RS" w:eastAsia="sr-Cyrl-RS"/>
        </w:rPr>
      </w:pPr>
    </w:p>
    <w:p w14:paraId="146D4B02" w14:textId="2B97F029" w:rsidR="009D13A0" w:rsidRPr="00DD08D2" w:rsidRDefault="009D13A0" w:rsidP="009D13A0">
      <w:pPr>
        <w:rPr>
          <w:i/>
          <w:sz w:val="20"/>
          <w:szCs w:val="20"/>
          <w:lang w:val="sr-Cyrl-RS" w:eastAsia="sr-Cyrl-RS"/>
        </w:rPr>
      </w:pPr>
      <w:r w:rsidRPr="00DD08D2">
        <w:rPr>
          <w:i/>
          <w:sz w:val="20"/>
          <w:szCs w:val="20"/>
          <w:lang w:val="sr-Cyrl-RS" w:eastAsia="sr-Cyrl-RS"/>
        </w:rPr>
        <w:t>Пројектом је предвиђено да се целокупно подручје Северне Бачке снабдева водом из више изворишта и то из: ДТД канала, реке Тисе и делимично унутрашњих вода.</w:t>
      </w:r>
    </w:p>
    <w:p w14:paraId="71463A05" w14:textId="77777777" w:rsidR="009D13A0" w:rsidRPr="00DD08D2" w:rsidRDefault="009D13A0" w:rsidP="009D13A0">
      <w:pPr>
        <w:rPr>
          <w:i/>
          <w:sz w:val="20"/>
          <w:szCs w:val="20"/>
          <w:lang w:val="sr-Cyrl-RS" w:eastAsia="sr-Cyrl-RS"/>
        </w:rPr>
      </w:pPr>
    </w:p>
    <w:p w14:paraId="3F1F321D" w14:textId="38E7D3A8" w:rsidR="009D13A0" w:rsidRPr="00DD08D2" w:rsidRDefault="009D13A0" w:rsidP="009D13A0">
      <w:pPr>
        <w:rPr>
          <w:i/>
          <w:sz w:val="20"/>
          <w:szCs w:val="20"/>
          <w:lang w:val="sr-Cyrl-RS" w:eastAsia="sr-Cyrl-RS"/>
        </w:rPr>
      </w:pPr>
      <w:r w:rsidRPr="00DD08D2">
        <w:rPr>
          <w:i/>
          <w:sz w:val="20"/>
          <w:szCs w:val="20"/>
          <w:lang w:val="sr-Cyrl-RS" w:eastAsia="sr-Cyrl-RS"/>
        </w:rPr>
        <w:t xml:space="preserve">Систем је пројектован за снабдевање 131.772 </w:t>
      </w:r>
      <w:r w:rsidR="00AA2949" w:rsidRPr="00DD08D2">
        <w:rPr>
          <w:i/>
          <w:sz w:val="20"/>
          <w:szCs w:val="20"/>
          <w:lang w:val="sr-Cyrl-RS" w:eastAsia="sr-Cyrl-RS"/>
        </w:rPr>
        <w:t>ha</w:t>
      </w:r>
      <w:r w:rsidRPr="00DD08D2">
        <w:rPr>
          <w:i/>
          <w:sz w:val="20"/>
          <w:szCs w:val="20"/>
          <w:lang w:val="sr-Cyrl-RS" w:eastAsia="sr-Cyrl-RS"/>
        </w:rPr>
        <w:t xml:space="preserve"> пољопривредних површина Северне Бачке што представља 30% укупних површина. Систем се састоји од седам </w:t>
      </w:r>
      <w:proofErr w:type="spellStart"/>
      <w:r w:rsidRPr="00DD08D2">
        <w:rPr>
          <w:i/>
          <w:sz w:val="20"/>
          <w:szCs w:val="20"/>
          <w:lang w:val="sr-Cyrl-RS" w:eastAsia="sr-Cyrl-RS"/>
        </w:rPr>
        <w:t>подсистема</w:t>
      </w:r>
      <w:proofErr w:type="spellEnd"/>
      <w:r w:rsidRPr="00DD08D2">
        <w:rPr>
          <w:i/>
          <w:sz w:val="20"/>
          <w:szCs w:val="20"/>
          <w:lang w:val="sr-Cyrl-RS" w:eastAsia="sr-Cyrl-RS"/>
        </w:rPr>
        <w:t xml:space="preserve">. Вода из Дунава се захвата у Бездану и </w:t>
      </w:r>
      <w:proofErr w:type="spellStart"/>
      <w:r w:rsidRPr="00DD08D2">
        <w:rPr>
          <w:i/>
          <w:sz w:val="20"/>
          <w:szCs w:val="20"/>
          <w:lang w:val="sr-Cyrl-RS" w:eastAsia="sr-Cyrl-RS"/>
        </w:rPr>
        <w:t>Богојеву</w:t>
      </w:r>
      <w:proofErr w:type="spellEnd"/>
      <w:r w:rsidRPr="00DD08D2">
        <w:rPr>
          <w:i/>
          <w:sz w:val="20"/>
          <w:szCs w:val="20"/>
          <w:lang w:val="sr-Cyrl-RS" w:eastAsia="sr-Cyrl-RS"/>
        </w:rPr>
        <w:t xml:space="preserve">, каналом ХС ДТД Бездан - Бечеј се доводи до магистралних канала </w:t>
      </w:r>
      <w:proofErr w:type="spellStart"/>
      <w:r w:rsidRPr="00DD08D2">
        <w:rPr>
          <w:i/>
          <w:sz w:val="20"/>
          <w:szCs w:val="20"/>
          <w:lang w:val="sr-Cyrl-RS" w:eastAsia="sr-Cyrl-RS"/>
        </w:rPr>
        <w:t>подсистема</w:t>
      </w:r>
      <w:proofErr w:type="spellEnd"/>
      <w:r w:rsidRPr="00DD08D2">
        <w:rPr>
          <w:i/>
          <w:sz w:val="20"/>
          <w:szCs w:val="20"/>
          <w:lang w:val="sr-Cyrl-RS" w:eastAsia="sr-Cyrl-RS"/>
        </w:rPr>
        <w:t xml:space="preserve"> </w:t>
      </w:r>
      <w:proofErr w:type="spellStart"/>
      <w:r w:rsidRPr="00DD08D2">
        <w:rPr>
          <w:i/>
          <w:sz w:val="20"/>
          <w:szCs w:val="20"/>
          <w:lang w:val="sr-Cyrl-RS" w:eastAsia="sr-Cyrl-RS"/>
        </w:rPr>
        <w:t>Плазовић</w:t>
      </w:r>
      <w:proofErr w:type="spellEnd"/>
      <w:r w:rsidRPr="00DD08D2">
        <w:rPr>
          <w:i/>
          <w:sz w:val="20"/>
          <w:szCs w:val="20"/>
          <w:lang w:val="sr-Cyrl-RS" w:eastAsia="sr-Cyrl-RS"/>
        </w:rPr>
        <w:t xml:space="preserve">, </w:t>
      </w:r>
      <w:proofErr w:type="spellStart"/>
      <w:r w:rsidRPr="00DD08D2">
        <w:rPr>
          <w:i/>
          <w:sz w:val="20"/>
          <w:szCs w:val="20"/>
          <w:lang w:val="sr-Cyrl-RS" w:eastAsia="sr-Cyrl-RS"/>
        </w:rPr>
        <w:t>Телечка</w:t>
      </w:r>
      <w:proofErr w:type="spellEnd"/>
      <w:r w:rsidRPr="00DD08D2">
        <w:rPr>
          <w:i/>
          <w:sz w:val="20"/>
          <w:szCs w:val="20"/>
          <w:lang w:val="sr-Cyrl-RS" w:eastAsia="sr-Cyrl-RS"/>
        </w:rPr>
        <w:t xml:space="preserve">, Мали </w:t>
      </w:r>
      <w:proofErr w:type="spellStart"/>
      <w:r w:rsidRPr="00DD08D2">
        <w:rPr>
          <w:i/>
          <w:sz w:val="20"/>
          <w:szCs w:val="20"/>
          <w:lang w:val="sr-Cyrl-RS" w:eastAsia="sr-Cyrl-RS"/>
        </w:rPr>
        <w:t>Иђош</w:t>
      </w:r>
      <w:proofErr w:type="spellEnd"/>
      <w:r w:rsidRPr="00DD08D2">
        <w:rPr>
          <w:i/>
          <w:sz w:val="20"/>
          <w:szCs w:val="20"/>
          <w:lang w:val="sr-Cyrl-RS" w:eastAsia="sr-Cyrl-RS"/>
        </w:rPr>
        <w:t xml:space="preserve">, Србобран и </w:t>
      </w:r>
      <w:proofErr w:type="spellStart"/>
      <w:r w:rsidRPr="00DD08D2">
        <w:rPr>
          <w:i/>
          <w:sz w:val="20"/>
          <w:szCs w:val="20"/>
          <w:lang w:val="sr-Cyrl-RS" w:eastAsia="sr-Cyrl-RS"/>
        </w:rPr>
        <w:t>Бељанска</w:t>
      </w:r>
      <w:proofErr w:type="spellEnd"/>
      <w:r w:rsidRPr="00DD08D2">
        <w:rPr>
          <w:i/>
          <w:sz w:val="20"/>
          <w:szCs w:val="20"/>
          <w:lang w:val="sr-Cyrl-RS" w:eastAsia="sr-Cyrl-RS"/>
        </w:rPr>
        <w:t xml:space="preserve"> бара. Вода из Тисе се захвата за подсистеме Ада и Тиса - </w:t>
      </w:r>
      <w:proofErr w:type="spellStart"/>
      <w:r w:rsidRPr="00DD08D2">
        <w:rPr>
          <w:i/>
          <w:sz w:val="20"/>
          <w:szCs w:val="20"/>
          <w:lang w:val="sr-Cyrl-RS" w:eastAsia="sr-Cyrl-RS"/>
        </w:rPr>
        <w:t>Палић</w:t>
      </w:r>
      <w:proofErr w:type="spellEnd"/>
      <w:r w:rsidRPr="00DD08D2">
        <w:rPr>
          <w:i/>
          <w:sz w:val="20"/>
          <w:szCs w:val="20"/>
          <w:lang w:val="sr-Cyrl-RS" w:eastAsia="sr-Cyrl-RS"/>
        </w:rPr>
        <w:t xml:space="preserve">. Сваки подсистем има свој </w:t>
      </w:r>
      <w:proofErr w:type="spellStart"/>
      <w:r w:rsidRPr="00DD08D2">
        <w:rPr>
          <w:i/>
          <w:sz w:val="20"/>
          <w:szCs w:val="20"/>
          <w:lang w:val="sr-Cyrl-RS" w:eastAsia="sr-Cyrl-RS"/>
        </w:rPr>
        <w:t>водозахват</w:t>
      </w:r>
      <w:proofErr w:type="spellEnd"/>
      <w:r w:rsidRPr="00DD08D2">
        <w:rPr>
          <w:i/>
          <w:sz w:val="20"/>
          <w:szCs w:val="20"/>
          <w:lang w:val="sr-Cyrl-RS" w:eastAsia="sr-Cyrl-RS"/>
        </w:rPr>
        <w:t xml:space="preserve"> и границе територије коју снабдева водом и независно развија коришћење воде.“</w:t>
      </w:r>
    </w:p>
    <w:p w14:paraId="063A8D3F" w14:textId="77777777" w:rsidR="003361FE" w:rsidRPr="00DD08D2" w:rsidRDefault="003361FE" w:rsidP="009D13A0">
      <w:pPr>
        <w:rPr>
          <w:i/>
          <w:sz w:val="20"/>
          <w:szCs w:val="20"/>
          <w:lang w:val="sr-Cyrl-RS" w:eastAsia="sr-Cyrl-RS"/>
        </w:rPr>
      </w:pPr>
    </w:p>
    <w:p w14:paraId="43AC7E9C" w14:textId="77777777" w:rsidR="009D13A0" w:rsidRPr="00DD08D2" w:rsidRDefault="009D13A0" w:rsidP="009D13A0">
      <w:pPr>
        <w:rPr>
          <w:i/>
          <w:sz w:val="20"/>
          <w:szCs w:val="20"/>
          <w:lang w:val="sr-Cyrl-RS" w:eastAsia="sr-Cyrl-RS"/>
        </w:rPr>
      </w:pPr>
    </w:p>
    <w:p w14:paraId="691002CB" w14:textId="7F64335E" w:rsidR="00E44072" w:rsidRPr="00DD08D2" w:rsidRDefault="00E44072" w:rsidP="009536DE">
      <w:pPr>
        <w:pStyle w:val="Heding2"/>
        <w:rPr>
          <w:rFonts w:eastAsiaTheme="majorEastAsia"/>
        </w:rPr>
      </w:pPr>
      <w:bookmarkStart w:id="262" w:name="_Toc113449677"/>
      <w:bookmarkStart w:id="263" w:name="_Toc113519157"/>
      <w:bookmarkStart w:id="264" w:name="_Toc228183511"/>
      <w:bookmarkStart w:id="265" w:name="_Toc231212463"/>
      <w:bookmarkStart w:id="266" w:name="_Toc231303105"/>
      <w:bookmarkStart w:id="267" w:name="_Toc232081788"/>
      <w:bookmarkStart w:id="268" w:name="_Toc232162100"/>
      <w:bookmarkStart w:id="269" w:name="_Toc232162300"/>
      <w:bookmarkStart w:id="270" w:name="_Toc234414195"/>
      <w:bookmarkStart w:id="271" w:name="_Toc234568724"/>
      <w:bookmarkStart w:id="272" w:name="_Toc234845460"/>
      <w:bookmarkStart w:id="273" w:name="_Toc234847736"/>
      <w:bookmarkStart w:id="274" w:name="_Toc239849552"/>
      <w:r w:rsidRPr="00DD08D2">
        <w:rPr>
          <w:rFonts w:eastAsiaTheme="majorEastAsia"/>
        </w:rPr>
        <w:t xml:space="preserve">2.4. </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00853607" w:rsidRPr="00DD08D2">
        <w:rPr>
          <w:rFonts w:eastAsiaTheme="majorEastAsia"/>
        </w:rPr>
        <w:t>ДРУГИ РАЗВОЈНИ ДОКУМЕНТИ</w:t>
      </w:r>
      <w:bookmarkEnd w:id="267"/>
      <w:bookmarkEnd w:id="268"/>
      <w:bookmarkEnd w:id="269"/>
      <w:bookmarkEnd w:id="270"/>
      <w:bookmarkEnd w:id="271"/>
      <w:bookmarkEnd w:id="272"/>
      <w:bookmarkEnd w:id="273"/>
      <w:bookmarkEnd w:id="274"/>
      <w:r w:rsidR="00853607" w:rsidRPr="00DD08D2">
        <w:rPr>
          <w:rFonts w:eastAsiaTheme="majorEastAsia"/>
        </w:rPr>
        <w:t xml:space="preserve"> </w:t>
      </w:r>
    </w:p>
    <w:p w14:paraId="26480222" w14:textId="77777777" w:rsidR="00E44072" w:rsidRPr="00DD08D2" w:rsidRDefault="00E44072" w:rsidP="00E44072">
      <w:pPr>
        <w:tabs>
          <w:tab w:val="left" w:pos="691"/>
          <w:tab w:val="left" w:leader="dot" w:pos="8993"/>
        </w:tabs>
        <w:autoSpaceDE w:val="0"/>
        <w:autoSpaceDN w:val="0"/>
        <w:adjustRightInd w:val="0"/>
        <w:rPr>
          <w:rFonts w:eastAsiaTheme="minorEastAsia"/>
          <w:color w:val="FF0000"/>
          <w:sz w:val="20"/>
          <w:lang w:val="sr-Cyrl-RS"/>
        </w:rPr>
      </w:pPr>
    </w:p>
    <w:p w14:paraId="3386AAC5" w14:textId="64DBF361" w:rsidR="00E44072" w:rsidRPr="00DD08D2" w:rsidRDefault="00E44072" w:rsidP="00E44072">
      <w:pPr>
        <w:autoSpaceDE w:val="0"/>
        <w:autoSpaceDN w:val="0"/>
        <w:adjustRightInd w:val="0"/>
        <w:rPr>
          <w:rFonts w:eastAsia="TimesNewRomanOOEnc"/>
          <w:sz w:val="20"/>
          <w:lang w:val="sr-Cyrl-RS" w:eastAsia="en-US"/>
        </w:rPr>
      </w:pPr>
      <w:r w:rsidRPr="00DD08D2">
        <w:rPr>
          <w:rFonts w:eastAsia="TimesNewRomanOOEnc"/>
          <w:sz w:val="20"/>
          <w:lang w:val="sr-Cyrl-RS" w:eastAsia="en-US"/>
        </w:rPr>
        <w:t>Приликом израде Просторног плана консултовани су и други документи релевантни за планско подручје</w:t>
      </w:r>
      <w:r w:rsidR="005079E1" w:rsidRPr="00DD08D2">
        <w:rPr>
          <w:rFonts w:eastAsia="TimesNewRomanOOEnc"/>
          <w:sz w:val="20"/>
          <w:lang w:val="sr-Cyrl-RS" w:eastAsia="en-US"/>
        </w:rPr>
        <w:t>:</w:t>
      </w:r>
    </w:p>
    <w:p w14:paraId="209AAE26" w14:textId="25194CB9" w:rsidR="005079E1" w:rsidRPr="00DD08D2" w:rsidRDefault="005079E1" w:rsidP="00C97B43">
      <w:pPr>
        <w:pStyle w:val="ListParagraph"/>
        <w:numPr>
          <w:ilvl w:val="0"/>
          <w:numId w:val="26"/>
        </w:numPr>
        <w:ind w:left="284" w:hanging="284"/>
        <w:rPr>
          <w:lang w:val="sr-Cyrl-RS"/>
        </w:rPr>
      </w:pPr>
      <w:r w:rsidRPr="00DD08D2">
        <w:rPr>
          <w:lang w:val="sr-Cyrl-RS"/>
        </w:rPr>
        <w:t xml:space="preserve">Просторни план општине </w:t>
      </w:r>
      <w:proofErr w:type="spellStart"/>
      <w:r w:rsidRPr="00DD08D2">
        <w:rPr>
          <w:lang w:val="sr-Cyrl-RS"/>
        </w:rPr>
        <w:t>Кањижа</w:t>
      </w:r>
      <w:proofErr w:type="spellEnd"/>
      <w:r w:rsidRPr="00DD08D2">
        <w:rPr>
          <w:lang w:val="sr-Cyrl-RS"/>
        </w:rPr>
        <w:t xml:space="preserve">, „Службени лист општине </w:t>
      </w:r>
      <w:proofErr w:type="spellStart"/>
      <w:r w:rsidRPr="00DD08D2">
        <w:rPr>
          <w:lang w:val="sr-Cyrl-RS"/>
        </w:rPr>
        <w:t>Кањижа</w:t>
      </w:r>
      <w:proofErr w:type="spellEnd"/>
      <w:r w:rsidRPr="00DD08D2">
        <w:rPr>
          <w:lang w:val="sr-Cyrl-RS"/>
        </w:rPr>
        <w:t>“, бр</w:t>
      </w:r>
      <w:r w:rsidR="009E2728" w:rsidRPr="00DD08D2">
        <w:rPr>
          <w:lang w:val="sr-Cyrl-RS"/>
        </w:rPr>
        <w:t>.</w:t>
      </w:r>
      <w:r w:rsidRPr="00DD08D2">
        <w:rPr>
          <w:lang w:val="sr-Cyrl-RS"/>
        </w:rPr>
        <w:t xml:space="preserve"> 19/12, 18/21</w:t>
      </w:r>
      <w:r w:rsidR="00AC02FA" w:rsidRPr="00DD08D2">
        <w:rPr>
          <w:lang w:val="sr-Cyrl-RS"/>
        </w:rPr>
        <w:t>;</w:t>
      </w:r>
    </w:p>
    <w:p w14:paraId="56D74B44" w14:textId="1E69E93D" w:rsidR="005079E1" w:rsidRPr="00DD08D2" w:rsidRDefault="005079E1" w:rsidP="00C97B43">
      <w:pPr>
        <w:pStyle w:val="ListParagraph"/>
        <w:numPr>
          <w:ilvl w:val="0"/>
          <w:numId w:val="26"/>
        </w:numPr>
        <w:ind w:left="284" w:hanging="284"/>
        <w:rPr>
          <w:lang w:val="sr-Cyrl-RS"/>
        </w:rPr>
      </w:pPr>
      <w:r w:rsidRPr="00DD08D2">
        <w:rPr>
          <w:lang w:val="sr-Cyrl-RS" w:eastAsia="sr-Cyrl-CS"/>
        </w:rPr>
        <w:t xml:space="preserve">Просторни план Града Суботице, </w:t>
      </w:r>
      <w:r w:rsidRPr="00DD08D2">
        <w:rPr>
          <w:lang w:val="sr-Cyrl-RS"/>
        </w:rPr>
        <w:t>„Службени лист Града Суботице“, бр</w:t>
      </w:r>
      <w:r w:rsidR="00D11730" w:rsidRPr="00DD08D2">
        <w:rPr>
          <w:lang w:val="sr-Cyrl-RS"/>
        </w:rPr>
        <w:t>ој</w:t>
      </w:r>
      <w:r w:rsidR="00EA7649" w:rsidRPr="00DD08D2">
        <w:rPr>
          <w:lang w:val="sr-Cyrl-RS"/>
        </w:rPr>
        <w:t xml:space="preserve"> </w:t>
      </w:r>
      <w:r w:rsidRPr="00DD08D2">
        <w:rPr>
          <w:lang w:val="sr-Cyrl-RS"/>
        </w:rPr>
        <w:t>16/12</w:t>
      </w:r>
      <w:r w:rsidR="00AC02FA" w:rsidRPr="00DD08D2">
        <w:rPr>
          <w:lang w:val="sr-Cyrl-RS"/>
        </w:rPr>
        <w:t>;</w:t>
      </w:r>
    </w:p>
    <w:p w14:paraId="358473FD" w14:textId="0A2A7C64" w:rsidR="00EA7649" w:rsidRPr="00DD08D2" w:rsidRDefault="005079E1" w:rsidP="00C97B43">
      <w:pPr>
        <w:pStyle w:val="ListParagraph"/>
        <w:numPr>
          <w:ilvl w:val="0"/>
          <w:numId w:val="26"/>
        </w:numPr>
        <w:ind w:left="284" w:hanging="284"/>
        <w:rPr>
          <w:lang w:val="sr-Cyrl-RS"/>
        </w:rPr>
      </w:pPr>
      <w:r w:rsidRPr="00DD08D2">
        <w:rPr>
          <w:lang w:val="sr-Cyrl-RS"/>
        </w:rPr>
        <w:t xml:space="preserve">Просторни план општине </w:t>
      </w:r>
      <w:proofErr w:type="spellStart"/>
      <w:r w:rsidRPr="00DD08D2">
        <w:rPr>
          <w:lang w:val="sr-Cyrl-RS"/>
        </w:rPr>
        <w:t>Сента</w:t>
      </w:r>
      <w:proofErr w:type="spellEnd"/>
      <w:r w:rsidRPr="00DD08D2">
        <w:rPr>
          <w:lang w:val="sr-Cyrl-RS"/>
        </w:rPr>
        <w:t xml:space="preserve">, „Службени лист општине </w:t>
      </w:r>
      <w:proofErr w:type="spellStart"/>
      <w:r w:rsidRPr="00DD08D2">
        <w:rPr>
          <w:lang w:val="sr-Cyrl-RS"/>
        </w:rPr>
        <w:t>Сента</w:t>
      </w:r>
      <w:proofErr w:type="spellEnd"/>
      <w:r w:rsidRPr="00DD08D2">
        <w:rPr>
          <w:lang w:val="sr-Cyrl-RS"/>
        </w:rPr>
        <w:t>“, бр</w:t>
      </w:r>
      <w:r w:rsidR="00D11730" w:rsidRPr="00DD08D2">
        <w:rPr>
          <w:lang w:val="sr-Cyrl-RS"/>
        </w:rPr>
        <w:t>ој</w:t>
      </w:r>
      <w:r w:rsidRPr="00DD08D2">
        <w:rPr>
          <w:lang w:val="sr-Cyrl-RS"/>
        </w:rPr>
        <w:t xml:space="preserve"> 11/21</w:t>
      </w:r>
    </w:p>
    <w:p w14:paraId="29EF392D" w14:textId="79A116C3" w:rsidR="005079E1" w:rsidRPr="00DD08D2" w:rsidRDefault="00EA7649" w:rsidP="00C97B43">
      <w:pPr>
        <w:pStyle w:val="ListParagraph"/>
        <w:numPr>
          <w:ilvl w:val="0"/>
          <w:numId w:val="26"/>
        </w:numPr>
        <w:ind w:left="284" w:hanging="284"/>
        <w:rPr>
          <w:lang w:val="sr-Cyrl-RS"/>
        </w:rPr>
      </w:pPr>
      <w:r w:rsidRPr="00DD08D2">
        <w:rPr>
          <w:lang w:val="sr-Cyrl-RS"/>
        </w:rPr>
        <w:t xml:space="preserve">План детаљне регулације за изградњу </w:t>
      </w:r>
      <w:proofErr w:type="spellStart"/>
      <w:r w:rsidRPr="00DD08D2">
        <w:rPr>
          <w:lang w:val="sr-Cyrl-RS"/>
        </w:rPr>
        <w:t>ветроелектране</w:t>
      </w:r>
      <w:proofErr w:type="spellEnd"/>
      <w:r w:rsidRPr="00DD08D2">
        <w:rPr>
          <w:lang w:val="sr-Cyrl-RS"/>
        </w:rPr>
        <w:t xml:space="preserve"> „МАЕСТРАЛЕ РИНГ“ на територији града Суботице, </w:t>
      </w:r>
      <w:r w:rsidR="009E2728" w:rsidRPr="00DD08D2">
        <w:rPr>
          <w:lang w:val="sr-Cyrl-RS"/>
        </w:rPr>
        <w:t>„Службени лист Града Суботице“, бр</w:t>
      </w:r>
      <w:r w:rsidR="00D11730" w:rsidRPr="00DD08D2">
        <w:rPr>
          <w:lang w:val="sr-Cyrl-RS"/>
        </w:rPr>
        <w:t>ој</w:t>
      </w:r>
      <w:r w:rsidR="009E2728" w:rsidRPr="00DD08D2">
        <w:rPr>
          <w:lang w:val="sr-Cyrl-RS"/>
        </w:rPr>
        <w:t xml:space="preserve"> 48/20</w:t>
      </w:r>
      <w:r w:rsidR="005079E1" w:rsidRPr="00DD08D2">
        <w:rPr>
          <w:lang w:val="sr-Cyrl-RS"/>
        </w:rPr>
        <w:t>.</w:t>
      </w:r>
    </w:p>
    <w:p w14:paraId="26BE0DE5" w14:textId="55591F6B" w:rsidR="005C5BDD" w:rsidRPr="00DD08D2" w:rsidRDefault="005C5BDD" w:rsidP="005C5BDD">
      <w:pPr>
        <w:rPr>
          <w:lang w:val="sr-Cyrl-RS"/>
        </w:rPr>
      </w:pPr>
    </w:p>
    <w:p w14:paraId="6A4ADEFA" w14:textId="77777777" w:rsidR="005C5BDD" w:rsidRPr="00DD08D2" w:rsidRDefault="005C5BDD" w:rsidP="005C5BDD">
      <w:pPr>
        <w:rPr>
          <w:lang w:val="sr-Cyrl-RS"/>
        </w:rPr>
      </w:pPr>
    </w:p>
    <w:p w14:paraId="27D1C2C7" w14:textId="77777777" w:rsidR="005C5BDD" w:rsidRPr="00DD08D2" w:rsidRDefault="005C5BDD" w:rsidP="005C5BDD">
      <w:pPr>
        <w:rPr>
          <w:lang w:val="sr-Cyrl-RS"/>
        </w:rPr>
      </w:pPr>
    </w:p>
    <w:p w14:paraId="014E375F" w14:textId="50643D92" w:rsidR="00F50FF0" w:rsidRPr="00DD08D2" w:rsidRDefault="00F50FF0" w:rsidP="00F50FF0">
      <w:pPr>
        <w:rPr>
          <w:lang w:val="sr-Cyrl-RS"/>
        </w:rPr>
      </w:pPr>
    </w:p>
    <w:p w14:paraId="131965D4" w14:textId="77777777" w:rsidR="00F50FF0" w:rsidRPr="00DD08D2" w:rsidRDefault="00F50FF0" w:rsidP="00F50FF0">
      <w:pPr>
        <w:rPr>
          <w:lang w:val="sr-Cyrl-RS"/>
        </w:rPr>
      </w:pPr>
    </w:p>
    <w:p w14:paraId="37809EF2" w14:textId="77777777" w:rsidR="00F50FF0" w:rsidRPr="00DD08D2" w:rsidRDefault="00F50FF0" w:rsidP="00F50FF0">
      <w:pPr>
        <w:rPr>
          <w:lang w:val="sr-Cyrl-RS"/>
        </w:rPr>
      </w:pPr>
    </w:p>
    <w:p w14:paraId="1C3EA198" w14:textId="77777777" w:rsidR="005079E1" w:rsidRPr="00DD08D2" w:rsidRDefault="005079E1" w:rsidP="005079E1">
      <w:pPr>
        <w:shd w:val="clear" w:color="auto" w:fill="FCFDFD"/>
        <w:jc w:val="left"/>
        <w:rPr>
          <w:spacing w:val="2"/>
          <w:sz w:val="20"/>
          <w:lang w:val="sr-Cyrl-RS" w:eastAsia="en-US"/>
        </w:rPr>
      </w:pPr>
    </w:p>
    <w:p w14:paraId="05170D7E" w14:textId="77777777" w:rsidR="00DF6C68" w:rsidRPr="00DD08D2" w:rsidRDefault="00DF6C68" w:rsidP="00DF6C68">
      <w:pPr>
        <w:pStyle w:val="Style6"/>
        <w:widowControl/>
        <w:tabs>
          <w:tab w:val="left" w:pos="266"/>
          <w:tab w:val="left" w:leader="dot" w:pos="8978"/>
        </w:tabs>
        <w:rPr>
          <w:rStyle w:val="FontStyle16"/>
          <w:sz w:val="20"/>
          <w:lang w:val="sr-Cyrl-RS" w:eastAsia="hr-HR"/>
        </w:rPr>
      </w:pPr>
    </w:p>
    <w:p w14:paraId="14DD12D3" w14:textId="77777777" w:rsidR="002C449B" w:rsidRPr="00DD08D2" w:rsidRDefault="002C449B" w:rsidP="002C449B">
      <w:pPr>
        <w:rPr>
          <w:strike/>
          <w:color w:val="FF0000"/>
          <w:sz w:val="20"/>
          <w:lang w:val="sr-Cyrl-RS"/>
        </w:rPr>
      </w:pPr>
    </w:p>
    <w:p w14:paraId="3F885DEB" w14:textId="77777777" w:rsidR="002C449B" w:rsidRPr="00DD08D2" w:rsidRDefault="002C449B" w:rsidP="002C449B">
      <w:pPr>
        <w:rPr>
          <w:color w:val="FF0000"/>
          <w:sz w:val="20"/>
          <w:lang w:val="sr-Cyrl-RS"/>
        </w:rPr>
      </w:pPr>
    </w:p>
    <w:p w14:paraId="1FA2E6D7" w14:textId="248E85A1" w:rsidR="00DF6C68" w:rsidRPr="00DD08D2" w:rsidRDefault="00DF6C68" w:rsidP="00FE5462">
      <w:pPr>
        <w:pStyle w:val="Heding1"/>
        <w:rPr>
          <w:rStyle w:val="FontStyle16"/>
          <w:b/>
          <w:sz w:val="24"/>
          <w:szCs w:val="28"/>
        </w:rPr>
      </w:pPr>
      <w:bookmarkStart w:id="275" w:name="_Toc444256500"/>
      <w:bookmarkStart w:id="276" w:name="_Toc448217801"/>
      <w:bookmarkStart w:id="277" w:name="_Toc228183540"/>
      <w:bookmarkStart w:id="278" w:name="_Toc231212492"/>
      <w:bookmarkStart w:id="279" w:name="_Toc231303134"/>
      <w:bookmarkStart w:id="280" w:name="_Toc232081817"/>
      <w:bookmarkStart w:id="281" w:name="_Toc232162129"/>
      <w:bookmarkStart w:id="282" w:name="_Toc232162329"/>
      <w:bookmarkStart w:id="283" w:name="_Toc234414223"/>
      <w:bookmarkStart w:id="284" w:name="_Toc234568725"/>
      <w:bookmarkStart w:id="285" w:name="_Toc234845461"/>
      <w:bookmarkStart w:id="286" w:name="_Toc234847737"/>
      <w:bookmarkStart w:id="287" w:name="_Toc239849553"/>
      <w:r w:rsidRPr="00DD08D2">
        <w:rPr>
          <w:rStyle w:val="FontStyle16"/>
          <w:b/>
          <w:sz w:val="24"/>
          <w:szCs w:val="28"/>
        </w:rPr>
        <w:lastRenderedPageBreak/>
        <w:t xml:space="preserve">II </w:t>
      </w:r>
      <w:r w:rsidR="0081091F" w:rsidRPr="00DD08D2">
        <w:rPr>
          <w:rStyle w:val="FontStyle16"/>
          <w:b/>
          <w:sz w:val="24"/>
          <w:szCs w:val="28"/>
        </w:rPr>
        <w:tab/>
      </w:r>
      <w:bookmarkEnd w:id="275"/>
      <w:bookmarkEnd w:id="276"/>
      <w:bookmarkEnd w:id="277"/>
      <w:bookmarkEnd w:id="278"/>
      <w:bookmarkEnd w:id="279"/>
      <w:bookmarkEnd w:id="280"/>
      <w:bookmarkEnd w:id="281"/>
      <w:bookmarkEnd w:id="282"/>
      <w:r w:rsidR="0000691E" w:rsidRPr="00DD08D2">
        <w:rPr>
          <w:rStyle w:val="FontStyle16"/>
          <w:b/>
          <w:sz w:val="24"/>
          <w:szCs w:val="28"/>
        </w:rPr>
        <w:t>ПРИНЦИПИ, ЦИЉЕВИ И КОНЦЕПЦИЈА ИЗГРАДЊЕ СИСТЕМА</w:t>
      </w:r>
      <w:bookmarkEnd w:id="283"/>
      <w:bookmarkEnd w:id="284"/>
      <w:bookmarkEnd w:id="285"/>
      <w:bookmarkEnd w:id="286"/>
      <w:bookmarkEnd w:id="287"/>
    </w:p>
    <w:p w14:paraId="477E8A84" w14:textId="77777777" w:rsidR="00DF6C68" w:rsidRPr="00DD08D2" w:rsidRDefault="00DF6C68" w:rsidP="00DF6C68">
      <w:pPr>
        <w:pStyle w:val="Style6"/>
        <w:widowControl/>
        <w:tabs>
          <w:tab w:val="left" w:pos="295"/>
          <w:tab w:val="left" w:leader="dot" w:pos="8986"/>
        </w:tabs>
        <w:rPr>
          <w:rStyle w:val="FontStyle16"/>
          <w:sz w:val="16"/>
          <w:szCs w:val="16"/>
          <w:lang w:val="sr-Cyrl-RS" w:eastAsia="sr-Cyrl-CS"/>
        </w:rPr>
      </w:pPr>
    </w:p>
    <w:p w14:paraId="51397F27" w14:textId="439EA758" w:rsidR="00DF6C68" w:rsidRPr="00DD08D2" w:rsidRDefault="00DF6C68" w:rsidP="00C56E0E">
      <w:pPr>
        <w:pStyle w:val="Heding1"/>
        <w:rPr>
          <w:rStyle w:val="Heding1Char"/>
          <w:b/>
          <w:iCs/>
        </w:rPr>
      </w:pPr>
      <w:bookmarkStart w:id="288" w:name="_Toc444256501"/>
      <w:bookmarkStart w:id="289" w:name="_Toc448217802"/>
      <w:bookmarkStart w:id="290" w:name="_Toc228183541"/>
      <w:bookmarkStart w:id="291" w:name="_Toc231212493"/>
      <w:bookmarkStart w:id="292" w:name="_Toc231303135"/>
      <w:bookmarkStart w:id="293" w:name="_Toc232081818"/>
      <w:bookmarkStart w:id="294" w:name="_Toc232162130"/>
      <w:bookmarkStart w:id="295" w:name="_Toc232162330"/>
      <w:bookmarkStart w:id="296" w:name="_Toc234414224"/>
      <w:bookmarkStart w:id="297" w:name="_Toc234568726"/>
      <w:bookmarkStart w:id="298" w:name="_Toc234845462"/>
      <w:bookmarkStart w:id="299" w:name="_Toc234847738"/>
      <w:bookmarkStart w:id="300" w:name="_Toc239849554"/>
      <w:r w:rsidRPr="00DD08D2">
        <w:rPr>
          <w:rStyle w:val="Heding1Char"/>
          <w:b/>
          <w:iCs/>
        </w:rPr>
        <w:t>1.</w:t>
      </w:r>
      <w:r w:rsidRPr="00DD08D2">
        <w:rPr>
          <w:rStyle w:val="Heding1Char"/>
          <w:b/>
          <w:iCs/>
        </w:rPr>
        <w:tab/>
      </w:r>
      <w:bookmarkEnd w:id="288"/>
      <w:bookmarkEnd w:id="289"/>
      <w:bookmarkEnd w:id="290"/>
      <w:bookmarkEnd w:id="291"/>
      <w:bookmarkEnd w:id="292"/>
      <w:bookmarkEnd w:id="293"/>
      <w:bookmarkEnd w:id="294"/>
      <w:bookmarkEnd w:id="295"/>
      <w:r w:rsidR="0000691E" w:rsidRPr="00DD08D2">
        <w:rPr>
          <w:rStyle w:val="FontStyle16"/>
          <w:b/>
          <w:sz w:val="24"/>
          <w:szCs w:val="28"/>
        </w:rPr>
        <w:t xml:space="preserve">ПРИНЦИПИ ИЗГРАДЊЕ </w:t>
      </w:r>
      <w:bookmarkEnd w:id="296"/>
      <w:bookmarkEnd w:id="297"/>
      <w:r w:rsidR="005645FB" w:rsidRPr="00DD08D2">
        <w:rPr>
          <w:rStyle w:val="FontStyle16"/>
          <w:b/>
          <w:sz w:val="24"/>
          <w:szCs w:val="28"/>
        </w:rPr>
        <w:t>КАНАЛА</w:t>
      </w:r>
      <w:bookmarkEnd w:id="298"/>
      <w:bookmarkEnd w:id="299"/>
      <w:bookmarkEnd w:id="300"/>
    </w:p>
    <w:p w14:paraId="4A482842" w14:textId="77777777" w:rsidR="008C5AD6" w:rsidRPr="00DD08D2" w:rsidRDefault="008C5AD6" w:rsidP="00604BB3">
      <w:pPr>
        <w:rPr>
          <w:sz w:val="16"/>
          <w:szCs w:val="16"/>
          <w:lang w:val="sr-Cyrl-RS"/>
        </w:rPr>
      </w:pPr>
    </w:p>
    <w:p w14:paraId="559FFFD6" w14:textId="77777777" w:rsidR="008C5AD6" w:rsidRPr="00DD08D2" w:rsidRDefault="008C5AD6" w:rsidP="008C5AD6">
      <w:pPr>
        <w:rPr>
          <w:sz w:val="20"/>
          <w:szCs w:val="20"/>
          <w:lang w:val="sr-Cyrl-RS"/>
        </w:rPr>
      </w:pPr>
      <w:r w:rsidRPr="00DD08D2">
        <w:rPr>
          <w:sz w:val="20"/>
          <w:szCs w:val="20"/>
          <w:lang w:val="sr-Cyrl-RS"/>
        </w:rPr>
        <w:t xml:space="preserve">Израда Просторног плана заснована је на принципима којим се утврђује ефикаснији систем </w:t>
      </w:r>
      <w:r w:rsidRPr="00DD08D2">
        <w:rPr>
          <w:rFonts w:eastAsia="Calibri"/>
          <w:sz w:val="20"/>
          <w:szCs w:val="20"/>
          <w:lang w:val="sr-Cyrl-RS"/>
        </w:rPr>
        <w:t>управљања простором у циљу заштите, уређења и одрживог развоја планског подручја. Основни принципи</w:t>
      </w:r>
      <w:r w:rsidRPr="00DD08D2">
        <w:rPr>
          <w:rFonts w:eastAsia="Calibri"/>
          <w:b/>
          <w:sz w:val="20"/>
          <w:szCs w:val="20"/>
          <w:lang w:val="sr-Cyrl-RS"/>
        </w:rPr>
        <w:t xml:space="preserve"> </w:t>
      </w:r>
      <w:r w:rsidRPr="00DD08D2">
        <w:rPr>
          <w:rFonts w:eastAsia="Calibri"/>
          <w:sz w:val="20"/>
          <w:szCs w:val="20"/>
          <w:lang w:val="sr-Cyrl-RS"/>
        </w:rPr>
        <w:t>су:</w:t>
      </w:r>
    </w:p>
    <w:p w14:paraId="76268669" w14:textId="77777777" w:rsidR="008C5AD6" w:rsidRPr="00DD08D2" w:rsidRDefault="008C5AD6" w:rsidP="00F7505A">
      <w:pPr>
        <w:pStyle w:val="ListParagraph"/>
        <w:numPr>
          <w:ilvl w:val="0"/>
          <w:numId w:val="24"/>
        </w:numPr>
        <w:ind w:left="284" w:hanging="284"/>
        <w:rPr>
          <w:lang w:val="sr-Cyrl-RS" w:eastAsia="sr-Cyrl-CS"/>
        </w:rPr>
      </w:pPr>
      <w:r w:rsidRPr="00DD08D2">
        <w:rPr>
          <w:lang w:val="sr-Cyrl-RS"/>
        </w:rPr>
        <w:t xml:space="preserve">одрживост и </w:t>
      </w:r>
      <w:proofErr w:type="spellStart"/>
      <w:r w:rsidRPr="00DD08D2">
        <w:rPr>
          <w:lang w:val="sr-Cyrl-RS"/>
        </w:rPr>
        <w:t>уравнотеженост</w:t>
      </w:r>
      <w:proofErr w:type="spellEnd"/>
      <w:r w:rsidRPr="00DD08D2">
        <w:rPr>
          <w:lang w:val="sr-Cyrl-RS"/>
        </w:rPr>
        <w:t xml:space="preserve"> у развоју подручја</w:t>
      </w:r>
      <w:r w:rsidRPr="00DD08D2">
        <w:rPr>
          <w:lang w:val="sr-Cyrl-RS" w:eastAsia="sr-Cyrl-CS"/>
        </w:rPr>
        <w:t>;</w:t>
      </w:r>
    </w:p>
    <w:p w14:paraId="3EFF69E6" w14:textId="1360FEA9" w:rsidR="008C5AD6" w:rsidRPr="00DD08D2" w:rsidRDefault="008C5AD6" w:rsidP="00F7505A">
      <w:pPr>
        <w:pStyle w:val="ListParagraph"/>
        <w:numPr>
          <w:ilvl w:val="0"/>
          <w:numId w:val="24"/>
        </w:numPr>
        <w:ind w:left="284" w:hanging="284"/>
        <w:rPr>
          <w:lang w:val="sr-Cyrl-RS" w:eastAsia="sr-Cyrl-CS"/>
        </w:rPr>
      </w:pPr>
      <w:r w:rsidRPr="00DD08D2">
        <w:rPr>
          <w:lang w:val="sr-Cyrl-RS" w:eastAsia="sr-Cyrl-CS"/>
        </w:rPr>
        <w:t>интегралност у приступу заштити</w:t>
      </w:r>
      <w:r w:rsidR="00F41E66" w:rsidRPr="00DD08D2">
        <w:rPr>
          <w:lang w:val="sr-Cyrl-RS" w:eastAsia="sr-Cyrl-CS"/>
        </w:rPr>
        <w:t xml:space="preserve"> природног и културног наслеђа </w:t>
      </w:r>
      <w:r w:rsidRPr="00DD08D2">
        <w:rPr>
          <w:lang w:val="sr-Cyrl-RS" w:eastAsia="sr-Cyrl-CS"/>
        </w:rPr>
        <w:t>и територијалне препознатљивости;</w:t>
      </w:r>
    </w:p>
    <w:p w14:paraId="4A176003" w14:textId="77777777" w:rsidR="008C5AD6" w:rsidRPr="00DD08D2" w:rsidRDefault="008C5AD6" w:rsidP="00F7505A">
      <w:pPr>
        <w:pStyle w:val="ListParagraph"/>
        <w:numPr>
          <w:ilvl w:val="0"/>
          <w:numId w:val="24"/>
        </w:numPr>
        <w:ind w:left="284" w:hanging="284"/>
        <w:rPr>
          <w:lang w:val="sr-Cyrl-RS" w:eastAsia="sr-Cyrl-CS"/>
        </w:rPr>
      </w:pPr>
      <w:r w:rsidRPr="00DD08D2">
        <w:rPr>
          <w:lang w:val="sr-Cyrl-RS" w:eastAsia="sr-Cyrl-CS"/>
        </w:rPr>
        <w:t xml:space="preserve">усклађен развој са суседним подручјима и просторно-функционална </w:t>
      </w:r>
      <w:proofErr w:type="spellStart"/>
      <w:r w:rsidRPr="00DD08D2">
        <w:rPr>
          <w:lang w:val="sr-Cyrl-RS" w:eastAsia="sr-Cyrl-CS"/>
        </w:rPr>
        <w:t>интегрисаност</w:t>
      </w:r>
      <w:proofErr w:type="spellEnd"/>
      <w:r w:rsidRPr="00DD08D2">
        <w:rPr>
          <w:lang w:val="sr-Cyrl-RS" w:eastAsia="sr-Cyrl-CS"/>
        </w:rPr>
        <w:t xml:space="preserve"> са окружењем;</w:t>
      </w:r>
    </w:p>
    <w:p w14:paraId="77A40B54" w14:textId="77777777" w:rsidR="008C5AD6" w:rsidRPr="00DD08D2" w:rsidRDefault="008C5AD6" w:rsidP="00F7505A">
      <w:pPr>
        <w:pStyle w:val="ListParagraph"/>
        <w:numPr>
          <w:ilvl w:val="0"/>
          <w:numId w:val="24"/>
        </w:numPr>
        <w:ind w:left="284" w:hanging="284"/>
        <w:rPr>
          <w:lang w:val="sr-Cyrl-RS" w:eastAsia="sr-Cyrl-CS"/>
        </w:rPr>
      </w:pPr>
      <w:r w:rsidRPr="00DD08D2">
        <w:rPr>
          <w:lang w:val="sr-Cyrl-RS" w:eastAsia="sr-Cyrl-CS"/>
        </w:rPr>
        <w:t>активна имплементација политике просторног развоја и учешће јавности;</w:t>
      </w:r>
    </w:p>
    <w:p w14:paraId="6B537CFD" w14:textId="77777777" w:rsidR="008C5AD6" w:rsidRPr="00DD08D2" w:rsidRDefault="008C5AD6" w:rsidP="00F7505A">
      <w:pPr>
        <w:pStyle w:val="ListParagraph"/>
        <w:numPr>
          <w:ilvl w:val="0"/>
          <w:numId w:val="24"/>
        </w:numPr>
        <w:ind w:left="284" w:hanging="284"/>
        <w:rPr>
          <w:lang w:val="sr-Cyrl-RS" w:eastAsia="sr-Cyrl-CS"/>
        </w:rPr>
      </w:pPr>
      <w:r w:rsidRPr="00DD08D2">
        <w:rPr>
          <w:lang w:val="sr-Cyrl-RS" w:eastAsia="sr-Cyrl-CS"/>
        </w:rPr>
        <w:t>сарадња јавног, приватног и невладиног сектора;</w:t>
      </w:r>
    </w:p>
    <w:p w14:paraId="7CEEF044" w14:textId="77777777" w:rsidR="008C5AD6" w:rsidRPr="00DD08D2" w:rsidRDefault="008C5AD6" w:rsidP="00F7505A">
      <w:pPr>
        <w:pStyle w:val="ListParagraph"/>
        <w:numPr>
          <w:ilvl w:val="0"/>
          <w:numId w:val="24"/>
        </w:numPr>
        <w:ind w:left="284" w:hanging="284"/>
        <w:rPr>
          <w:lang w:val="sr-Cyrl-RS" w:eastAsia="sr-Cyrl-CS"/>
        </w:rPr>
      </w:pPr>
      <w:r w:rsidRPr="00DD08D2">
        <w:rPr>
          <w:lang w:val="sr-Cyrl-RS" w:eastAsia="sr-Cyrl-CS"/>
        </w:rPr>
        <w:t>већа транспарентност код одлучивања о уређењу и изградњи простора.</w:t>
      </w:r>
    </w:p>
    <w:p w14:paraId="2ACCEA94" w14:textId="77777777" w:rsidR="000A1DBA" w:rsidRPr="00DD08D2" w:rsidRDefault="000A1DBA" w:rsidP="000A1DBA">
      <w:pPr>
        <w:pStyle w:val="ListParagraph"/>
        <w:ind w:left="284"/>
        <w:rPr>
          <w:lang w:val="sr-Cyrl-RS" w:eastAsia="sr-Cyrl-CS"/>
        </w:rPr>
      </w:pPr>
    </w:p>
    <w:p w14:paraId="2CDD39EA" w14:textId="77777777" w:rsidR="008C5AD6" w:rsidRPr="00DD08D2" w:rsidRDefault="008C5AD6" w:rsidP="00604BB3">
      <w:pPr>
        <w:rPr>
          <w:sz w:val="20"/>
          <w:lang w:val="sr-Cyrl-RS"/>
        </w:rPr>
      </w:pPr>
    </w:p>
    <w:p w14:paraId="4D90AC6A" w14:textId="7EA8B944" w:rsidR="008121E3" w:rsidRPr="00DD08D2" w:rsidRDefault="008121E3" w:rsidP="005C5BDD">
      <w:pPr>
        <w:pStyle w:val="Heding1"/>
      </w:pPr>
      <w:bookmarkStart w:id="301" w:name="_Toc448312288"/>
      <w:bookmarkStart w:id="302" w:name="_Toc99099262"/>
      <w:bookmarkStart w:id="303" w:name="_Toc103173411"/>
      <w:bookmarkStart w:id="304" w:name="_Toc103255219"/>
      <w:bookmarkStart w:id="305" w:name="_Toc103763974"/>
      <w:bookmarkStart w:id="306" w:name="_Toc103778177"/>
      <w:bookmarkStart w:id="307" w:name="_Toc104555290"/>
      <w:bookmarkStart w:id="308" w:name="_Toc104555557"/>
      <w:bookmarkStart w:id="309" w:name="_Toc104556111"/>
      <w:bookmarkStart w:id="310" w:name="_Toc106026948"/>
      <w:bookmarkStart w:id="311" w:name="_Toc107228535"/>
      <w:bookmarkStart w:id="312" w:name="_Toc112931876"/>
      <w:bookmarkStart w:id="313" w:name="_Toc113449694"/>
      <w:bookmarkStart w:id="314" w:name="_Toc113519174"/>
      <w:bookmarkStart w:id="315" w:name="_Toc228183542"/>
      <w:bookmarkStart w:id="316" w:name="_Toc231212494"/>
      <w:bookmarkStart w:id="317" w:name="_Toc231303136"/>
      <w:bookmarkStart w:id="318" w:name="_Toc232081819"/>
      <w:bookmarkStart w:id="319" w:name="_Toc232162131"/>
      <w:bookmarkStart w:id="320" w:name="_Toc232162331"/>
      <w:bookmarkStart w:id="321" w:name="_Toc234414225"/>
      <w:bookmarkStart w:id="322" w:name="_Toc234568727"/>
      <w:bookmarkStart w:id="323" w:name="_Toc234845463"/>
      <w:bookmarkStart w:id="324" w:name="_Toc234847739"/>
      <w:bookmarkStart w:id="325" w:name="_Toc239849555"/>
      <w:r w:rsidRPr="00DD08D2">
        <w:t>2. ОПШТИ И ПОСЕБНИ ЦИЉЕВИ</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514900CD" w14:textId="77777777" w:rsidR="00DF6C68" w:rsidRPr="00DD08D2" w:rsidRDefault="00DF6C68" w:rsidP="00DF6C68">
      <w:pPr>
        <w:pStyle w:val="Style6"/>
        <w:widowControl/>
        <w:tabs>
          <w:tab w:val="left" w:pos="288"/>
          <w:tab w:val="left" w:leader="dot" w:pos="8993"/>
        </w:tabs>
        <w:rPr>
          <w:rStyle w:val="FontStyle16"/>
          <w:sz w:val="16"/>
          <w:szCs w:val="16"/>
          <w:lang w:val="sr-Cyrl-RS" w:eastAsia="hr-HR"/>
        </w:rPr>
      </w:pPr>
    </w:p>
    <w:p w14:paraId="2443E3DA" w14:textId="77777777" w:rsidR="00174078" w:rsidRPr="00DD08D2" w:rsidRDefault="00174078" w:rsidP="00174078">
      <w:pPr>
        <w:rPr>
          <w:sz w:val="20"/>
          <w:szCs w:val="20"/>
          <w:lang w:val="sr-Cyrl-RS"/>
        </w:rPr>
      </w:pPr>
      <w:r w:rsidRPr="00DD08D2">
        <w:rPr>
          <w:sz w:val="20"/>
          <w:szCs w:val="20"/>
          <w:lang w:val="sr-Cyrl-RS"/>
        </w:rPr>
        <w:t xml:space="preserve">Израда Просторног плана је покренута као резултат све већих захтева корисника за наводњавање пољопривредних површина на предметном подручју. </w:t>
      </w:r>
    </w:p>
    <w:p w14:paraId="5B88E0D6" w14:textId="77777777" w:rsidR="00174078" w:rsidRPr="00DD08D2" w:rsidRDefault="00174078" w:rsidP="00174078">
      <w:pPr>
        <w:rPr>
          <w:lang w:val="sr-Cyrl-RS" w:eastAsia="sr-Cyrl-RS"/>
        </w:rPr>
      </w:pPr>
    </w:p>
    <w:p w14:paraId="6C477171" w14:textId="15DAB6CD" w:rsidR="00D753DB" w:rsidRPr="00DD08D2" w:rsidRDefault="00D753DB" w:rsidP="00174078">
      <w:pPr>
        <w:rPr>
          <w:sz w:val="20"/>
          <w:szCs w:val="20"/>
          <w:lang w:val="sr-Cyrl-RS"/>
        </w:rPr>
      </w:pPr>
      <w:r w:rsidRPr="00DD08D2">
        <w:rPr>
          <w:sz w:val="20"/>
          <w:szCs w:val="20"/>
          <w:lang w:val="sr-Cyrl-RS"/>
        </w:rPr>
        <w:t>Општи циљ Просторног плана је стварање услова за изградњу канала „</w:t>
      </w:r>
      <w:proofErr w:type="spellStart"/>
      <w:r w:rsidRPr="00DD08D2">
        <w:rPr>
          <w:sz w:val="20"/>
          <w:szCs w:val="20"/>
          <w:lang w:val="sr-Cyrl-RS"/>
        </w:rPr>
        <w:t>Ором</w:t>
      </w:r>
      <w:proofErr w:type="spellEnd"/>
      <w:r w:rsidRPr="00DD08D2">
        <w:rPr>
          <w:sz w:val="20"/>
          <w:szCs w:val="20"/>
          <w:lang w:val="sr-Cyrl-RS"/>
        </w:rPr>
        <w:t>-</w:t>
      </w:r>
      <w:proofErr w:type="spellStart"/>
      <w:r w:rsidRPr="00DD08D2">
        <w:rPr>
          <w:sz w:val="20"/>
          <w:szCs w:val="20"/>
          <w:lang w:val="sr-Cyrl-RS"/>
        </w:rPr>
        <w:t>Оборњача</w:t>
      </w:r>
      <w:proofErr w:type="spellEnd"/>
      <w:r w:rsidRPr="00DD08D2">
        <w:rPr>
          <w:sz w:val="20"/>
          <w:szCs w:val="20"/>
          <w:lang w:val="sr-Cyrl-RS"/>
        </w:rPr>
        <w:t>“,</w:t>
      </w:r>
      <w:r w:rsidR="002D673D" w:rsidRPr="00DD08D2">
        <w:rPr>
          <w:sz w:val="20"/>
          <w:szCs w:val="20"/>
          <w:lang w:val="sr-Cyrl-RS"/>
        </w:rPr>
        <w:t xml:space="preserve"> чиме ће се</w:t>
      </w:r>
      <w:r w:rsidRPr="00DD08D2">
        <w:rPr>
          <w:sz w:val="20"/>
          <w:szCs w:val="20"/>
          <w:lang w:val="sr-Cyrl-RS"/>
        </w:rPr>
        <w:t xml:space="preserve"> </w:t>
      </w:r>
      <w:r w:rsidR="002D673D" w:rsidRPr="00DD08D2">
        <w:rPr>
          <w:sz w:val="20"/>
          <w:szCs w:val="20"/>
          <w:lang w:val="sr-Cyrl-RS"/>
        </w:rPr>
        <w:t>побољшати водни биланс земљишта у сушним периодима, како би се обезбедила оптимална влажност током вегетације пољопривредних култура и омогућио већи принос пољопривредних производа.</w:t>
      </w:r>
    </w:p>
    <w:p w14:paraId="7662AD76" w14:textId="77777777" w:rsidR="00D753DB" w:rsidRPr="00DD08D2" w:rsidRDefault="00D753DB" w:rsidP="00174078">
      <w:pPr>
        <w:rPr>
          <w:sz w:val="16"/>
          <w:szCs w:val="16"/>
          <w:u w:val="single"/>
          <w:lang w:val="sr-Cyrl-RS" w:eastAsia="en-US"/>
        </w:rPr>
      </w:pPr>
    </w:p>
    <w:p w14:paraId="2D2645E3" w14:textId="557F7D39" w:rsidR="00174078" w:rsidRPr="00DD08D2" w:rsidRDefault="00D753DB" w:rsidP="00584034">
      <w:pPr>
        <w:rPr>
          <w:sz w:val="20"/>
          <w:szCs w:val="20"/>
          <w:lang w:val="sr-Cyrl-RS"/>
        </w:rPr>
      </w:pPr>
      <w:r w:rsidRPr="00DD08D2">
        <w:rPr>
          <w:sz w:val="20"/>
          <w:szCs w:val="20"/>
          <w:lang w:val="sr-Cyrl-RS"/>
        </w:rPr>
        <w:t>Посебни ц</w:t>
      </w:r>
      <w:r w:rsidR="00174078" w:rsidRPr="00DD08D2">
        <w:rPr>
          <w:sz w:val="20"/>
          <w:szCs w:val="20"/>
          <w:lang w:val="sr-Cyrl-RS"/>
        </w:rPr>
        <w:t>иљеви израде Просторног плана, односно уређења и изградње предметног простора су:</w:t>
      </w:r>
    </w:p>
    <w:p w14:paraId="490819DF" w14:textId="77777777" w:rsidR="00584034" w:rsidRPr="00DD08D2" w:rsidRDefault="00584034" w:rsidP="00F7505A">
      <w:pPr>
        <w:pStyle w:val="ListParagraph"/>
        <w:numPr>
          <w:ilvl w:val="0"/>
          <w:numId w:val="25"/>
        </w:numPr>
        <w:ind w:left="284" w:hanging="284"/>
        <w:rPr>
          <w:lang w:val="sr-Cyrl-RS"/>
        </w:rPr>
      </w:pPr>
      <w:r w:rsidRPr="00DD08D2">
        <w:rPr>
          <w:lang w:val="sr-Cyrl-RS"/>
        </w:rPr>
        <w:t xml:space="preserve">утврђивање планских решења за </w:t>
      </w:r>
      <w:r w:rsidR="00174078" w:rsidRPr="00DD08D2">
        <w:rPr>
          <w:lang w:val="sr-Cyrl-RS"/>
        </w:rPr>
        <w:t xml:space="preserve">стварање просторних услова, како би се за плански опредељено земљиште, </w:t>
      </w:r>
      <w:r w:rsidRPr="00DD08D2">
        <w:rPr>
          <w:lang w:val="sr-Cyrl-RS"/>
        </w:rPr>
        <w:t>дефинисао коридор канала „</w:t>
      </w:r>
      <w:proofErr w:type="spellStart"/>
      <w:r w:rsidRPr="00DD08D2">
        <w:rPr>
          <w:lang w:val="sr-Cyrl-RS"/>
        </w:rPr>
        <w:t>Ором</w:t>
      </w:r>
      <w:proofErr w:type="spellEnd"/>
      <w:r w:rsidRPr="00DD08D2">
        <w:rPr>
          <w:lang w:val="sr-Cyrl-RS"/>
        </w:rPr>
        <w:t>-</w:t>
      </w:r>
      <w:proofErr w:type="spellStart"/>
      <w:r w:rsidRPr="00DD08D2">
        <w:rPr>
          <w:lang w:val="sr-Cyrl-RS"/>
        </w:rPr>
        <w:t>Оборњача</w:t>
      </w:r>
      <w:proofErr w:type="spellEnd"/>
      <w:r w:rsidRPr="00DD08D2">
        <w:rPr>
          <w:lang w:val="sr-Cyrl-RS"/>
        </w:rPr>
        <w:t>“</w:t>
      </w:r>
      <w:r w:rsidR="00174078" w:rsidRPr="00DD08D2">
        <w:rPr>
          <w:lang w:val="sr-Cyrl-RS"/>
        </w:rPr>
        <w:t>;</w:t>
      </w:r>
    </w:p>
    <w:p w14:paraId="4FB72AF5" w14:textId="77777777" w:rsidR="00584034" w:rsidRPr="00DD08D2" w:rsidRDefault="00584034" w:rsidP="00584034">
      <w:pPr>
        <w:pStyle w:val="ListParagraph"/>
        <w:numPr>
          <w:ilvl w:val="0"/>
          <w:numId w:val="25"/>
        </w:numPr>
        <w:ind w:left="284" w:hanging="284"/>
        <w:rPr>
          <w:lang w:val="sr-Cyrl-RS"/>
        </w:rPr>
      </w:pPr>
      <w:r w:rsidRPr="00DD08D2">
        <w:rPr>
          <w:lang w:val="sr-Cyrl-RS"/>
        </w:rPr>
        <w:t xml:space="preserve">усклађивање планираних решења са ситуацијом на терену односно дефинисање односа са осталим наменама и </w:t>
      </w:r>
      <w:proofErr w:type="spellStart"/>
      <w:r w:rsidRPr="00DD08D2">
        <w:rPr>
          <w:lang w:val="sr-Cyrl-RS"/>
        </w:rPr>
        <w:t>инфраструктурним</w:t>
      </w:r>
      <w:proofErr w:type="spellEnd"/>
      <w:r w:rsidRPr="00DD08D2">
        <w:rPr>
          <w:lang w:val="sr-Cyrl-RS"/>
        </w:rPr>
        <w:t xml:space="preserve"> системима у непосредном контакту са планираним коридором;</w:t>
      </w:r>
    </w:p>
    <w:p w14:paraId="40F7CC40" w14:textId="77777777" w:rsidR="00584034" w:rsidRPr="00DD08D2" w:rsidRDefault="00584034" w:rsidP="00584034">
      <w:pPr>
        <w:pStyle w:val="ListParagraph"/>
        <w:numPr>
          <w:ilvl w:val="0"/>
          <w:numId w:val="25"/>
        </w:numPr>
        <w:ind w:left="284" w:hanging="284"/>
        <w:rPr>
          <w:lang w:val="sr-Cyrl-RS"/>
        </w:rPr>
      </w:pPr>
      <w:r w:rsidRPr="00DD08D2">
        <w:rPr>
          <w:lang w:val="sr-Cyrl-RS"/>
        </w:rPr>
        <w:t>разграничење површина за јавне намене од осталих површина;</w:t>
      </w:r>
    </w:p>
    <w:p w14:paraId="7D638585" w14:textId="75EFA824" w:rsidR="00584034" w:rsidRPr="00DD08D2" w:rsidRDefault="00584034" w:rsidP="00584034">
      <w:pPr>
        <w:pStyle w:val="ListParagraph"/>
        <w:numPr>
          <w:ilvl w:val="0"/>
          <w:numId w:val="25"/>
        </w:numPr>
        <w:ind w:left="284" w:hanging="284"/>
        <w:rPr>
          <w:lang w:val="sr-Cyrl-RS"/>
        </w:rPr>
      </w:pPr>
      <w:r w:rsidRPr="00DD08D2">
        <w:rPr>
          <w:lang w:val="sr-Cyrl-RS"/>
        </w:rPr>
        <w:t>дефинисање правила уређења и правила грађења за изградњу канала „</w:t>
      </w:r>
      <w:proofErr w:type="spellStart"/>
      <w:r w:rsidRPr="00DD08D2">
        <w:rPr>
          <w:lang w:val="sr-Cyrl-RS"/>
        </w:rPr>
        <w:t>Ором</w:t>
      </w:r>
      <w:proofErr w:type="spellEnd"/>
      <w:r w:rsidRPr="00DD08D2">
        <w:rPr>
          <w:lang w:val="sr-Cyrl-RS"/>
        </w:rPr>
        <w:t>-</w:t>
      </w:r>
      <w:proofErr w:type="spellStart"/>
      <w:r w:rsidRPr="00DD08D2">
        <w:rPr>
          <w:lang w:val="sr-Cyrl-RS"/>
        </w:rPr>
        <w:t>Оборњача</w:t>
      </w:r>
      <w:proofErr w:type="spellEnd"/>
      <w:r w:rsidRPr="00DD08D2">
        <w:rPr>
          <w:lang w:val="sr-Cyrl-RS"/>
        </w:rPr>
        <w:t>“;</w:t>
      </w:r>
    </w:p>
    <w:p w14:paraId="3053EEA1" w14:textId="45D01065" w:rsidR="00174078" w:rsidRPr="00DD08D2" w:rsidRDefault="00584034" w:rsidP="00584034">
      <w:pPr>
        <w:pStyle w:val="ListParagraph"/>
        <w:numPr>
          <w:ilvl w:val="0"/>
          <w:numId w:val="25"/>
        </w:numPr>
        <w:ind w:left="284" w:hanging="284"/>
        <w:rPr>
          <w:lang w:val="sr-Cyrl-RS"/>
        </w:rPr>
      </w:pPr>
      <w:r w:rsidRPr="00DD08D2">
        <w:rPr>
          <w:lang w:val="sr-Cyrl-RS"/>
        </w:rPr>
        <w:t>дефинисање планских решења у складу са основним принципима одрживог развоја и спровођење дефинисаних мера заштите животне средине.</w:t>
      </w:r>
    </w:p>
    <w:p w14:paraId="2D59E44D" w14:textId="77777777" w:rsidR="00C56E0E" w:rsidRPr="00DD08D2" w:rsidRDefault="00C56E0E" w:rsidP="00C56E0E">
      <w:pPr>
        <w:pStyle w:val="ListParagraph"/>
        <w:ind w:left="270"/>
        <w:rPr>
          <w:lang w:val="sr-Cyrl-RS"/>
        </w:rPr>
      </w:pPr>
    </w:p>
    <w:p w14:paraId="78B09AB3" w14:textId="77777777" w:rsidR="00DF6C68" w:rsidRPr="00DD08D2" w:rsidRDefault="00DF6C68" w:rsidP="00DF6C68">
      <w:pPr>
        <w:pStyle w:val="Style7"/>
        <w:widowControl/>
        <w:tabs>
          <w:tab w:val="left" w:leader="dot" w:pos="8993"/>
        </w:tabs>
        <w:rPr>
          <w:rStyle w:val="FontStyle15"/>
          <w:rFonts w:ascii="Verdana" w:hAnsi="Verdana"/>
          <w:b w:val="0"/>
          <w:i w:val="0"/>
          <w:sz w:val="20"/>
          <w:szCs w:val="20"/>
          <w:lang w:eastAsia="hr-HR"/>
        </w:rPr>
      </w:pPr>
    </w:p>
    <w:p w14:paraId="23B66D29" w14:textId="221C28EE" w:rsidR="008121E3" w:rsidRPr="00DD08D2" w:rsidRDefault="008121E3" w:rsidP="00C56E0E">
      <w:pPr>
        <w:pStyle w:val="Heding1"/>
      </w:pPr>
      <w:bookmarkStart w:id="326" w:name="_Toc448312299"/>
      <w:bookmarkStart w:id="327" w:name="_Toc99099263"/>
      <w:bookmarkStart w:id="328" w:name="_Toc103173412"/>
      <w:bookmarkStart w:id="329" w:name="_Toc103255220"/>
      <w:bookmarkStart w:id="330" w:name="_Toc103763975"/>
      <w:bookmarkStart w:id="331" w:name="_Toc103778178"/>
      <w:bookmarkStart w:id="332" w:name="_Toc104555291"/>
      <w:bookmarkStart w:id="333" w:name="_Toc104555558"/>
      <w:bookmarkStart w:id="334" w:name="_Toc104556112"/>
      <w:bookmarkStart w:id="335" w:name="_Toc106026949"/>
      <w:bookmarkStart w:id="336" w:name="_Toc107228536"/>
      <w:bookmarkStart w:id="337" w:name="_Toc112931877"/>
      <w:bookmarkStart w:id="338" w:name="_Toc113449695"/>
      <w:bookmarkStart w:id="339" w:name="_Toc113519175"/>
      <w:bookmarkStart w:id="340" w:name="_Toc228183543"/>
      <w:bookmarkStart w:id="341" w:name="_Toc231212495"/>
      <w:bookmarkStart w:id="342" w:name="_Toc231303137"/>
      <w:bookmarkStart w:id="343" w:name="_Toc232081820"/>
      <w:bookmarkStart w:id="344" w:name="_Toc232162132"/>
      <w:bookmarkStart w:id="345" w:name="_Toc232162332"/>
      <w:bookmarkStart w:id="346" w:name="_Toc234414226"/>
      <w:bookmarkStart w:id="347" w:name="_Toc234568728"/>
      <w:bookmarkStart w:id="348" w:name="_Toc234845464"/>
      <w:bookmarkStart w:id="349" w:name="_Toc234847740"/>
      <w:bookmarkStart w:id="350" w:name="_Toc239849556"/>
      <w:r w:rsidRPr="00DD08D2">
        <w:t>3.</w:t>
      </w:r>
      <w:bookmarkEnd w:id="326"/>
      <w:bookmarkEnd w:id="327"/>
      <w:bookmarkEnd w:id="328"/>
      <w:bookmarkEnd w:id="329"/>
      <w:r w:rsidR="0071116A" w:rsidRPr="00DD08D2">
        <w:t xml:space="preserve"> </w:t>
      </w:r>
      <w:r w:rsidRPr="00DD08D2">
        <w:t>КОНЦЕПЦИЈА РЕШЕЊА СИСТЕМА</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6CFAD197" w14:textId="77777777" w:rsidR="00DF6C68" w:rsidRPr="00DD08D2" w:rsidRDefault="00DF6C68" w:rsidP="00DF6C68">
      <w:pPr>
        <w:pStyle w:val="Style6"/>
        <w:widowControl/>
        <w:rPr>
          <w:rFonts w:ascii="Verdana" w:hAnsi="Verdana"/>
          <w:sz w:val="16"/>
          <w:szCs w:val="16"/>
          <w:lang w:val="sr-Cyrl-RS"/>
        </w:rPr>
      </w:pPr>
    </w:p>
    <w:p w14:paraId="63455BD2" w14:textId="2CFC8722" w:rsidR="008121E3" w:rsidRPr="00DD08D2" w:rsidRDefault="008B5B16" w:rsidP="00DF6C68">
      <w:pPr>
        <w:pStyle w:val="Style6"/>
        <w:widowControl/>
        <w:rPr>
          <w:rFonts w:ascii="Verdana" w:hAnsi="Verdana"/>
          <w:sz w:val="20"/>
          <w:szCs w:val="20"/>
          <w:lang w:val="sr-Cyrl-RS" w:eastAsia="sr-Cyrl-CS"/>
        </w:rPr>
      </w:pPr>
      <w:r w:rsidRPr="00DD08D2">
        <w:rPr>
          <w:rFonts w:ascii="Verdana" w:hAnsi="Verdana"/>
          <w:sz w:val="20"/>
          <w:szCs w:val="20"/>
          <w:lang w:val="sr-Cyrl-RS" w:eastAsia="sr-Cyrl-CS"/>
        </w:rPr>
        <w:t>Концепција коришћења, уређења и заштите планског подручја заснива се на обезбеђењу услова за изградњу, одржавање и коришћење канала „</w:t>
      </w:r>
      <w:proofErr w:type="spellStart"/>
      <w:r w:rsidRPr="00DD08D2">
        <w:rPr>
          <w:rFonts w:ascii="Verdana" w:hAnsi="Verdana"/>
          <w:sz w:val="20"/>
          <w:szCs w:val="20"/>
          <w:lang w:val="sr-Cyrl-RS" w:eastAsia="sr-Cyrl-CS"/>
        </w:rPr>
        <w:t>Ором</w:t>
      </w:r>
      <w:proofErr w:type="spellEnd"/>
      <w:r w:rsidRPr="00DD08D2">
        <w:rPr>
          <w:rFonts w:ascii="Verdana" w:hAnsi="Verdana"/>
          <w:sz w:val="20"/>
          <w:szCs w:val="20"/>
          <w:lang w:val="sr-Cyrl-RS" w:eastAsia="sr-Cyrl-CS"/>
        </w:rPr>
        <w:t>-</w:t>
      </w:r>
      <w:proofErr w:type="spellStart"/>
      <w:r w:rsidRPr="00DD08D2">
        <w:rPr>
          <w:rFonts w:ascii="Verdana" w:hAnsi="Verdana"/>
          <w:sz w:val="20"/>
          <w:szCs w:val="20"/>
          <w:lang w:val="sr-Cyrl-RS" w:eastAsia="sr-Cyrl-CS"/>
        </w:rPr>
        <w:t>Оборњача</w:t>
      </w:r>
      <w:proofErr w:type="spellEnd"/>
      <w:r w:rsidRPr="00DD08D2">
        <w:rPr>
          <w:rFonts w:ascii="Verdana" w:hAnsi="Verdana"/>
          <w:sz w:val="20"/>
          <w:szCs w:val="20"/>
          <w:lang w:val="sr-Cyrl-RS" w:eastAsia="sr-Cyrl-CS"/>
        </w:rPr>
        <w:t>“</w:t>
      </w:r>
      <w:r w:rsidR="000925B1" w:rsidRPr="00DD08D2">
        <w:rPr>
          <w:rFonts w:ascii="Verdana" w:hAnsi="Verdana"/>
          <w:sz w:val="20"/>
          <w:szCs w:val="20"/>
          <w:lang w:val="sr-Cyrl-RS" w:eastAsia="sr-Cyrl-CS"/>
        </w:rPr>
        <w:t>.</w:t>
      </w:r>
    </w:p>
    <w:p w14:paraId="3CEEB758" w14:textId="77777777" w:rsidR="000925B1" w:rsidRPr="00DD08D2" w:rsidRDefault="000925B1" w:rsidP="00DF6C68">
      <w:pPr>
        <w:pStyle w:val="Style6"/>
        <w:widowControl/>
        <w:rPr>
          <w:rFonts w:ascii="Verdana" w:hAnsi="Verdana"/>
          <w:sz w:val="16"/>
          <w:szCs w:val="16"/>
          <w:lang w:val="sr-Cyrl-RS" w:eastAsia="sr-Cyrl-CS"/>
        </w:rPr>
      </w:pPr>
    </w:p>
    <w:p w14:paraId="6642F94D" w14:textId="13C248F2" w:rsidR="000925B1" w:rsidRPr="00DD08D2" w:rsidRDefault="00993A9B" w:rsidP="000925B1">
      <w:pPr>
        <w:pStyle w:val="Style6"/>
        <w:widowControl/>
        <w:rPr>
          <w:rFonts w:ascii="Verdana" w:hAnsi="Verdana"/>
          <w:sz w:val="20"/>
          <w:szCs w:val="20"/>
          <w:lang w:val="sr-Cyrl-RS" w:eastAsia="sr-Cyrl-CS"/>
        </w:rPr>
      </w:pPr>
      <w:r w:rsidRPr="00DD08D2">
        <w:rPr>
          <w:rFonts w:ascii="Verdana" w:hAnsi="Verdana"/>
          <w:sz w:val="20"/>
          <w:szCs w:val="20"/>
          <w:lang w:val="sr-Cyrl-RS" w:eastAsia="sr-Cyrl-CS"/>
        </w:rPr>
        <w:t>Планирани садржаји у обухвату Просторног плана односе се пре свега на изградњу канала</w:t>
      </w:r>
      <w:r w:rsidR="006B60ED" w:rsidRPr="00DD08D2">
        <w:rPr>
          <w:rFonts w:ascii="Verdana" w:hAnsi="Verdana"/>
          <w:sz w:val="20"/>
          <w:szCs w:val="20"/>
          <w:lang w:val="sr-Cyrl-RS" w:eastAsia="sr-Cyrl-CS"/>
        </w:rPr>
        <w:t xml:space="preserve"> дужине око 16 km</w:t>
      </w:r>
      <w:r w:rsidRPr="00DD08D2">
        <w:rPr>
          <w:rFonts w:ascii="Verdana" w:hAnsi="Verdana"/>
          <w:sz w:val="20"/>
          <w:szCs w:val="20"/>
          <w:lang w:val="sr-Cyrl-RS" w:eastAsia="sr-Cyrl-CS"/>
        </w:rPr>
        <w:t>, уз обезбеђење услова за рационално коришћење и уређење простора у складу са његовом наменом.</w:t>
      </w:r>
      <w:r w:rsidR="00B6007E" w:rsidRPr="00DD08D2">
        <w:rPr>
          <w:rFonts w:ascii="Verdana" w:hAnsi="Verdana"/>
          <w:sz w:val="20"/>
          <w:szCs w:val="20"/>
          <w:lang w:val="sr-Cyrl-RS" w:eastAsia="sr-Cyrl-CS"/>
        </w:rPr>
        <w:t xml:space="preserve"> </w:t>
      </w:r>
    </w:p>
    <w:p w14:paraId="35541103" w14:textId="77777777" w:rsidR="00993A9B" w:rsidRPr="00DD08D2" w:rsidRDefault="00993A9B" w:rsidP="000925B1">
      <w:pPr>
        <w:pStyle w:val="Style6"/>
        <w:widowControl/>
        <w:rPr>
          <w:rFonts w:ascii="Verdana" w:hAnsi="Verdana"/>
          <w:sz w:val="16"/>
          <w:szCs w:val="16"/>
          <w:lang w:val="sr-Cyrl-RS" w:eastAsia="sr-Cyrl-CS"/>
        </w:rPr>
      </w:pPr>
    </w:p>
    <w:p w14:paraId="124FF751" w14:textId="16C64383" w:rsidR="00EE1232" w:rsidRPr="00DD08D2" w:rsidRDefault="00993A9B" w:rsidP="00EE1232">
      <w:pPr>
        <w:rPr>
          <w:sz w:val="20"/>
          <w:szCs w:val="20"/>
          <w:lang w:val="sr-Cyrl-RS" w:eastAsia="sr-Cyrl-RS"/>
        </w:rPr>
      </w:pPr>
      <w:r w:rsidRPr="00DD08D2">
        <w:rPr>
          <w:sz w:val="20"/>
          <w:szCs w:val="20"/>
          <w:lang w:val="sr-Cyrl-RS" w:eastAsia="sr-Cyrl-RS"/>
        </w:rPr>
        <w:t xml:space="preserve">У циљу реализације система, на иницијативу ЈВП „Воде Војводине“ из Новог Сада израђена </w:t>
      </w:r>
      <w:r w:rsidR="00EE1232" w:rsidRPr="00DD08D2">
        <w:rPr>
          <w:sz w:val="20"/>
          <w:szCs w:val="20"/>
          <w:lang w:val="sr-Cyrl-RS" w:eastAsia="sr-Cyrl-RS"/>
        </w:rPr>
        <w:t>је</w:t>
      </w:r>
      <w:r w:rsidR="00EE1232" w:rsidRPr="00DD08D2">
        <w:rPr>
          <w:sz w:val="20"/>
          <w:szCs w:val="20"/>
          <w:lang w:val="sr-Cyrl-RS"/>
        </w:rPr>
        <w:t xml:space="preserve"> „</w:t>
      </w:r>
      <w:r w:rsidR="00EE1232" w:rsidRPr="00DD08D2">
        <w:rPr>
          <w:sz w:val="20"/>
          <w:szCs w:val="20"/>
          <w:lang w:val="sr-Cyrl-RS" w:eastAsia="sr-Cyrl-RS"/>
        </w:rPr>
        <w:t>Студија могућности наводњавања за изградњу новог канала „</w:t>
      </w:r>
      <w:proofErr w:type="spellStart"/>
      <w:r w:rsidR="00EE1232" w:rsidRPr="00DD08D2">
        <w:rPr>
          <w:sz w:val="20"/>
          <w:szCs w:val="20"/>
          <w:lang w:val="sr-Cyrl-RS" w:eastAsia="sr-Cyrl-RS"/>
        </w:rPr>
        <w:t>Ором</w:t>
      </w:r>
      <w:proofErr w:type="spellEnd"/>
      <w:r w:rsidR="00EE1232" w:rsidRPr="00DD08D2">
        <w:rPr>
          <w:sz w:val="20"/>
          <w:szCs w:val="20"/>
          <w:lang w:val="sr-Cyrl-RS" w:eastAsia="sr-Cyrl-RS"/>
        </w:rPr>
        <w:t>-</w:t>
      </w:r>
      <w:proofErr w:type="spellStart"/>
      <w:r w:rsidR="00EE1232" w:rsidRPr="00DD08D2">
        <w:rPr>
          <w:sz w:val="20"/>
          <w:szCs w:val="20"/>
          <w:lang w:val="sr-Cyrl-RS" w:eastAsia="sr-Cyrl-RS"/>
        </w:rPr>
        <w:t>Оборњача</w:t>
      </w:r>
      <w:proofErr w:type="spellEnd"/>
      <w:r w:rsidR="00EE1232" w:rsidRPr="00DD08D2">
        <w:rPr>
          <w:sz w:val="20"/>
          <w:szCs w:val="20"/>
          <w:lang w:val="sr-Cyrl-RS" w:eastAsia="sr-Cyrl-RS"/>
        </w:rPr>
        <w:t xml:space="preserve">“ </w:t>
      </w:r>
      <w:proofErr w:type="spellStart"/>
      <w:r w:rsidR="00EE1232" w:rsidRPr="00DD08D2">
        <w:rPr>
          <w:sz w:val="20"/>
          <w:szCs w:val="20"/>
          <w:lang w:val="sr-Cyrl-RS" w:eastAsia="sr-Cyrl-RS"/>
        </w:rPr>
        <w:t>подсистема</w:t>
      </w:r>
      <w:proofErr w:type="spellEnd"/>
      <w:r w:rsidR="00EE1232" w:rsidRPr="00DD08D2">
        <w:rPr>
          <w:sz w:val="20"/>
          <w:szCs w:val="20"/>
          <w:lang w:val="sr-Cyrl-RS" w:eastAsia="sr-Cyrl-RS"/>
        </w:rPr>
        <w:t xml:space="preserve"> „Тиса-</w:t>
      </w:r>
      <w:proofErr w:type="spellStart"/>
      <w:r w:rsidR="00EE1232" w:rsidRPr="00DD08D2">
        <w:rPr>
          <w:sz w:val="20"/>
          <w:szCs w:val="20"/>
          <w:lang w:val="sr-Cyrl-RS" w:eastAsia="sr-Cyrl-RS"/>
        </w:rPr>
        <w:t>Палић</w:t>
      </w:r>
      <w:proofErr w:type="spellEnd"/>
      <w:r w:rsidR="00EE1232" w:rsidRPr="00DD08D2">
        <w:rPr>
          <w:sz w:val="20"/>
          <w:szCs w:val="20"/>
          <w:lang w:val="sr-Cyrl-RS" w:eastAsia="sr-Cyrl-RS"/>
        </w:rPr>
        <w:t xml:space="preserve">“, Система за снабдевање водом Северне Бачке“ (ад </w:t>
      </w:r>
      <w:proofErr w:type="spellStart"/>
      <w:r w:rsidR="00EE1232" w:rsidRPr="00DD08D2">
        <w:rPr>
          <w:sz w:val="20"/>
          <w:szCs w:val="20"/>
          <w:lang w:val="sr-Cyrl-RS" w:eastAsia="sr-Cyrl-RS"/>
        </w:rPr>
        <w:t>Хидрозавод</w:t>
      </w:r>
      <w:proofErr w:type="spellEnd"/>
      <w:r w:rsidR="00EE1232" w:rsidRPr="00DD08D2">
        <w:rPr>
          <w:sz w:val="20"/>
          <w:szCs w:val="20"/>
          <w:lang w:val="sr-Cyrl-RS" w:eastAsia="sr-Cyrl-RS"/>
        </w:rPr>
        <w:t xml:space="preserve"> ДТД, Нови Сад, јул 2024. године).</w:t>
      </w:r>
    </w:p>
    <w:p w14:paraId="26B02818" w14:textId="77777777" w:rsidR="00EE1232" w:rsidRPr="00DD08D2" w:rsidRDefault="00EE1232" w:rsidP="000925B1">
      <w:pPr>
        <w:pStyle w:val="Style6"/>
        <w:widowControl/>
        <w:rPr>
          <w:rFonts w:ascii="Verdana" w:hAnsi="Verdana"/>
          <w:sz w:val="16"/>
          <w:szCs w:val="16"/>
          <w:lang w:val="sr-Cyrl-RS" w:eastAsia="sr-Cyrl-CS"/>
        </w:rPr>
      </w:pPr>
    </w:p>
    <w:p w14:paraId="4591C675" w14:textId="432A05EE" w:rsidR="00993A9B" w:rsidRPr="00DD08D2" w:rsidRDefault="00EE1232" w:rsidP="00993A9B">
      <w:pPr>
        <w:pStyle w:val="Style6"/>
        <w:rPr>
          <w:rFonts w:ascii="Verdana" w:hAnsi="Verdana"/>
          <w:sz w:val="20"/>
          <w:szCs w:val="20"/>
          <w:lang w:val="sr-Cyrl-RS" w:eastAsia="sr-Cyrl-CS"/>
        </w:rPr>
      </w:pPr>
      <w:r w:rsidRPr="00DD08D2">
        <w:rPr>
          <w:rFonts w:ascii="Verdana" w:hAnsi="Verdana"/>
          <w:sz w:val="20"/>
          <w:szCs w:val="20"/>
          <w:lang w:val="sr-Cyrl-RS" w:eastAsia="sr-Cyrl-CS"/>
        </w:rPr>
        <w:t xml:space="preserve">Студијом је </w:t>
      </w:r>
      <w:r w:rsidR="0055362D" w:rsidRPr="00DD08D2">
        <w:rPr>
          <w:rFonts w:ascii="Verdana" w:hAnsi="Verdana"/>
          <w:sz w:val="20"/>
          <w:szCs w:val="20"/>
          <w:lang w:val="sr-Cyrl-RS" w:eastAsia="sr-Cyrl-CS"/>
        </w:rPr>
        <w:t>утврђена је оптимална диспозиција</w:t>
      </w:r>
      <w:r w:rsidR="00B6007E" w:rsidRPr="00DD08D2">
        <w:rPr>
          <w:rFonts w:ascii="Verdana" w:hAnsi="Verdana"/>
          <w:sz w:val="20"/>
          <w:szCs w:val="20"/>
          <w:lang w:val="sr-Cyrl-RS" w:eastAsia="sr-Cyrl-CS"/>
        </w:rPr>
        <w:t xml:space="preserve"> </w:t>
      </w:r>
      <w:r w:rsidR="0055362D" w:rsidRPr="00DD08D2">
        <w:rPr>
          <w:rFonts w:ascii="Verdana" w:hAnsi="Verdana"/>
          <w:sz w:val="20"/>
          <w:szCs w:val="20"/>
          <w:lang w:val="sr-Cyrl-RS" w:eastAsia="sr-Cyrl-CS"/>
        </w:rPr>
        <w:t>канала, као и свих планираних припадајућих објеката у оквиру обухвата посебне намене.</w:t>
      </w:r>
      <w:r w:rsidR="00993A9B" w:rsidRPr="00DD08D2">
        <w:rPr>
          <w:sz w:val="20"/>
          <w:szCs w:val="20"/>
          <w:lang w:val="sr-Cyrl-RS"/>
        </w:rPr>
        <w:t xml:space="preserve"> </w:t>
      </w:r>
      <w:r w:rsidR="00993A9B" w:rsidRPr="00DD08D2">
        <w:rPr>
          <w:rFonts w:ascii="Verdana" w:hAnsi="Verdana"/>
          <w:sz w:val="20"/>
          <w:szCs w:val="20"/>
          <w:lang w:val="sr-Cyrl-RS" w:eastAsia="sr-Cyrl-CS"/>
        </w:rPr>
        <w:t>У поступку израде разматрано је више варијантних решења, при чему су анализиране просторне могућности и ограничења изградње канала и припадајуће инфраструктуре.</w:t>
      </w:r>
    </w:p>
    <w:p w14:paraId="0DB1ABE1" w14:textId="67C27A81" w:rsidR="000A1DBA" w:rsidRPr="00DD08D2" w:rsidRDefault="00993A9B" w:rsidP="00993A9B">
      <w:pPr>
        <w:pStyle w:val="Style6"/>
        <w:widowControl/>
        <w:rPr>
          <w:rFonts w:ascii="Verdana" w:hAnsi="Verdana"/>
          <w:sz w:val="20"/>
          <w:szCs w:val="20"/>
          <w:lang w:val="sr-Cyrl-RS" w:eastAsia="sr-Cyrl-CS"/>
        </w:rPr>
      </w:pPr>
      <w:r w:rsidRPr="00DD08D2">
        <w:rPr>
          <w:rFonts w:ascii="Verdana" w:hAnsi="Verdana"/>
          <w:sz w:val="20"/>
          <w:szCs w:val="20"/>
          <w:lang w:val="sr-Cyrl-RS" w:eastAsia="sr-Cyrl-CS"/>
        </w:rPr>
        <w:lastRenderedPageBreak/>
        <w:t xml:space="preserve">Варијанте трасе канала сагледане су у односу на конфигурацију терена, постојећу путну мрежу и положај насеља, како би се обезбедило технички и економски најповољније решење. </w:t>
      </w:r>
      <w:r w:rsidR="00B6007E" w:rsidRPr="00DD08D2">
        <w:rPr>
          <w:rFonts w:ascii="Verdana" w:hAnsi="Verdana"/>
          <w:sz w:val="20"/>
          <w:szCs w:val="20"/>
          <w:lang w:val="sr-Cyrl-RS" w:eastAsia="sr-Cyrl-CS"/>
        </w:rPr>
        <w:t xml:space="preserve">Канал </w:t>
      </w:r>
      <w:r w:rsidR="00CC21F4" w:rsidRPr="00DD08D2">
        <w:rPr>
          <w:rFonts w:ascii="Verdana" w:hAnsi="Verdana"/>
          <w:sz w:val="20"/>
          <w:szCs w:val="20"/>
          <w:lang w:val="sr-Cyrl-RS" w:eastAsia="sr-Cyrl-CS"/>
        </w:rPr>
        <w:t xml:space="preserve">је </w:t>
      </w:r>
      <w:r w:rsidR="00B6007E" w:rsidRPr="00DD08D2">
        <w:rPr>
          <w:rFonts w:ascii="Verdana" w:hAnsi="Verdana"/>
          <w:sz w:val="20"/>
          <w:szCs w:val="20"/>
          <w:lang w:val="sr-Cyrl-RS" w:eastAsia="sr-Cyrl-CS"/>
        </w:rPr>
        <w:t>планиран на пољопривредном земљишту,</w:t>
      </w:r>
      <w:r w:rsidRPr="00DD08D2">
        <w:rPr>
          <w:rFonts w:ascii="Verdana" w:hAnsi="Verdana"/>
          <w:sz w:val="20"/>
          <w:szCs w:val="20"/>
          <w:lang w:val="sr-Cyrl-RS" w:eastAsia="sr-Cyrl-CS"/>
        </w:rPr>
        <w:t xml:space="preserve"> за потребе наводњавања пољопривредних површина у обиму од око 12.200 ha.</w:t>
      </w:r>
    </w:p>
    <w:p w14:paraId="0C466825" w14:textId="77777777" w:rsidR="00C56E0E" w:rsidRPr="00DD08D2" w:rsidRDefault="00C56E0E" w:rsidP="00993A9B">
      <w:pPr>
        <w:pStyle w:val="Style6"/>
        <w:widowControl/>
        <w:rPr>
          <w:sz w:val="20"/>
          <w:szCs w:val="20"/>
          <w:lang w:val="sr-Cyrl-RS" w:eastAsia="sr-Cyrl-RS"/>
        </w:rPr>
      </w:pPr>
    </w:p>
    <w:p w14:paraId="4AA1E011" w14:textId="657D3249" w:rsidR="0055362D" w:rsidRPr="00DD08D2" w:rsidRDefault="007E5C04" w:rsidP="0055362D">
      <w:pPr>
        <w:pStyle w:val="Style6"/>
        <w:widowControl/>
        <w:rPr>
          <w:rFonts w:ascii="Verdana" w:hAnsi="Verdana"/>
          <w:sz w:val="20"/>
          <w:szCs w:val="20"/>
          <w:lang w:val="sr-Cyrl-RS" w:eastAsia="sr-Cyrl-CS"/>
        </w:rPr>
      </w:pPr>
      <w:r w:rsidRPr="00DD08D2">
        <w:rPr>
          <w:rFonts w:ascii="Verdana" w:hAnsi="Verdana"/>
          <w:sz w:val="20"/>
          <w:szCs w:val="20"/>
          <w:lang w:val="sr-Cyrl-RS" w:eastAsia="sr-Cyrl-CS"/>
        </w:rPr>
        <w:t>Елементи техничког решења дефинисани су Идејним решењем за нову градњу, објекта за изградњу новог канала „</w:t>
      </w:r>
      <w:proofErr w:type="spellStart"/>
      <w:r w:rsidRPr="00DD08D2">
        <w:rPr>
          <w:rFonts w:ascii="Verdana" w:hAnsi="Verdana"/>
          <w:sz w:val="20"/>
          <w:szCs w:val="20"/>
          <w:lang w:val="sr-Cyrl-RS" w:eastAsia="sr-Cyrl-CS"/>
        </w:rPr>
        <w:t>Ором</w:t>
      </w:r>
      <w:proofErr w:type="spellEnd"/>
      <w:r w:rsidRPr="00DD08D2">
        <w:rPr>
          <w:rFonts w:ascii="Verdana" w:hAnsi="Verdana"/>
          <w:sz w:val="20"/>
          <w:szCs w:val="20"/>
          <w:lang w:val="sr-Cyrl-RS" w:eastAsia="sr-Cyrl-CS"/>
        </w:rPr>
        <w:t xml:space="preserve"> – </w:t>
      </w:r>
      <w:proofErr w:type="spellStart"/>
      <w:r w:rsidRPr="00DD08D2">
        <w:rPr>
          <w:rFonts w:ascii="Verdana" w:hAnsi="Verdana"/>
          <w:sz w:val="20"/>
          <w:szCs w:val="20"/>
          <w:lang w:val="sr-Cyrl-RS" w:eastAsia="sr-Cyrl-CS"/>
        </w:rPr>
        <w:t>Оборњача</w:t>
      </w:r>
      <w:proofErr w:type="spellEnd"/>
      <w:r w:rsidRPr="00DD08D2">
        <w:rPr>
          <w:rFonts w:ascii="Verdana" w:hAnsi="Verdana"/>
          <w:sz w:val="20"/>
          <w:szCs w:val="20"/>
          <w:lang w:val="sr-Cyrl-RS" w:eastAsia="sr-Cyrl-CS"/>
        </w:rPr>
        <w:t xml:space="preserve">“ </w:t>
      </w:r>
      <w:proofErr w:type="spellStart"/>
      <w:r w:rsidRPr="00DD08D2">
        <w:rPr>
          <w:rFonts w:ascii="Verdana" w:hAnsi="Verdana"/>
          <w:sz w:val="20"/>
          <w:szCs w:val="20"/>
          <w:lang w:val="sr-Cyrl-RS" w:eastAsia="sr-Cyrl-CS"/>
        </w:rPr>
        <w:t>подсистема</w:t>
      </w:r>
      <w:proofErr w:type="spellEnd"/>
      <w:r w:rsidRPr="00DD08D2">
        <w:rPr>
          <w:rFonts w:ascii="Verdana" w:hAnsi="Verdana"/>
          <w:sz w:val="20"/>
          <w:szCs w:val="20"/>
          <w:lang w:val="sr-Cyrl-RS" w:eastAsia="sr-Cyrl-CS"/>
        </w:rPr>
        <w:t xml:space="preserve"> „Тиса – </w:t>
      </w:r>
      <w:proofErr w:type="spellStart"/>
      <w:r w:rsidRPr="00DD08D2">
        <w:rPr>
          <w:rFonts w:ascii="Verdana" w:hAnsi="Verdana"/>
          <w:sz w:val="20"/>
          <w:szCs w:val="20"/>
          <w:lang w:val="sr-Cyrl-RS" w:eastAsia="sr-Cyrl-CS"/>
        </w:rPr>
        <w:t>Палић</w:t>
      </w:r>
      <w:proofErr w:type="spellEnd"/>
      <w:r w:rsidRPr="00DD08D2">
        <w:rPr>
          <w:rFonts w:ascii="Verdana" w:hAnsi="Verdana"/>
          <w:sz w:val="20"/>
          <w:szCs w:val="20"/>
          <w:lang w:val="sr-Cyrl-RS" w:eastAsia="sr-Cyrl-CS"/>
        </w:rPr>
        <w:t xml:space="preserve">“ система за водоснабдевање водом Северне Бачке, изграђеним од стране ад </w:t>
      </w:r>
      <w:proofErr w:type="spellStart"/>
      <w:r w:rsidRPr="00DD08D2">
        <w:rPr>
          <w:rFonts w:ascii="Verdana" w:hAnsi="Verdana"/>
          <w:sz w:val="20"/>
          <w:szCs w:val="20"/>
          <w:lang w:val="sr-Cyrl-RS" w:eastAsia="sr-Cyrl-CS"/>
        </w:rPr>
        <w:t>Хидрозавод</w:t>
      </w:r>
      <w:proofErr w:type="spellEnd"/>
      <w:r w:rsidRPr="00DD08D2">
        <w:rPr>
          <w:rFonts w:ascii="Verdana" w:hAnsi="Verdana"/>
          <w:sz w:val="20"/>
          <w:szCs w:val="20"/>
          <w:lang w:val="sr-Cyrl-RS" w:eastAsia="sr-Cyrl-CS"/>
        </w:rPr>
        <w:t xml:space="preserve"> ДТД, </w:t>
      </w:r>
      <w:r w:rsidR="002B4E23" w:rsidRPr="00DD08D2">
        <w:rPr>
          <w:rFonts w:ascii="Verdana" w:hAnsi="Verdana"/>
          <w:sz w:val="20"/>
          <w:szCs w:val="20"/>
          <w:lang w:val="sr-Cyrl-RS" w:eastAsia="sr-Cyrl-CS"/>
        </w:rPr>
        <w:br/>
      </w:r>
      <w:r w:rsidRPr="00DD08D2">
        <w:rPr>
          <w:rFonts w:ascii="Verdana" w:hAnsi="Verdana"/>
          <w:sz w:val="20"/>
          <w:szCs w:val="20"/>
          <w:lang w:val="sr-Cyrl-RS" w:eastAsia="sr-Cyrl-CS"/>
        </w:rPr>
        <w:t>Нови Сад.</w:t>
      </w:r>
    </w:p>
    <w:p w14:paraId="53EE0683" w14:textId="031CEEF5" w:rsidR="00A65A62" w:rsidRPr="00DD08D2" w:rsidRDefault="00A65A62" w:rsidP="0055362D">
      <w:pPr>
        <w:pStyle w:val="Style6"/>
        <w:widowControl/>
        <w:rPr>
          <w:rFonts w:ascii="Verdana" w:hAnsi="Verdana"/>
          <w:sz w:val="20"/>
          <w:szCs w:val="20"/>
          <w:lang w:val="sr-Cyrl-RS" w:eastAsia="sr-Cyrl-CS"/>
        </w:rPr>
      </w:pPr>
    </w:p>
    <w:p w14:paraId="3DEE07BF" w14:textId="77777777" w:rsidR="00A65A62" w:rsidRPr="00DD08D2" w:rsidRDefault="00A65A62" w:rsidP="00A65A62">
      <w:pPr>
        <w:rPr>
          <w:sz w:val="20"/>
          <w:szCs w:val="20"/>
          <w:lang w:val="sr-Cyrl-RS"/>
        </w:rPr>
      </w:pPr>
      <w:r w:rsidRPr="00DD08D2">
        <w:rPr>
          <w:sz w:val="20"/>
          <w:szCs w:val="20"/>
          <w:lang w:val="sr-Cyrl-RS"/>
        </w:rPr>
        <w:t xml:space="preserve">Планираном изградњом канала поједине парцеле ће изгубити директан приступ постојећем </w:t>
      </w:r>
      <w:proofErr w:type="spellStart"/>
      <w:r w:rsidRPr="00DD08D2">
        <w:rPr>
          <w:sz w:val="20"/>
          <w:szCs w:val="20"/>
          <w:lang w:val="sr-Cyrl-RS"/>
        </w:rPr>
        <w:t>некатегорисаном</w:t>
      </w:r>
      <w:proofErr w:type="spellEnd"/>
      <w:r w:rsidRPr="00DD08D2">
        <w:rPr>
          <w:sz w:val="20"/>
          <w:szCs w:val="20"/>
          <w:lang w:val="sr-Cyrl-RS"/>
        </w:rPr>
        <w:t xml:space="preserve"> путу, те је предвиђено формирање новог</w:t>
      </w:r>
      <w:r w:rsidRPr="00DD08D2">
        <w:rPr>
          <w:b/>
          <w:sz w:val="20"/>
          <w:szCs w:val="20"/>
          <w:lang w:val="sr-Cyrl-RS"/>
        </w:rPr>
        <w:t xml:space="preserve"> </w:t>
      </w:r>
      <w:proofErr w:type="spellStart"/>
      <w:r w:rsidRPr="00DD08D2">
        <w:rPr>
          <w:sz w:val="20"/>
          <w:szCs w:val="20"/>
          <w:lang w:val="sr-Cyrl-RS"/>
        </w:rPr>
        <w:t>некатегорисаног</w:t>
      </w:r>
      <w:proofErr w:type="spellEnd"/>
      <w:r w:rsidRPr="00DD08D2">
        <w:rPr>
          <w:sz w:val="20"/>
          <w:szCs w:val="20"/>
          <w:lang w:val="sr-Cyrl-RS"/>
        </w:rPr>
        <w:t xml:space="preserve"> пута ради обезбеђивања приступа.</w:t>
      </w:r>
    </w:p>
    <w:p w14:paraId="62C950A3" w14:textId="77777777" w:rsidR="00A65A62" w:rsidRPr="00DD08D2" w:rsidRDefault="00A65A62" w:rsidP="0055362D">
      <w:pPr>
        <w:pStyle w:val="Style6"/>
        <w:widowControl/>
        <w:rPr>
          <w:rFonts w:ascii="Verdana" w:hAnsi="Verdana"/>
          <w:color w:val="00B050"/>
          <w:sz w:val="20"/>
          <w:szCs w:val="20"/>
          <w:lang w:val="sr-Cyrl-RS" w:eastAsia="sr-Cyrl-CS"/>
        </w:rPr>
      </w:pPr>
    </w:p>
    <w:p w14:paraId="240C15E1" w14:textId="77777777" w:rsidR="007E5C04" w:rsidRPr="00DD08D2" w:rsidRDefault="007E5C04" w:rsidP="0055362D">
      <w:pPr>
        <w:pStyle w:val="Style6"/>
        <w:widowControl/>
        <w:rPr>
          <w:rFonts w:ascii="Verdana" w:hAnsi="Verdana"/>
          <w:sz w:val="20"/>
          <w:szCs w:val="20"/>
          <w:lang w:val="sr-Cyrl-RS"/>
        </w:rPr>
      </w:pPr>
    </w:p>
    <w:p w14:paraId="19E8E6A3" w14:textId="044C4AE8" w:rsidR="008121E3" w:rsidRPr="00DD08D2" w:rsidRDefault="008121E3" w:rsidP="00C56E0E">
      <w:pPr>
        <w:pStyle w:val="Heding1"/>
      </w:pPr>
      <w:bookmarkStart w:id="351" w:name="_Toc99099264"/>
      <w:bookmarkStart w:id="352" w:name="_Toc103173413"/>
      <w:bookmarkStart w:id="353" w:name="_Toc103255221"/>
      <w:bookmarkStart w:id="354" w:name="_Toc103763976"/>
      <w:bookmarkStart w:id="355" w:name="_Toc103778179"/>
      <w:bookmarkStart w:id="356" w:name="_Toc104555292"/>
      <w:bookmarkStart w:id="357" w:name="_Toc104555559"/>
      <w:bookmarkStart w:id="358" w:name="_Toc104556113"/>
      <w:bookmarkStart w:id="359" w:name="_Toc106026950"/>
      <w:bookmarkStart w:id="360" w:name="_Toc107228537"/>
      <w:bookmarkStart w:id="361" w:name="_Toc112931878"/>
      <w:bookmarkStart w:id="362" w:name="_Toc113449696"/>
      <w:bookmarkStart w:id="363" w:name="_Toc113519176"/>
      <w:bookmarkStart w:id="364" w:name="_Toc448312300"/>
      <w:bookmarkStart w:id="365" w:name="_Toc228183544"/>
      <w:bookmarkStart w:id="366" w:name="_Toc231212496"/>
      <w:bookmarkStart w:id="367" w:name="_Toc231303138"/>
      <w:bookmarkStart w:id="368" w:name="_Toc232081821"/>
      <w:bookmarkStart w:id="369" w:name="_Toc232162133"/>
      <w:bookmarkStart w:id="370" w:name="_Toc232162333"/>
      <w:bookmarkStart w:id="371" w:name="_Toc234414227"/>
      <w:bookmarkStart w:id="372" w:name="_Toc234568729"/>
      <w:bookmarkStart w:id="373" w:name="_Toc234845465"/>
      <w:bookmarkStart w:id="374" w:name="_Toc234847741"/>
      <w:bookmarkStart w:id="375" w:name="_Toc239849557"/>
      <w:bookmarkStart w:id="376" w:name="_Toc444256503"/>
      <w:r w:rsidRPr="00DD08D2">
        <w:t>4.</w:t>
      </w:r>
      <w:r w:rsidRPr="00DD08D2">
        <w:tab/>
      </w:r>
      <w:r w:rsidR="0080116B" w:rsidRPr="00DD08D2">
        <w:t xml:space="preserve">РЕГИОНАЛНИ </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sidR="0080116B" w:rsidRPr="00DD08D2">
        <w:t>ЗНАЧАЈ СИСТЕМА И ФУНКЦИОНАЛНЕ ВЕЗЕ</w:t>
      </w:r>
      <w:bookmarkEnd w:id="365"/>
      <w:bookmarkEnd w:id="366"/>
      <w:bookmarkEnd w:id="367"/>
      <w:bookmarkEnd w:id="368"/>
      <w:bookmarkEnd w:id="369"/>
      <w:bookmarkEnd w:id="370"/>
      <w:bookmarkEnd w:id="371"/>
      <w:bookmarkEnd w:id="372"/>
      <w:bookmarkEnd w:id="373"/>
      <w:bookmarkEnd w:id="374"/>
      <w:bookmarkEnd w:id="375"/>
    </w:p>
    <w:p w14:paraId="346353B0" w14:textId="034E3F39" w:rsidR="00316B39" w:rsidRPr="00DD08D2" w:rsidRDefault="00DF6C68" w:rsidP="00AF1B27">
      <w:pPr>
        <w:rPr>
          <w:rStyle w:val="FontStyle16"/>
          <w:sz w:val="20"/>
          <w:lang w:val="sr-Cyrl-RS"/>
        </w:rPr>
      </w:pPr>
      <w:r w:rsidRPr="00DD08D2">
        <w:rPr>
          <w:rStyle w:val="FontStyle16"/>
          <w:sz w:val="20"/>
          <w:lang w:val="sr-Cyrl-RS"/>
        </w:rPr>
        <w:t xml:space="preserve"> </w:t>
      </w:r>
      <w:bookmarkEnd w:id="376"/>
    </w:p>
    <w:p w14:paraId="277AAC30" w14:textId="32F81D32" w:rsidR="00551547" w:rsidRPr="00DD08D2" w:rsidRDefault="00551547" w:rsidP="004676C1">
      <w:pPr>
        <w:ind w:right="49"/>
        <w:rPr>
          <w:sz w:val="20"/>
          <w:szCs w:val="20"/>
          <w:lang w:val="sr-Cyrl-RS" w:eastAsia="sr-Cyrl-RS"/>
        </w:rPr>
      </w:pPr>
      <w:r w:rsidRPr="00DD08D2">
        <w:rPr>
          <w:sz w:val="20"/>
          <w:szCs w:val="20"/>
          <w:lang w:val="sr-Cyrl-RS" w:eastAsia="sr-Cyrl-RS"/>
        </w:rPr>
        <w:t xml:space="preserve">Најзначајнији извор површинских вода за потребе пољопривреде на простору АП Војводине представља река Дунав са својим притокама. Дунав кроз територију Републике Србије протиче у дужини од 588 km, река Тиса 168 km, река Сава 206 km, док река Бегеј има дужину од 75 km. Простор између река Дунав и Тиса обухваћен је мрежом канала који чине </w:t>
      </w:r>
      <w:proofErr w:type="spellStart"/>
      <w:r w:rsidRPr="00DD08D2">
        <w:rPr>
          <w:sz w:val="20"/>
          <w:szCs w:val="20"/>
          <w:lang w:val="sr-Cyrl-RS" w:eastAsia="sr-Cyrl-RS"/>
        </w:rPr>
        <w:t>Хидросистем</w:t>
      </w:r>
      <w:proofErr w:type="spellEnd"/>
      <w:r w:rsidRPr="00DD08D2">
        <w:rPr>
          <w:sz w:val="20"/>
          <w:szCs w:val="20"/>
          <w:lang w:val="sr-Cyrl-RS" w:eastAsia="sr-Cyrl-RS"/>
        </w:rPr>
        <w:t xml:space="preserve"> „Дунав–Тиса–Дунав“, укупне дужине 939 km, који представља један од кључних водних система на територији Војводине.</w:t>
      </w:r>
    </w:p>
    <w:p w14:paraId="51A7A20D" w14:textId="77777777" w:rsidR="004676C1" w:rsidRPr="00DD08D2" w:rsidRDefault="004676C1" w:rsidP="004676C1">
      <w:pPr>
        <w:ind w:right="49"/>
        <w:rPr>
          <w:sz w:val="20"/>
          <w:szCs w:val="20"/>
          <w:lang w:val="sr-Cyrl-RS" w:eastAsia="sr-Cyrl-RS"/>
        </w:rPr>
      </w:pPr>
    </w:p>
    <w:p w14:paraId="282C84F5" w14:textId="78AA6A34" w:rsidR="00551547" w:rsidRPr="00D065A2" w:rsidRDefault="00551547" w:rsidP="004676C1">
      <w:pPr>
        <w:ind w:right="49"/>
        <w:rPr>
          <w:sz w:val="20"/>
          <w:szCs w:val="20"/>
          <w:lang w:val="sr-Cyrl-RS" w:eastAsia="sr-Cyrl-RS"/>
        </w:rPr>
      </w:pPr>
      <w:r w:rsidRPr="00DD08D2">
        <w:rPr>
          <w:sz w:val="20"/>
          <w:szCs w:val="20"/>
          <w:lang w:val="sr-Cyrl-RS" w:eastAsia="sr-Cyrl-RS"/>
        </w:rPr>
        <w:t>Канал „</w:t>
      </w:r>
      <w:proofErr w:type="spellStart"/>
      <w:r w:rsidRPr="00DD08D2">
        <w:rPr>
          <w:sz w:val="20"/>
          <w:szCs w:val="20"/>
          <w:lang w:val="sr-Cyrl-RS" w:eastAsia="sr-Cyrl-RS"/>
        </w:rPr>
        <w:t>Ором</w:t>
      </w:r>
      <w:proofErr w:type="spellEnd"/>
      <w:r w:rsidRPr="00DD08D2">
        <w:rPr>
          <w:sz w:val="20"/>
          <w:szCs w:val="20"/>
          <w:lang w:val="sr-Cyrl-RS" w:eastAsia="sr-Cyrl-RS"/>
        </w:rPr>
        <w:t>–</w:t>
      </w:r>
      <w:proofErr w:type="spellStart"/>
      <w:r w:rsidRPr="00DD08D2">
        <w:rPr>
          <w:sz w:val="20"/>
          <w:szCs w:val="20"/>
          <w:lang w:val="sr-Cyrl-RS" w:eastAsia="sr-Cyrl-RS"/>
        </w:rPr>
        <w:t>Оборњача</w:t>
      </w:r>
      <w:proofErr w:type="spellEnd"/>
      <w:r w:rsidRPr="00DD08D2">
        <w:rPr>
          <w:sz w:val="20"/>
          <w:szCs w:val="20"/>
          <w:lang w:val="sr-Cyrl-RS" w:eastAsia="sr-Cyrl-RS"/>
        </w:rPr>
        <w:t xml:space="preserve">“ припада регионалном </w:t>
      </w:r>
      <w:proofErr w:type="spellStart"/>
      <w:r w:rsidRPr="00DD08D2">
        <w:rPr>
          <w:sz w:val="20"/>
          <w:szCs w:val="20"/>
          <w:lang w:val="sr-Cyrl-RS" w:eastAsia="sr-Cyrl-RS"/>
        </w:rPr>
        <w:t>подсистему</w:t>
      </w:r>
      <w:proofErr w:type="spellEnd"/>
      <w:r w:rsidRPr="00DD08D2">
        <w:rPr>
          <w:sz w:val="20"/>
          <w:szCs w:val="20"/>
          <w:lang w:val="sr-Cyrl-RS" w:eastAsia="sr-Cyrl-RS"/>
        </w:rPr>
        <w:t xml:space="preserve"> „Тиса–</w:t>
      </w:r>
      <w:proofErr w:type="spellStart"/>
      <w:r w:rsidRPr="00DD08D2">
        <w:rPr>
          <w:sz w:val="20"/>
          <w:szCs w:val="20"/>
          <w:lang w:val="sr-Cyrl-RS" w:eastAsia="sr-Cyrl-RS"/>
        </w:rPr>
        <w:t>Палић</w:t>
      </w:r>
      <w:proofErr w:type="spellEnd"/>
      <w:r w:rsidRPr="00DD08D2">
        <w:rPr>
          <w:sz w:val="20"/>
          <w:szCs w:val="20"/>
          <w:lang w:val="sr-Cyrl-RS" w:eastAsia="sr-Cyrl-RS"/>
        </w:rPr>
        <w:t xml:space="preserve">“, који је део Система за снабдевање водом Северне Бачке. Просторни обухват овог система пружа се на северу до државне границе са Мађарском, на истоку до реке Тисе, на западу до </w:t>
      </w:r>
      <w:r w:rsidRPr="00D065A2">
        <w:rPr>
          <w:sz w:val="20"/>
          <w:szCs w:val="20"/>
          <w:lang w:val="sr-Cyrl-RS" w:eastAsia="sr-Cyrl-RS"/>
        </w:rPr>
        <w:t xml:space="preserve">реке Дунав, а на југу до канала </w:t>
      </w:r>
      <w:proofErr w:type="spellStart"/>
      <w:r w:rsidRPr="00D065A2">
        <w:rPr>
          <w:sz w:val="20"/>
          <w:szCs w:val="20"/>
          <w:lang w:val="sr-Cyrl-RS" w:eastAsia="sr-Cyrl-RS"/>
        </w:rPr>
        <w:t>Хидросистема</w:t>
      </w:r>
      <w:proofErr w:type="spellEnd"/>
      <w:r w:rsidRPr="00D065A2">
        <w:rPr>
          <w:sz w:val="20"/>
          <w:szCs w:val="20"/>
          <w:lang w:val="sr-Cyrl-RS" w:eastAsia="sr-Cyrl-RS"/>
        </w:rPr>
        <w:t xml:space="preserve"> „Дунав–Тиса–Дунав“, чиме се обезбеђује функционална повезаност са широм водном мрежом региона.</w:t>
      </w:r>
    </w:p>
    <w:p w14:paraId="1ED69017" w14:textId="77777777" w:rsidR="004676C1" w:rsidRPr="00D065A2" w:rsidRDefault="004676C1" w:rsidP="004676C1">
      <w:pPr>
        <w:ind w:right="49"/>
        <w:rPr>
          <w:sz w:val="20"/>
          <w:szCs w:val="20"/>
          <w:lang w:val="sr-Cyrl-RS" w:eastAsia="sr-Cyrl-RS"/>
        </w:rPr>
      </w:pPr>
    </w:p>
    <w:p w14:paraId="4EF56479" w14:textId="5A770A8E" w:rsidR="00551547" w:rsidRPr="00D065A2" w:rsidRDefault="00551547" w:rsidP="004676C1">
      <w:pPr>
        <w:ind w:right="49"/>
        <w:rPr>
          <w:sz w:val="20"/>
          <w:szCs w:val="20"/>
          <w:lang w:val="sr-Cyrl-RS" w:eastAsia="sr-Cyrl-RS"/>
        </w:rPr>
      </w:pPr>
      <w:r w:rsidRPr="00D065A2">
        <w:rPr>
          <w:sz w:val="20"/>
          <w:szCs w:val="20"/>
          <w:lang w:val="sr-Cyrl-RS" w:eastAsia="sr-Cyrl-RS"/>
        </w:rPr>
        <w:t>Наводњавање представља једну од основних хидротехничких мера у управљању водним ресурсима у пољопривреди, чијом применом се у условима недостатка атмосферских падавина обезбеђује повољан водни режим земљишта и стабилност пољопривредне производње. Обезбеђивањем оптималне влажности земљишта током вегетационог</w:t>
      </w:r>
      <w:r w:rsidR="004676C1" w:rsidRPr="00D065A2">
        <w:rPr>
          <w:sz w:val="20"/>
          <w:szCs w:val="20"/>
          <w:lang w:val="sr-Cyrl-RS" w:eastAsia="sr-Cyrl-RS"/>
        </w:rPr>
        <w:t xml:space="preserve"> </w:t>
      </w:r>
      <w:r w:rsidRPr="00D065A2">
        <w:rPr>
          <w:sz w:val="20"/>
          <w:szCs w:val="20"/>
          <w:lang w:val="sr-Cyrl-RS" w:eastAsia="sr-Cyrl-RS"/>
        </w:rPr>
        <w:t>периода омогућава се повећање и стабилизација приноса пољопривредних култура.</w:t>
      </w:r>
    </w:p>
    <w:p w14:paraId="6E3541C6" w14:textId="77777777" w:rsidR="004676C1" w:rsidRPr="00D065A2" w:rsidRDefault="004676C1" w:rsidP="004676C1">
      <w:pPr>
        <w:ind w:right="49"/>
        <w:rPr>
          <w:sz w:val="20"/>
          <w:szCs w:val="20"/>
          <w:lang w:val="sr-Cyrl-RS" w:eastAsia="sr-Cyrl-RS"/>
        </w:rPr>
      </w:pPr>
    </w:p>
    <w:p w14:paraId="371C5C03" w14:textId="12D4181B" w:rsidR="00551547" w:rsidRPr="00D065A2" w:rsidRDefault="00551547" w:rsidP="004676C1">
      <w:pPr>
        <w:ind w:right="49"/>
        <w:rPr>
          <w:sz w:val="20"/>
          <w:szCs w:val="20"/>
          <w:lang w:val="sr-Cyrl-RS" w:eastAsia="sr-Cyrl-RS"/>
        </w:rPr>
      </w:pPr>
      <w:r w:rsidRPr="00D065A2">
        <w:rPr>
          <w:sz w:val="20"/>
          <w:szCs w:val="20"/>
          <w:lang w:val="sr-Cyrl-RS" w:eastAsia="sr-Cyrl-RS"/>
        </w:rPr>
        <w:t xml:space="preserve">Унапређење система за наводњавање има значајну улогу у рационалном и одрживом коришћењу водних ресурса, као и у повећању отпорности пољопривредних површина на све израженије климатске екстреме, пре свега суше. Истовремено, развој и модернизација система за наводњавање доприносе унапређењу укупног </w:t>
      </w:r>
      <w:r w:rsidR="00725C45" w:rsidRPr="00D065A2">
        <w:rPr>
          <w:sz w:val="20"/>
          <w:szCs w:val="20"/>
          <w:lang w:val="sr-Cyrl-RS" w:eastAsia="sr-Cyrl-RS"/>
        </w:rPr>
        <w:t xml:space="preserve">пољопривредног </w:t>
      </w:r>
      <w:r w:rsidRPr="00D065A2">
        <w:rPr>
          <w:sz w:val="20"/>
          <w:szCs w:val="20"/>
          <w:lang w:val="sr-Cyrl-RS" w:eastAsia="sr-Cyrl-RS"/>
        </w:rPr>
        <w:t>потенцијала региона и представљају важан фактор у развоју пољопривредне производње.</w:t>
      </w:r>
    </w:p>
    <w:p w14:paraId="578E6BEB" w14:textId="77777777" w:rsidR="004676C1" w:rsidRPr="00D065A2" w:rsidRDefault="004676C1" w:rsidP="004676C1">
      <w:pPr>
        <w:ind w:right="49"/>
        <w:rPr>
          <w:sz w:val="20"/>
          <w:szCs w:val="20"/>
          <w:lang w:val="sr-Cyrl-RS" w:eastAsia="sr-Cyrl-RS"/>
        </w:rPr>
      </w:pPr>
    </w:p>
    <w:p w14:paraId="5602A1B3" w14:textId="77777777" w:rsidR="00551547" w:rsidRPr="00D065A2" w:rsidRDefault="00551547" w:rsidP="004676C1">
      <w:pPr>
        <w:ind w:right="49"/>
        <w:rPr>
          <w:sz w:val="20"/>
          <w:szCs w:val="20"/>
          <w:lang w:val="sr-Cyrl-RS" w:eastAsia="sr-Cyrl-RS"/>
        </w:rPr>
      </w:pPr>
      <w:r w:rsidRPr="00D065A2">
        <w:rPr>
          <w:sz w:val="20"/>
          <w:szCs w:val="20"/>
          <w:lang w:val="sr-Cyrl-RS" w:eastAsia="sr-Cyrl-RS"/>
        </w:rPr>
        <w:t>С обзиром на карактер и значај планираних садржаја, њихов утицај превазилази локални ниво и има изражен регионални значај, пре свега у домену унапређења пољопривредне производње, али и у смислу подстицања ширих привредних активности и развоја руралних подручја.</w:t>
      </w:r>
    </w:p>
    <w:p w14:paraId="01992380" w14:textId="77777777" w:rsidR="004676C1" w:rsidRPr="00D065A2" w:rsidRDefault="004676C1" w:rsidP="004676C1">
      <w:pPr>
        <w:ind w:right="49"/>
        <w:rPr>
          <w:sz w:val="20"/>
          <w:szCs w:val="20"/>
          <w:lang w:val="sr-Cyrl-RS" w:eastAsia="sr-Cyrl-RS"/>
        </w:rPr>
      </w:pPr>
    </w:p>
    <w:p w14:paraId="3E023C39" w14:textId="60B6CCDA" w:rsidR="00551547" w:rsidRPr="00D065A2" w:rsidRDefault="00551547" w:rsidP="004676C1">
      <w:pPr>
        <w:ind w:right="49"/>
        <w:rPr>
          <w:sz w:val="20"/>
          <w:szCs w:val="20"/>
          <w:lang w:val="sr-Cyrl-RS" w:eastAsia="sr-Cyrl-RS"/>
        </w:rPr>
      </w:pPr>
      <w:r w:rsidRPr="00D065A2">
        <w:rPr>
          <w:sz w:val="20"/>
          <w:szCs w:val="20"/>
          <w:lang w:val="sr-Cyrl-RS" w:eastAsia="sr-Cyrl-RS"/>
        </w:rPr>
        <w:t xml:space="preserve">У функционалном смислу, канал </w:t>
      </w:r>
      <w:proofErr w:type="spellStart"/>
      <w:r w:rsidRPr="00D065A2">
        <w:rPr>
          <w:sz w:val="20"/>
          <w:szCs w:val="20"/>
          <w:lang w:val="sr-Cyrl-RS" w:eastAsia="sr-Cyrl-RS"/>
        </w:rPr>
        <w:t>Ором</w:t>
      </w:r>
      <w:proofErr w:type="spellEnd"/>
      <w:r w:rsidRPr="00D065A2">
        <w:rPr>
          <w:sz w:val="20"/>
          <w:szCs w:val="20"/>
          <w:lang w:val="sr-Cyrl-RS" w:eastAsia="sr-Cyrl-RS"/>
        </w:rPr>
        <w:t>–</w:t>
      </w:r>
      <w:proofErr w:type="spellStart"/>
      <w:r w:rsidRPr="00D065A2">
        <w:rPr>
          <w:sz w:val="20"/>
          <w:szCs w:val="20"/>
          <w:lang w:val="sr-Cyrl-RS" w:eastAsia="sr-Cyrl-RS"/>
        </w:rPr>
        <w:t>Оборњача</w:t>
      </w:r>
      <w:proofErr w:type="spellEnd"/>
      <w:r w:rsidRPr="00D065A2">
        <w:rPr>
          <w:sz w:val="20"/>
          <w:szCs w:val="20"/>
          <w:lang w:val="sr-Cyrl-RS" w:eastAsia="sr-Cyrl-RS"/>
        </w:rPr>
        <w:t xml:space="preserve"> остварује непосредн</w:t>
      </w:r>
      <w:r w:rsidR="004676C1" w:rsidRPr="00D065A2">
        <w:rPr>
          <w:sz w:val="20"/>
          <w:szCs w:val="20"/>
          <w:lang w:val="sr-Cyrl-RS" w:eastAsia="sr-Cyrl-RS"/>
        </w:rPr>
        <w:t>у везу са постојећом мрежом вод</w:t>
      </w:r>
      <w:r w:rsidRPr="00D065A2">
        <w:rPr>
          <w:sz w:val="20"/>
          <w:szCs w:val="20"/>
          <w:lang w:val="sr-Cyrl-RS" w:eastAsia="sr-Cyrl-RS"/>
        </w:rPr>
        <w:t xml:space="preserve">них објеката и канала у оквиру </w:t>
      </w:r>
      <w:proofErr w:type="spellStart"/>
      <w:r w:rsidRPr="00D065A2">
        <w:rPr>
          <w:sz w:val="20"/>
          <w:szCs w:val="20"/>
          <w:lang w:val="sr-Cyrl-RS" w:eastAsia="sr-Cyrl-RS"/>
        </w:rPr>
        <w:t>Хидросистема</w:t>
      </w:r>
      <w:proofErr w:type="spellEnd"/>
      <w:r w:rsidRPr="00D065A2">
        <w:rPr>
          <w:sz w:val="20"/>
          <w:szCs w:val="20"/>
          <w:lang w:val="sr-Cyrl-RS" w:eastAsia="sr-Cyrl-RS"/>
        </w:rPr>
        <w:t xml:space="preserve"> „Дунав–Тиса–Дунав“.</w:t>
      </w:r>
      <w:r w:rsidR="004676C1" w:rsidRPr="00D065A2">
        <w:rPr>
          <w:sz w:val="20"/>
          <w:szCs w:val="20"/>
          <w:lang w:val="sr-Cyrl-RS" w:eastAsia="sr-Cyrl-RS"/>
        </w:rPr>
        <w:t xml:space="preserve"> </w:t>
      </w:r>
      <w:r w:rsidRPr="00D065A2">
        <w:rPr>
          <w:sz w:val="20"/>
          <w:szCs w:val="20"/>
          <w:lang w:val="sr-Cyrl-RS" w:eastAsia="sr-Cyrl-RS"/>
        </w:rPr>
        <w:t xml:space="preserve">Реализација планираног система допринеће унапређењу </w:t>
      </w:r>
      <w:r w:rsidR="002A0A8D" w:rsidRPr="00D065A2">
        <w:rPr>
          <w:sz w:val="20"/>
          <w:szCs w:val="20"/>
          <w:lang w:val="sr-Cyrl-RS" w:eastAsia="sr-Cyrl-RS"/>
        </w:rPr>
        <w:t>хидротехничке</w:t>
      </w:r>
      <w:r w:rsidRPr="00D065A2">
        <w:rPr>
          <w:sz w:val="20"/>
          <w:szCs w:val="20"/>
          <w:lang w:val="sr-Cyrl-RS" w:eastAsia="sr-Cyrl-RS"/>
        </w:rPr>
        <w:t xml:space="preserve"> инфраструктуре, повећању поузданости снабдевања водом за наводњавање и стварању услова за интензивнији и стабилнији развој пољопривреде на простору Северне Бачке.</w:t>
      </w:r>
    </w:p>
    <w:p w14:paraId="17D01547" w14:textId="7EDB12E6" w:rsidR="00F65BDD" w:rsidRPr="00DD08D2" w:rsidRDefault="00F65BDD" w:rsidP="004676C1">
      <w:pPr>
        <w:ind w:right="49"/>
        <w:rPr>
          <w:sz w:val="20"/>
          <w:szCs w:val="20"/>
          <w:lang w:val="sr-Cyrl-RS" w:eastAsia="sr-Cyrl-RS"/>
        </w:rPr>
      </w:pPr>
    </w:p>
    <w:p w14:paraId="3F6E2054" w14:textId="77777777" w:rsidR="00F65BDD" w:rsidRPr="00DD08D2" w:rsidRDefault="00F65BDD" w:rsidP="004676C1">
      <w:pPr>
        <w:ind w:right="49"/>
        <w:rPr>
          <w:sz w:val="20"/>
          <w:szCs w:val="20"/>
          <w:lang w:val="sr-Cyrl-RS" w:eastAsia="sr-Cyrl-RS"/>
        </w:rPr>
      </w:pPr>
    </w:p>
    <w:p w14:paraId="7E8AEC79" w14:textId="77777777" w:rsidR="00C56E0E" w:rsidRPr="00DD08D2" w:rsidRDefault="00C56E0E" w:rsidP="004676C1">
      <w:pPr>
        <w:ind w:right="49"/>
        <w:rPr>
          <w:sz w:val="20"/>
          <w:szCs w:val="20"/>
          <w:lang w:val="sr-Cyrl-RS" w:eastAsia="sr-Cyrl-RS"/>
        </w:rPr>
      </w:pPr>
    </w:p>
    <w:p w14:paraId="0DB6516C" w14:textId="07A5259E" w:rsidR="00DF6C68" w:rsidRPr="00DD08D2" w:rsidRDefault="00DF6C68" w:rsidP="00890C41">
      <w:pPr>
        <w:pStyle w:val="Heding1"/>
        <w:rPr>
          <w:rStyle w:val="FontStyle16"/>
          <w:b/>
          <w:sz w:val="24"/>
          <w:szCs w:val="28"/>
        </w:rPr>
      </w:pPr>
      <w:bookmarkStart w:id="377" w:name="_Toc444256505"/>
      <w:bookmarkStart w:id="378" w:name="_Toc228183545"/>
      <w:bookmarkStart w:id="379" w:name="_Toc231212497"/>
      <w:bookmarkStart w:id="380" w:name="_Toc231303139"/>
      <w:bookmarkStart w:id="381" w:name="_Toc232081822"/>
      <w:bookmarkStart w:id="382" w:name="_Toc232162134"/>
      <w:bookmarkStart w:id="383" w:name="_Toc232162334"/>
      <w:bookmarkStart w:id="384" w:name="_Toc234414228"/>
      <w:bookmarkStart w:id="385" w:name="_Toc234568730"/>
      <w:bookmarkStart w:id="386" w:name="_Toc234845466"/>
      <w:bookmarkStart w:id="387" w:name="_Toc234847742"/>
      <w:bookmarkStart w:id="388" w:name="_Toc239849558"/>
      <w:bookmarkStart w:id="389" w:name="_Toc448217806"/>
      <w:r w:rsidRPr="00DD08D2">
        <w:rPr>
          <w:rStyle w:val="FontStyle16"/>
          <w:b/>
          <w:sz w:val="24"/>
          <w:szCs w:val="28"/>
        </w:rPr>
        <w:lastRenderedPageBreak/>
        <w:t>III</w:t>
      </w:r>
      <w:bookmarkEnd w:id="377"/>
      <w:r w:rsidR="00145295" w:rsidRPr="00DD08D2">
        <w:rPr>
          <w:rStyle w:val="FontStyle16"/>
          <w:b/>
          <w:sz w:val="24"/>
          <w:szCs w:val="28"/>
        </w:rPr>
        <w:tab/>
      </w:r>
      <w:r w:rsidR="00890C41" w:rsidRPr="00DD08D2">
        <w:rPr>
          <w:rStyle w:val="FontStyle16"/>
          <w:b/>
          <w:sz w:val="24"/>
          <w:szCs w:val="28"/>
        </w:rPr>
        <w:t xml:space="preserve"> </w:t>
      </w:r>
      <w:r w:rsidRPr="00DD08D2">
        <w:rPr>
          <w:rStyle w:val="FontStyle16"/>
          <w:b/>
          <w:sz w:val="24"/>
          <w:szCs w:val="28"/>
        </w:rPr>
        <w:t>ПЛАНСКА РЕШЕЊА</w:t>
      </w:r>
      <w:bookmarkEnd w:id="378"/>
      <w:bookmarkEnd w:id="379"/>
      <w:bookmarkEnd w:id="380"/>
      <w:bookmarkEnd w:id="381"/>
      <w:bookmarkEnd w:id="382"/>
      <w:bookmarkEnd w:id="383"/>
      <w:bookmarkEnd w:id="384"/>
      <w:bookmarkEnd w:id="385"/>
      <w:bookmarkEnd w:id="386"/>
      <w:bookmarkEnd w:id="387"/>
      <w:bookmarkEnd w:id="388"/>
      <w:r w:rsidRPr="00DD08D2">
        <w:rPr>
          <w:rStyle w:val="FontStyle16"/>
          <w:b/>
          <w:sz w:val="24"/>
          <w:szCs w:val="28"/>
        </w:rPr>
        <w:t xml:space="preserve"> </w:t>
      </w:r>
      <w:bookmarkEnd w:id="389"/>
    </w:p>
    <w:p w14:paraId="0B78270B" w14:textId="77777777" w:rsidR="00DF6C68" w:rsidRPr="00DD08D2" w:rsidRDefault="00DF6C68" w:rsidP="004223A0">
      <w:pPr>
        <w:rPr>
          <w:lang w:val="sr-Cyrl-RS"/>
        </w:rPr>
      </w:pPr>
    </w:p>
    <w:p w14:paraId="60433329" w14:textId="2647E165" w:rsidR="00DC7209" w:rsidRPr="00DD08D2" w:rsidRDefault="00FF437F" w:rsidP="00C41AFE">
      <w:pPr>
        <w:pStyle w:val="Heding1"/>
        <w:numPr>
          <w:ilvl w:val="0"/>
          <w:numId w:val="48"/>
        </w:numPr>
        <w:ind w:left="360"/>
      </w:pPr>
      <w:bookmarkStart w:id="390" w:name="_Toc234568731"/>
      <w:bookmarkStart w:id="391" w:name="_Toc234845467"/>
      <w:bookmarkStart w:id="392" w:name="_Toc234847743"/>
      <w:bookmarkStart w:id="393" w:name="_Toc239849559"/>
      <w:r w:rsidRPr="00DD08D2">
        <w:t>ПЛАНСКА РЕШЕЊА ПОДРУЧЈА ПОСЕБНЕ НАМЕНЕ</w:t>
      </w:r>
      <w:bookmarkEnd w:id="390"/>
      <w:bookmarkEnd w:id="391"/>
      <w:bookmarkEnd w:id="392"/>
      <w:bookmarkEnd w:id="393"/>
    </w:p>
    <w:p w14:paraId="3268A770" w14:textId="77777777" w:rsidR="00DC7209" w:rsidRPr="00DD08D2" w:rsidRDefault="00DC7209" w:rsidP="00A06151">
      <w:pPr>
        <w:rPr>
          <w:sz w:val="20"/>
          <w:szCs w:val="20"/>
          <w:lang w:val="sr-Cyrl-RS"/>
        </w:rPr>
      </w:pPr>
    </w:p>
    <w:p w14:paraId="2C316EE1" w14:textId="77777777" w:rsidR="00A06151" w:rsidRPr="00DD08D2" w:rsidRDefault="00A06151" w:rsidP="00A06151">
      <w:pPr>
        <w:rPr>
          <w:sz w:val="20"/>
          <w:szCs w:val="20"/>
          <w:lang w:val="sr-Cyrl-RS"/>
        </w:rPr>
      </w:pPr>
      <w:r w:rsidRPr="00DD08D2">
        <w:rPr>
          <w:sz w:val="20"/>
          <w:szCs w:val="20"/>
          <w:lang w:val="sr-Cyrl-RS"/>
        </w:rPr>
        <w:t xml:space="preserve">Изградња </w:t>
      </w:r>
      <w:r w:rsidRPr="00DD08D2">
        <w:rPr>
          <w:b/>
          <w:sz w:val="20"/>
          <w:szCs w:val="20"/>
          <w:lang w:val="sr-Cyrl-RS"/>
        </w:rPr>
        <w:t>канала</w:t>
      </w:r>
      <w:r w:rsidRPr="00DD08D2">
        <w:rPr>
          <w:sz w:val="20"/>
          <w:szCs w:val="20"/>
          <w:lang w:val="sr-Cyrl-RS"/>
        </w:rPr>
        <w:t xml:space="preserve"> </w:t>
      </w:r>
      <w:r w:rsidRPr="00DD08D2">
        <w:rPr>
          <w:rFonts w:eastAsiaTheme="minorHAnsi" w:cstheme="minorBidi"/>
          <w:b/>
          <w:sz w:val="20"/>
          <w:szCs w:val="20"/>
          <w:lang w:val="sr-Cyrl-RS" w:eastAsia="hr-HR"/>
        </w:rPr>
        <w:t>„</w:t>
      </w:r>
      <w:proofErr w:type="spellStart"/>
      <w:r w:rsidRPr="00DD08D2">
        <w:rPr>
          <w:rFonts w:eastAsiaTheme="minorHAnsi" w:cstheme="minorBidi"/>
          <w:b/>
          <w:sz w:val="20"/>
          <w:szCs w:val="20"/>
          <w:lang w:val="sr-Cyrl-RS" w:eastAsia="hr-HR"/>
        </w:rPr>
        <w:t>Ором</w:t>
      </w:r>
      <w:proofErr w:type="spellEnd"/>
      <w:r w:rsidRPr="00DD08D2">
        <w:rPr>
          <w:rFonts w:eastAsiaTheme="minorHAnsi" w:cstheme="minorBidi"/>
          <w:b/>
          <w:sz w:val="20"/>
          <w:szCs w:val="20"/>
          <w:lang w:val="sr-Cyrl-RS" w:eastAsia="hr-HR"/>
        </w:rPr>
        <w:t>-</w:t>
      </w:r>
      <w:proofErr w:type="spellStart"/>
      <w:r w:rsidRPr="00DD08D2">
        <w:rPr>
          <w:rFonts w:eastAsiaTheme="minorHAnsi" w:cstheme="minorBidi"/>
          <w:b/>
          <w:sz w:val="20"/>
          <w:szCs w:val="20"/>
          <w:lang w:val="sr-Cyrl-RS" w:eastAsia="hr-HR"/>
        </w:rPr>
        <w:t>Оборњача</w:t>
      </w:r>
      <w:proofErr w:type="spellEnd"/>
      <w:r w:rsidRPr="00DD08D2">
        <w:rPr>
          <w:rFonts w:eastAsiaTheme="minorHAnsi" w:cstheme="minorBidi"/>
          <w:b/>
          <w:sz w:val="20"/>
          <w:szCs w:val="20"/>
          <w:lang w:val="sr-Cyrl-RS" w:eastAsia="hr-HR"/>
        </w:rPr>
        <w:t>“</w:t>
      </w:r>
      <w:r w:rsidRPr="00DD08D2">
        <w:rPr>
          <w:rFonts w:eastAsiaTheme="minorHAnsi" w:cstheme="minorBidi"/>
          <w:sz w:val="20"/>
          <w:szCs w:val="20"/>
          <w:lang w:val="sr-Cyrl-RS" w:eastAsia="hr-HR"/>
        </w:rPr>
        <w:t xml:space="preserve"> </w:t>
      </w:r>
      <w:r w:rsidRPr="00DD08D2">
        <w:rPr>
          <w:sz w:val="20"/>
          <w:szCs w:val="20"/>
          <w:lang w:val="sr-Cyrl-RS"/>
        </w:rPr>
        <w:t xml:space="preserve">је резултат све већих потреба за водом корисника пољопривредних површина на предметном подручју. </w:t>
      </w:r>
    </w:p>
    <w:p w14:paraId="7F777A50" w14:textId="77777777" w:rsidR="00A06151" w:rsidRPr="00DD08D2" w:rsidRDefault="00A06151" w:rsidP="00A06151">
      <w:pPr>
        <w:rPr>
          <w:sz w:val="20"/>
          <w:szCs w:val="20"/>
          <w:lang w:val="sr-Cyrl-RS"/>
        </w:rPr>
      </w:pPr>
    </w:p>
    <w:p w14:paraId="259C4155" w14:textId="77777777" w:rsidR="00A06151" w:rsidRPr="00DD08D2" w:rsidRDefault="00A06151" w:rsidP="00A06151">
      <w:pPr>
        <w:rPr>
          <w:sz w:val="20"/>
          <w:szCs w:val="20"/>
          <w:lang w:val="sr-Cyrl-RS"/>
        </w:rPr>
      </w:pPr>
      <w:r w:rsidRPr="00DD08D2">
        <w:rPr>
          <w:sz w:val="20"/>
          <w:szCs w:val="20"/>
          <w:lang w:val="sr-Cyrl-RS"/>
        </w:rPr>
        <w:t xml:space="preserve">На нижим теренима водног подручја у околини обухвата Просторног плана, изградњом система за наводњавање, обезбеђена је вода у </w:t>
      </w:r>
      <w:proofErr w:type="spellStart"/>
      <w:r w:rsidRPr="00DD08D2">
        <w:rPr>
          <w:sz w:val="20"/>
          <w:szCs w:val="20"/>
          <w:lang w:val="sr-Cyrl-RS"/>
        </w:rPr>
        <w:t>Молском</w:t>
      </w:r>
      <w:proofErr w:type="spellEnd"/>
      <w:r w:rsidRPr="00DD08D2">
        <w:rPr>
          <w:sz w:val="20"/>
          <w:szCs w:val="20"/>
          <w:lang w:val="sr-Cyrl-RS"/>
        </w:rPr>
        <w:t xml:space="preserve">, </w:t>
      </w:r>
      <w:proofErr w:type="spellStart"/>
      <w:r w:rsidRPr="00DD08D2">
        <w:rPr>
          <w:sz w:val="20"/>
          <w:szCs w:val="20"/>
          <w:lang w:val="sr-Cyrl-RS"/>
        </w:rPr>
        <w:t>Сенћанском</w:t>
      </w:r>
      <w:proofErr w:type="spellEnd"/>
      <w:r w:rsidRPr="00DD08D2">
        <w:rPr>
          <w:sz w:val="20"/>
          <w:szCs w:val="20"/>
          <w:lang w:val="sr-Cyrl-RS"/>
        </w:rPr>
        <w:t xml:space="preserve">, </w:t>
      </w:r>
      <w:proofErr w:type="spellStart"/>
      <w:r w:rsidRPr="00DD08D2">
        <w:rPr>
          <w:sz w:val="20"/>
          <w:szCs w:val="20"/>
          <w:lang w:val="sr-Cyrl-RS"/>
        </w:rPr>
        <w:t>Кањишком</w:t>
      </w:r>
      <w:proofErr w:type="spellEnd"/>
      <w:r w:rsidRPr="00DD08D2">
        <w:rPr>
          <w:sz w:val="20"/>
          <w:szCs w:val="20"/>
          <w:lang w:val="sr-Cyrl-RS"/>
        </w:rPr>
        <w:t xml:space="preserve"> и </w:t>
      </w:r>
      <w:proofErr w:type="spellStart"/>
      <w:r w:rsidRPr="00DD08D2">
        <w:rPr>
          <w:sz w:val="20"/>
          <w:szCs w:val="20"/>
          <w:lang w:val="sr-Cyrl-RS"/>
        </w:rPr>
        <w:t>Хоргошко</w:t>
      </w:r>
      <w:proofErr w:type="spellEnd"/>
      <w:r w:rsidRPr="00DD08D2">
        <w:rPr>
          <w:sz w:val="20"/>
          <w:szCs w:val="20"/>
          <w:lang w:val="sr-Cyrl-RS"/>
        </w:rPr>
        <w:t xml:space="preserve"> </w:t>
      </w:r>
      <w:proofErr w:type="spellStart"/>
      <w:r w:rsidRPr="00DD08D2">
        <w:rPr>
          <w:sz w:val="20"/>
          <w:szCs w:val="20"/>
          <w:lang w:val="sr-Cyrl-RS"/>
        </w:rPr>
        <w:t>Мартоношком</w:t>
      </w:r>
      <w:proofErr w:type="spellEnd"/>
      <w:r w:rsidRPr="00DD08D2">
        <w:rPr>
          <w:sz w:val="20"/>
          <w:szCs w:val="20"/>
          <w:lang w:val="sr-Cyrl-RS"/>
        </w:rPr>
        <w:t xml:space="preserve"> риту, где се </w:t>
      </w:r>
      <w:proofErr w:type="spellStart"/>
      <w:r w:rsidRPr="00DD08D2">
        <w:rPr>
          <w:sz w:val="20"/>
          <w:szCs w:val="20"/>
          <w:lang w:val="sr-Cyrl-RS"/>
        </w:rPr>
        <w:t>интезивно</w:t>
      </w:r>
      <w:proofErr w:type="spellEnd"/>
      <w:r w:rsidRPr="00DD08D2">
        <w:rPr>
          <w:sz w:val="20"/>
          <w:szCs w:val="20"/>
          <w:lang w:val="sr-Cyrl-RS"/>
        </w:rPr>
        <w:t xml:space="preserve"> наводњавају разне пољопривредне културе.</w:t>
      </w:r>
    </w:p>
    <w:p w14:paraId="76830D80" w14:textId="77777777" w:rsidR="00A06151" w:rsidRPr="00DD08D2" w:rsidRDefault="00A06151" w:rsidP="00A06151">
      <w:pPr>
        <w:rPr>
          <w:sz w:val="20"/>
          <w:szCs w:val="20"/>
          <w:lang w:val="sr-Cyrl-RS"/>
        </w:rPr>
      </w:pPr>
    </w:p>
    <w:p w14:paraId="1CA9ED79" w14:textId="764AB1CB" w:rsidR="00A06151" w:rsidRPr="00DD08D2" w:rsidRDefault="00A06151" w:rsidP="00A06151">
      <w:pPr>
        <w:rPr>
          <w:sz w:val="20"/>
          <w:szCs w:val="20"/>
          <w:lang w:val="sr-Cyrl-RS"/>
        </w:rPr>
      </w:pPr>
      <w:r w:rsidRPr="00DD08D2">
        <w:rPr>
          <w:sz w:val="20"/>
          <w:szCs w:val="20"/>
          <w:lang w:val="sr-Cyrl-RS"/>
        </w:rPr>
        <w:t>На вишим теренима водног подручја, на трећој тераси, вода није доведена до пољопривредних површина и нема могућности за наводњавање. Изградњом новог канала „</w:t>
      </w:r>
      <w:proofErr w:type="spellStart"/>
      <w:r w:rsidRPr="00DD08D2">
        <w:rPr>
          <w:sz w:val="20"/>
          <w:szCs w:val="20"/>
          <w:lang w:val="sr-Cyrl-RS"/>
        </w:rPr>
        <w:t>Ором</w:t>
      </w:r>
      <w:proofErr w:type="spellEnd"/>
      <w:r w:rsidRPr="00DD08D2">
        <w:rPr>
          <w:sz w:val="20"/>
          <w:szCs w:val="20"/>
          <w:lang w:val="sr-Cyrl-RS"/>
        </w:rPr>
        <w:t xml:space="preserve"> – </w:t>
      </w:r>
      <w:proofErr w:type="spellStart"/>
      <w:r w:rsidRPr="00DD08D2">
        <w:rPr>
          <w:sz w:val="20"/>
          <w:szCs w:val="20"/>
          <w:lang w:val="sr-Cyrl-RS"/>
        </w:rPr>
        <w:t>Оборњача</w:t>
      </w:r>
      <w:proofErr w:type="spellEnd"/>
      <w:r w:rsidRPr="00DD08D2">
        <w:rPr>
          <w:sz w:val="20"/>
          <w:szCs w:val="20"/>
          <w:lang w:val="sr-Cyrl-RS"/>
        </w:rPr>
        <w:t>“</w:t>
      </w:r>
      <w:r w:rsidR="00C41AFE" w:rsidRPr="00DD08D2">
        <w:rPr>
          <w:sz w:val="20"/>
          <w:szCs w:val="20"/>
          <w:lang w:val="sr-Cyrl-RS"/>
        </w:rPr>
        <w:t>, који ће воду узимати из канала „</w:t>
      </w:r>
      <w:proofErr w:type="spellStart"/>
      <w:r w:rsidR="00C41AFE" w:rsidRPr="00DD08D2">
        <w:rPr>
          <w:sz w:val="20"/>
          <w:szCs w:val="20"/>
          <w:lang w:val="sr-Cyrl-RS"/>
        </w:rPr>
        <w:t>Ором</w:t>
      </w:r>
      <w:proofErr w:type="spellEnd"/>
      <w:r w:rsidR="00C41AFE" w:rsidRPr="00DD08D2">
        <w:rPr>
          <w:sz w:val="20"/>
          <w:szCs w:val="20"/>
          <w:lang w:val="sr-Cyrl-RS"/>
        </w:rPr>
        <w:t xml:space="preserve"> – Чик – </w:t>
      </w:r>
      <w:proofErr w:type="spellStart"/>
      <w:r w:rsidR="00C41AFE" w:rsidRPr="00DD08D2">
        <w:rPr>
          <w:sz w:val="20"/>
          <w:szCs w:val="20"/>
          <w:lang w:val="sr-Cyrl-RS"/>
        </w:rPr>
        <w:t>Криваја</w:t>
      </w:r>
      <w:proofErr w:type="spellEnd"/>
      <w:r w:rsidR="00C41AFE" w:rsidRPr="00DD08D2">
        <w:rPr>
          <w:sz w:val="20"/>
          <w:szCs w:val="20"/>
          <w:lang w:val="sr-Cyrl-RS"/>
        </w:rPr>
        <w:t>,</w:t>
      </w:r>
      <w:r w:rsidRPr="00DD08D2">
        <w:rPr>
          <w:sz w:val="20"/>
          <w:szCs w:val="20"/>
          <w:lang w:val="sr-Cyrl-RS"/>
        </w:rPr>
        <w:t xml:space="preserve"> могуће је обезбедити воду за наводњавање и на трећој тераси</w:t>
      </w:r>
      <w:r w:rsidR="006B214B" w:rsidRPr="00DD08D2">
        <w:rPr>
          <w:sz w:val="20"/>
          <w:szCs w:val="20"/>
          <w:lang w:val="sr-Cyrl-RS"/>
        </w:rPr>
        <w:t xml:space="preserve">. </w:t>
      </w:r>
    </w:p>
    <w:p w14:paraId="3E080C1B" w14:textId="77777777" w:rsidR="00A06151" w:rsidRPr="00DD08D2" w:rsidRDefault="00A06151" w:rsidP="00A06151">
      <w:pPr>
        <w:rPr>
          <w:sz w:val="20"/>
          <w:szCs w:val="20"/>
          <w:lang w:val="sr-Cyrl-RS"/>
        </w:rPr>
      </w:pPr>
    </w:p>
    <w:p w14:paraId="2A93AB3D" w14:textId="48359DEC" w:rsidR="00C41AFE" w:rsidRPr="00DD08D2" w:rsidRDefault="000D7EB4" w:rsidP="00A06151">
      <w:pPr>
        <w:pStyle w:val="Style6"/>
        <w:widowControl/>
        <w:tabs>
          <w:tab w:val="left" w:pos="396"/>
          <w:tab w:val="left" w:leader="dot" w:pos="8986"/>
        </w:tabs>
        <w:rPr>
          <w:rFonts w:ascii="Verdana" w:hAnsi="Verdana"/>
          <w:sz w:val="20"/>
          <w:szCs w:val="20"/>
          <w:lang w:val="sr-Cyrl-RS"/>
        </w:rPr>
      </w:pPr>
      <w:r w:rsidRPr="00DD08D2">
        <w:rPr>
          <w:rFonts w:ascii="Verdana" w:hAnsi="Verdana"/>
          <w:sz w:val="20"/>
          <w:szCs w:val="20"/>
          <w:lang w:val="sr-Cyrl-RS"/>
        </w:rPr>
        <w:t>Дужина трасе к</w:t>
      </w:r>
      <w:r w:rsidR="00A06151" w:rsidRPr="00DD08D2">
        <w:rPr>
          <w:rFonts w:ascii="Verdana" w:hAnsi="Verdana"/>
          <w:sz w:val="20"/>
          <w:szCs w:val="20"/>
          <w:lang w:val="sr-Cyrl-RS"/>
        </w:rPr>
        <w:t>а</w:t>
      </w:r>
      <w:r w:rsidRPr="00DD08D2">
        <w:rPr>
          <w:rFonts w:ascii="Verdana" w:hAnsi="Verdana"/>
          <w:sz w:val="20"/>
          <w:szCs w:val="20"/>
          <w:lang w:val="sr-Cyrl-RS"/>
        </w:rPr>
        <w:t>на</w:t>
      </w:r>
      <w:r w:rsidR="00A06151" w:rsidRPr="00DD08D2">
        <w:rPr>
          <w:rFonts w:ascii="Verdana" w:hAnsi="Verdana"/>
          <w:sz w:val="20"/>
          <w:szCs w:val="20"/>
          <w:lang w:val="sr-Cyrl-RS"/>
        </w:rPr>
        <w:t>л</w:t>
      </w:r>
      <w:r w:rsidRPr="00DD08D2">
        <w:rPr>
          <w:rFonts w:ascii="Verdana" w:hAnsi="Verdana"/>
          <w:sz w:val="20"/>
          <w:szCs w:val="20"/>
          <w:lang w:val="sr-Cyrl-RS"/>
        </w:rPr>
        <w:t>а</w:t>
      </w:r>
      <w:r w:rsidR="00A06151" w:rsidRPr="00DD08D2">
        <w:rPr>
          <w:rFonts w:ascii="Verdana" w:hAnsi="Verdana"/>
          <w:sz w:val="20"/>
          <w:szCs w:val="20"/>
          <w:lang w:val="sr-Cyrl-RS"/>
        </w:rPr>
        <w:t xml:space="preserve"> „</w:t>
      </w:r>
      <w:proofErr w:type="spellStart"/>
      <w:r w:rsidR="00A06151" w:rsidRPr="00DD08D2">
        <w:rPr>
          <w:rFonts w:ascii="Verdana" w:hAnsi="Verdana"/>
          <w:sz w:val="20"/>
          <w:szCs w:val="20"/>
          <w:lang w:val="sr-Cyrl-RS"/>
        </w:rPr>
        <w:t>Ором</w:t>
      </w:r>
      <w:proofErr w:type="spellEnd"/>
      <w:r w:rsidR="00A06151" w:rsidRPr="00DD08D2">
        <w:rPr>
          <w:rFonts w:ascii="Verdana" w:hAnsi="Verdana"/>
          <w:sz w:val="20"/>
          <w:szCs w:val="20"/>
          <w:lang w:val="sr-Cyrl-RS"/>
        </w:rPr>
        <w:t xml:space="preserve"> – </w:t>
      </w:r>
      <w:proofErr w:type="spellStart"/>
      <w:r w:rsidR="00A06151" w:rsidRPr="00DD08D2">
        <w:rPr>
          <w:rFonts w:ascii="Verdana" w:hAnsi="Verdana"/>
          <w:sz w:val="20"/>
          <w:szCs w:val="20"/>
          <w:lang w:val="sr-Cyrl-RS"/>
        </w:rPr>
        <w:t>Оборњача</w:t>
      </w:r>
      <w:proofErr w:type="spellEnd"/>
      <w:r w:rsidR="00A06151" w:rsidRPr="00DD08D2">
        <w:rPr>
          <w:rFonts w:ascii="Verdana" w:hAnsi="Verdana"/>
          <w:sz w:val="20"/>
          <w:szCs w:val="20"/>
          <w:lang w:val="sr-Cyrl-RS"/>
        </w:rPr>
        <w:t xml:space="preserve">“ је </w:t>
      </w:r>
      <w:r w:rsidR="00DC7209" w:rsidRPr="00DD08D2">
        <w:rPr>
          <w:rFonts w:ascii="Verdana" w:hAnsi="Verdana"/>
          <w:sz w:val="20"/>
          <w:szCs w:val="20"/>
          <w:lang w:val="sr-Cyrl-RS"/>
        </w:rPr>
        <w:t>око 16 km</w:t>
      </w:r>
      <w:r w:rsidRPr="00DD08D2">
        <w:rPr>
          <w:lang w:val="sr-Cyrl-RS"/>
        </w:rPr>
        <w:t xml:space="preserve"> </w:t>
      </w:r>
      <w:r w:rsidRPr="00DD08D2">
        <w:rPr>
          <w:rFonts w:ascii="Verdana" w:hAnsi="Verdana"/>
          <w:sz w:val="20"/>
          <w:szCs w:val="20"/>
          <w:lang w:val="sr-Cyrl-RS"/>
        </w:rPr>
        <w:t>и дефинисана је координатама</w:t>
      </w:r>
      <w:r w:rsidRPr="00DD08D2">
        <w:rPr>
          <w:lang w:val="sr-Cyrl-RS"/>
        </w:rPr>
        <w:t xml:space="preserve"> </w:t>
      </w:r>
      <w:r w:rsidRPr="00DD08D2">
        <w:rPr>
          <w:rFonts w:ascii="Verdana" w:hAnsi="Verdana"/>
          <w:sz w:val="20"/>
          <w:szCs w:val="20"/>
          <w:lang w:val="sr-Cyrl-RS"/>
        </w:rPr>
        <w:t xml:space="preserve">преломних тачака осовине канала. </w:t>
      </w:r>
    </w:p>
    <w:p w14:paraId="6DC438E3" w14:textId="77777777" w:rsidR="000D7EB4" w:rsidRPr="00DD08D2" w:rsidRDefault="000D7EB4" w:rsidP="000D7EB4">
      <w:pPr>
        <w:pStyle w:val="Style6"/>
        <w:widowControl/>
        <w:tabs>
          <w:tab w:val="left" w:pos="396"/>
          <w:tab w:val="left" w:leader="dot" w:pos="8986"/>
        </w:tabs>
        <w:rPr>
          <w:rStyle w:val="FontStyle16"/>
          <w:sz w:val="20"/>
          <w:lang w:val="sr-Cyrl-RS" w:eastAsia="hr-HR"/>
        </w:rPr>
      </w:pPr>
    </w:p>
    <w:p w14:paraId="1BC756C0" w14:textId="7FA503BD" w:rsidR="000D7EB4" w:rsidRPr="00DD08D2" w:rsidRDefault="00C72C51" w:rsidP="000D7EB4">
      <w:pPr>
        <w:pStyle w:val="Caption"/>
        <w:rPr>
          <w:sz w:val="18"/>
          <w:szCs w:val="18"/>
          <w:lang w:val="sr-Cyrl-RS"/>
        </w:rPr>
      </w:pPr>
      <w:bookmarkStart w:id="394" w:name="_Toc239849936"/>
      <w:r w:rsidRPr="00DD08D2">
        <w:rPr>
          <w:sz w:val="18"/>
          <w:szCs w:val="18"/>
          <w:lang w:val="sr-Cyrl-RS"/>
        </w:rPr>
        <w:t xml:space="preserve">Табела </w:t>
      </w:r>
      <w:r w:rsidRPr="00DD08D2">
        <w:rPr>
          <w:sz w:val="18"/>
          <w:szCs w:val="18"/>
          <w:lang w:val="sr-Cyrl-RS"/>
        </w:rPr>
        <w:fldChar w:fldCharType="begin"/>
      </w:r>
      <w:r w:rsidRPr="00DD08D2">
        <w:rPr>
          <w:sz w:val="18"/>
          <w:szCs w:val="18"/>
          <w:lang w:val="sr-Cyrl-RS"/>
        </w:rPr>
        <w:instrText xml:space="preserve"> SEQ Табела \* ARABIC </w:instrText>
      </w:r>
      <w:r w:rsidRPr="00DD08D2">
        <w:rPr>
          <w:sz w:val="18"/>
          <w:szCs w:val="18"/>
          <w:lang w:val="sr-Cyrl-RS"/>
        </w:rPr>
        <w:fldChar w:fldCharType="separate"/>
      </w:r>
      <w:r w:rsidR="009F5F84">
        <w:rPr>
          <w:noProof/>
          <w:sz w:val="18"/>
          <w:szCs w:val="18"/>
          <w:lang w:val="sr-Cyrl-RS"/>
        </w:rPr>
        <w:t>1</w:t>
      </w:r>
      <w:r w:rsidRPr="00DD08D2">
        <w:rPr>
          <w:sz w:val="18"/>
          <w:szCs w:val="18"/>
          <w:lang w:val="sr-Cyrl-RS"/>
        </w:rPr>
        <w:fldChar w:fldCharType="end"/>
      </w:r>
      <w:r w:rsidR="000D7EB4" w:rsidRPr="00DD08D2">
        <w:rPr>
          <w:sz w:val="18"/>
          <w:szCs w:val="18"/>
          <w:lang w:val="sr-Cyrl-RS"/>
        </w:rPr>
        <w:t>. Списак координата преломних тачака осовине канала</w:t>
      </w:r>
      <w:bookmarkEnd w:id="394"/>
    </w:p>
    <w:tbl>
      <w:tblPr>
        <w:tblStyle w:val="TableGrid"/>
        <w:tblW w:w="9319" w:type="dxa"/>
        <w:tblInd w:w="108" w:type="dxa"/>
        <w:tblLayout w:type="fixed"/>
        <w:tblLook w:val="04A0" w:firstRow="1" w:lastRow="0" w:firstColumn="1" w:lastColumn="0" w:noHBand="0" w:noVBand="1"/>
      </w:tblPr>
      <w:tblGrid>
        <w:gridCol w:w="978"/>
        <w:gridCol w:w="1840"/>
        <w:gridCol w:w="1841"/>
        <w:gridCol w:w="974"/>
        <w:gridCol w:w="1843"/>
        <w:gridCol w:w="1843"/>
      </w:tblGrid>
      <w:tr w:rsidR="00181A00" w:rsidRPr="00DD08D2" w14:paraId="38FFA7CE" w14:textId="77777777" w:rsidTr="005D03CF">
        <w:trPr>
          <w:trHeight w:val="301"/>
        </w:trPr>
        <w:tc>
          <w:tcPr>
            <w:tcW w:w="978" w:type="dxa"/>
            <w:shd w:val="clear" w:color="auto" w:fill="D9D9D9" w:themeFill="background1" w:themeFillShade="D9"/>
            <w:noWrap/>
            <w:hideMark/>
          </w:tcPr>
          <w:p w14:paraId="4957C802" w14:textId="77777777" w:rsidR="000D7EB4" w:rsidRPr="00DD08D2" w:rsidRDefault="000D7EB4" w:rsidP="005D03CF">
            <w:pPr>
              <w:rPr>
                <w:b/>
                <w:sz w:val="20"/>
                <w:szCs w:val="20"/>
                <w:lang w:val="sr-Cyrl-RS"/>
              </w:rPr>
            </w:pPr>
            <w:r w:rsidRPr="00DD08D2">
              <w:rPr>
                <w:b/>
                <w:sz w:val="20"/>
                <w:szCs w:val="20"/>
                <w:lang w:val="sr-Cyrl-RS"/>
              </w:rPr>
              <w:t>Број тачке</w:t>
            </w:r>
          </w:p>
        </w:tc>
        <w:tc>
          <w:tcPr>
            <w:tcW w:w="1840" w:type="dxa"/>
            <w:shd w:val="clear" w:color="auto" w:fill="D9D9D9" w:themeFill="background1" w:themeFillShade="D9"/>
            <w:noWrap/>
            <w:hideMark/>
          </w:tcPr>
          <w:p w14:paraId="47A0E0C6" w14:textId="77777777" w:rsidR="000D7EB4" w:rsidRPr="00DD08D2" w:rsidRDefault="000D7EB4" w:rsidP="005D03CF">
            <w:pPr>
              <w:jc w:val="center"/>
              <w:rPr>
                <w:b/>
                <w:sz w:val="20"/>
                <w:szCs w:val="20"/>
                <w:lang w:val="sr-Cyrl-RS"/>
              </w:rPr>
            </w:pPr>
            <w:r w:rsidRPr="00DD08D2">
              <w:rPr>
                <w:b/>
                <w:sz w:val="20"/>
                <w:szCs w:val="20"/>
                <w:lang w:val="sr-Cyrl-RS"/>
              </w:rPr>
              <w:t>Y</w:t>
            </w:r>
          </w:p>
        </w:tc>
        <w:tc>
          <w:tcPr>
            <w:tcW w:w="1841" w:type="dxa"/>
            <w:shd w:val="clear" w:color="auto" w:fill="D9D9D9" w:themeFill="background1" w:themeFillShade="D9"/>
            <w:noWrap/>
            <w:hideMark/>
          </w:tcPr>
          <w:p w14:paraId="01DBE2ED" w14:textId="77777777" w:rsidR="000D7EB4" w:rsidRPr="00DD08D2" w:rsidRDefault="000D7EB4" w:rsidP="005D03CF">
            <w:pPr>
              <w:jc w:val="center"/>
              <w:rPr>
                <w:b/>
                <w:sz w:val="20"/>
                <w:szCs w:val="20"/>
                <w:lang w:val="sr-Cyrl-RS"/>
              </w:rPr>
            </w:pPr>
            <w:r w:rsidRPr="00DD08D2">
              <w:rPr>
                <w:b/>
                <w:sz w:val="20"/>
                <w:szCs w:val="20"/>
                <w:lang w:val="sr-Cyrl-RS"/>
              </w:rPr>
              <w:t>X</w:t>
            </w:r>
          </w:p>
        </w:tc>
        <w:tc>
          <w:tcPr>
            <w:tcW w:w="974" w:type="dxa"/>
            <w:shd w:val="clear" w:color="auto" w:fill="D9D9D9" w:themeFill="background1" w:themeFillShade="D9"/>
            <w:noWrap/>
            <w:hideMark/>
          </w:tcPr>
          <w:p w14:paraId="6B9D4D26" w14:textId="77777777" w:rsidR="000D7EB4" w:rsidRPr="00DD08D2" w:rsidRDefault="000D7EB4" w:rsidP="005D03CF">
            <w:pPr>
              <w:rPr>
                <w:b/>
                <w:sz w:val="20"/>
                <w:szCs w:val="20"/>
                <w:lang w:val="sr-Cyrl-RS"/>
              </w:rPr>
            </w:pPr>
            <w:r w:rsidRPr="00DD08D2">
              <w:rPr>
                <w:b/>
                <w:sz w:val="20"/>
                <w:szCs w:val="20"/>
                <w:lang w:val="sr-Cyrl-RS"/>
              </w:rPr>
              <w:t>Број тачке</w:t>
            </w:r>
          </w:p>
        </w:tc>
        <w:tc>
          <w:tcPr>
            <w:tcW w:w="1843" w:type="dxa"/>
            <w:shd w:val="clear" w:color="auto" w:fill="D9D9D9" w:themeFill="background1" w:themeFillShade="D9"/>
            <w:noWrap/>
            <w:hideMark/>
          </w:tcPr>
          <w:p w14:paraId="0CA5ADB6" w14:textId="77777777" w:rsidR="000D7EB4" w:rsidRPr="00DD08D2" w:rsidRDefault="000D7EB4" w:rsidP="005D03CF">
            <w:pPr>
              <w:jc w:val="center"/>
              <w:rPr>
                <w:b/>
                <w:sz w:val="20"/>
                <w:szCs w:val="20"/>
                <w:lang w:val="sr-Cyrl-RS"/>
              </w:rPr>
            </w:pPr>
            <w:r w:rsidRPr="00DD08D2">
              <w:rPr>
                <w:b/>
                <w:sz w:val="20"/>
                <w:szCs w:val="20"/>
                <w:lang w:val="sr-Cyrl-RS"/>
              </w:rPr>
              <w:t>Y</w:t>
            </w:r>
          </w:p>
        </w:tc>
        <w:tc>
          <w:tcPr>
            <w:tcW w:w="1843" w:type="dxa"/>
            <w:shd w:val="clear" w:color="auto" w:fill="D9D9D9" w:themeFill="background1" w:themeFillShade="D9"/>
            <w:noWrap/>
            <w:hideMark/>
          </w:tcPr>
          <w:p w14:paraId="4B05CFBF" w14:textId="77777777" w:rsidR="000D7EB4" w:rsidRPr="00DD08D2" w:rsidRDefault="000D7EB4" w:rsidP="005D03CF">
            <w:pPr>
              <w:jc w:val="center"/>
              <w:rPr>
                <w:b/>
                <w:sz w:val="20"/>
                <w:szCs w:val="20"/>
                <w:lang w:val="sr-Cyrl-RS"/>
              </w:rPr>
            </w:pPr>
            <w:r w:rsidRPr="00DD08D2">
              <w:rPr>
                <w:b/>
                <w:sz w:val="20"/>
                <w:szCs w:val="20"/>
                <w:lang w:val="sr-Cyrl-RS"/>
              </w:rPr>
              <w:t>X</w:t>
            </w:r>
          </w:p>
        </w:tc>
      </w:tr>
      <w:tr w:rsidR="00181A00" w:rsidRPr="00DD08D2" w14:paraId="077259DB" w14:textId="77777777" w:rsidTr="005D03CF">
        <w:trPr>
          <w:trHeight w:val="301"/>
        </w:trPr>
        <w:tc>
          <w:tcPr>
            <w:tcW w:w="978" w:type="dxa"/>
            <w:noWrap/>
            <w:hideMark/>
          </w:tcPr>
          <w:p w14:paraId="42D5665F" w14:textId="77777777" w:rsidR="000D7EB4" w:rsidRPr="00DD08D2" w:rsidRDefault="000D7EB4" w:rsidP="005D03CF">
            <w:pPr>
              <w:rPr>
                <w:sz w:val="20"/>
                <w:szCs w:val="20"/>
                <w:lang w:val="sr-Cyrl-RS"/>
              </w:rPr>
            </w:pPr>
            <w:r w:rsidRPr="00DD08D2">
              <w:rPr>
                <w:sz w:val="20"/>
                <w:szCs w:val="20"/>
                <w:lang w:val="sr-Cyrl-RS"/>
              </w:rPr>
              <w:t>1</w:t>
            </w:r>
          </w:p>
        </w:tc>
        <w:tc>
          <w:tcPr>
            <w:tcW w:w="1840" w:type="dxa"/>
            <w:noWrap/>
            <w:hideMark/>
          </w:tcPr>
          <w:p w14:paraId="0FC530DE" w14:textId="77777777" w:rsidR="000D7EB4" w:rsidRPr="00DD08D2" w:rsidRDefault="000D7EB4" w:rsidP="005D03CF">
            <w:pPr>
              <w:rPr>
                <w:sz w:val="20"/>
                <w:szCs w:val="20"/>
                <w:lang w:val="sr-Cyrl-RS"/>
              </w:rPr>
            </w:pPr>
            <w:r w:rsidRPr="00DD08D2">
              <w:rPr>
                <w:sz w:val="20"/>
                <w:szCs w:val="20"/>
                <w:lang w:val="sr-Cyrl-RS"/>
              </w:rPr>
              <w:t>7404926.32</w:t>
            </w:r>
          </w:p>
        </w:tc>
        <w:tc>
          <w:tcPr>
            <w:tcW w:w="1841" w:type="dxa"/>
            <w:noWrap/>
            <w:hideMark/>
          </w:tcPr>
          <w:p w14:paraId="1AF06CC6" w14:textId="77777777" w:rsidR="000D7EB4" w:rsidRPr="00DD08D2" w:rsidRDefault="000D7EB4" w:rsidP="005D03CF">
            <w:pPr>
              <w:rPr>
                <w:sz w:val="20"/>
                <w:szCs w:val="20"/>
                <w:lang w:val="sr-Cyrl-RS"/>
              </w:rPr>
            </w:pPr>
            <w:r w:rsidRPr="00DD08D2">
              <w:rPr>
                <w:sz w:val="20"/>
                <w:szCs w:val="20"/>
                <w:lang w:val="sr-Cyrl-RS"/>
              </w:rPr>
              <w:t>5094514.75</w:t>
            </w:r>
          </w:p>
        </w:tc>
        <w:tc>
          <w:tcPr>
            <w:tcW w:w="974" w:type="dxa"/>
            <w:noWrap/>
            <w:hideMark/>
          </w:tcPr>
          <w:p w14:paraId="14899D48" w14:textId="77777777" w:rsidR="000D7EB4" w:rsidRPr="00DD08D2" w:rsidRDefault="000D7EB4" w:rsidP="005D03CF">
            <w:pPr>
              <w:rPr>
                <w:sz w:val="20"/>
                <w:szCs w:val="20"/>
                <w:lang w:val="sr-Cyrl-RS"/>
              </w:rPr>
            </w:pPr>
            <w:r w:rsidRPr="00DD08D2">
              <w:rPr>
                <w:sz w:val="20"/>
                <w:szCs w:val="20"/>
                <w:lang w:val="sr-Cyrl-RS"/>
              </w:rPr>
              <w:t>51</w:t>
            </w:r>
          </w:p>
        </w:tc>
        <w:tc>
          <w:tcPr>
            <w:tcW w:w="1843" w:type="dxa"/>
            <w:noWrap/>
            <w:hideMark/>
          </w:tcPr>
          <w:p w14:paraId="7E639337" w14:textId="77777777" w:rsidR="000D7EB4" w:rsidRPr="00DD08D2" w:rsidRDefault="000D7EB4" w:rsidP="005D03CF">
            <w:pPr>
              <w:rPr>
                <w:sz w:val="20"/>
                <w:szCs w:val="20"/>
                <w:lang w:val="sr-Cyrl-RS"/>
              </w:rPr>
            </w:pPr>
            <w:r w:rsidRPr="00DD08D2">
              <w:rPr>
                <w:sz w:val="20"/>
                <w:szCs w:val="20"/>
                <w:lang w:val="sr-Cyrl-RS"/>
              </w:rPr>
              <w:t>7408374.86</w:t>
            </w:r>
          </w:p>
        </w:tc>
        <w:tc>
          <w:tcPr>
            <w:tcW w:w="1843" w:type="dxa"/>
            <w:noWrap/>
            <w:hideMark/>
          </w:tcPr>
          <w:p w14:paraId="4D13B0CC" w14:textId="77777777" w:rsidR="000D7EB4" w:rsidRPr="00DD08D2" w:rsidRDefault="000D7EB4" w:rsidP="005D03CF">
            <w:pPr>
              <w:rPr>
                <w:sz w:val="20"/>
                <w:szCs w:val="20"/>
                <w:lang w:val="sr-Cyrl-RS"/>
              </w:rPr>
            </w:pPr>
            <w:r w:rsidRPr="00DD08D2">
              <w:rPr>
                <w:sz w:val="20"/>
                <w:szCs w:val="20"/>
                <w:lang w:val="sr-Cyrl-RS"/>
              </w:rPr>
              <w:t>5088615.14</w:t>
            </w:r>
          </w:p>
        </w:tc>
      </w:tr>
      <w:tr w:rsidR="00181A00" w:rsidRPr="00DD08D2" w14:paraId="6F7ACB7D" w14:textId="77777777" w:rsidTr="005D03CF">
        <w:trPr>
          <w:trHeight w:val="301"/>
        </w:trPr>
        <w:tc>
          <w:tcPr>
            <w:tcW w:w="978" w:type="dxa"/>
            <w:noWrap/>
            <w:hideMark/>
          </w:tcPr>
          <w:p w14:paraId="48EDCE92" w14:textId="77777777" w:rsidR="000D7EB4" w:rsidRPr="00DD08D2" w:rsidRDefault="000D7EB4" w:rsidP="005D03CF">
            <w:pPr>
              <w:rPr>
                <w:sz w:val="20"/>
                <w:szCs w:val="20"/>
                <w:lang w:val="sr-Cyrl-RS"/>
              </w:rPr>
            </w:pPr>
            <w:r w:rsidRPr="00DD08D2">
              <w:rPr>
                <w:sz w:val="20"/>
                <w:szCs w:val="20"/>
                <w:lang w:val="sr-Cyrl-RS"/>
              </w:rPr>
              <w:t>2</w:t>
            </w:r>
          </w:p>
        </w:tc>
        <w:tc>
          <w:tcPr>
            <w:tcW w:w="1840" w:type="dxa"/>
            <w:noWrap/>
            <w:hideMark/>
          </w:tcPr>
          <w:p w14:paraId="661A90BA" w14:textId="77777777" w:rsidR="000D7EB4" w:rsidRPr="00DD08D2" w:rsidRDefault="000D7EB4" w:rsidP="005D03CF">
            <w:pPr>
              <w:rPr>
                <w:sz w:val="20"/>
                <w:szCs w:val="20"/>
                <w:lang w:val="sr-Cyrl-RS"/>
              </w:rPr>
            </w:pPr>
            <w:r w:rsidRPr="00DD08D2">
              <w:rPr>
                <w:sz w:val="20"/>
                <w:szCs w:val="20"/>
                <w:lang w:val="sr-Cyrl-RS"/>
              </w:rPr>
              <w:t>7404937.87</w:t>
            </w:r>
          </w:p>
        </w:tc>
        <w:tc>
          <w:tcPr>
            <w:tcW w:w="1841" w:type="dxa"/>
            <w:noWrap/>
            <w:hideMark/>
          </w:tcPr>
          <w:p w14:paraId="242F19AC" w14:textId="77777777" w:rsidR="000D7EB4" w:rsidRPr="00DD08D2" w:rsidRDefault="000D7EB4" w:rsidP="005D03CF">
            <w:pPr>
              <w:rPr>
                <w:sz w:val="20"/>
                <w:szCs w:val="20"/>
                <w:lang w:val="sr-Cyrl-RS"/>
              </w:rPr>
            </w:pPr>
            <w:r w:rsidRPr="00DD08D2">
              <w:rPr>
                <w:sz w:val="20"/>
                <w:szCs w:val="20"/>
                <w:lang w:val="sr-Cyrl-RS"/>
              </w:rPr>
              <w:t>5094496.15</w:t>
            </w:r>
          </w:p>
        </w:tc>
        <w:tc>
          <w:tcPr>
            <w:tcW w:w="974" w:type="dxa"/>
            <w:noWrap/>
            <w:hideMark/>
          </w:tcPr>
          <w:p w14:paraId="3DF896C1" w14:textId="77777777" w:rsidR="000D7EB4" w:rsidRPr="00DD08D2" w:rsidRDefault="000D7EB4" w:rsidP="005D03CF">
            <w:pPr>
              <w:rPr>
                <w:sz w:val="20"/>
                <w:szCs w:val="20"/>
                <w:lang w:val="sr-Cyrl-RS"/>
              </w:rPr>
            </w:pPr>
            <w:r w:rsidRPr="00DD08D2">
              <w:rPr>
                <w:sz w:val="20"/>
                <w:szCs w:val="20"/>
                <w:lang w:val="sr-Cyrl-RS"/>
              </w:rPr>
              <w:t>52</w:t>
            </w:r>
          </w:p>
        </w:tc>
        <w:tc>
          <w:tcPr>
            <w:tcW w:w="1843" w:type="dxa"/>
            <w:noWrap/>
            <w:hideMark/>
          </w:tcPr>
          <w:p w14:paraId="04BC3798" w14:textId="77777777" w:rsidR="000D7EB4" w:rsidRPr="00DD08D2" w:rsidRDefault="000D7EB4" w:rsidP="005D03CF">
            <w:pPr>
              <w:rPr>
                <w:sz w:val="20"/>
                <w:szCs w:val="20"/>
                <w:lang w:val="sr-Cyrl-RS"/>
              </w:rPr>
            </w:pPr>
            <w:r w:rsidRPr="00DD08D2">
              <w:rPr>
                <w:sz w:val="20"/>
                <w:szCs w:val="20"/>
                <w:lang w:val="sr-Cyrl-RS"/>
              </w:rPr>
              <w:t>7408375.30</w:t>
            </w:r>
          </w:p>
        </w:tc>
        <w:tc>
          <w:tcPr>
            <w:tcW w:w="1843" w:type="dxa"/>
            <w:noWrap/>
            <w:hideMark/>
          </w:tcPr>
          <w:p w14:paraId="43AD6EA7" w14:textId="77777777" w:rsidR="000D7EB4" w:rsidRPr="00DD08D2" w:rsidRDefault="000D7EB4" w:rsidP="005D03CF">
            <w:pPr>
              <w:rPr>
                <w:sz w:val="20"/>
                <w:szCs w:val="20"/>
                <w:lang w:val="sr-Cyrl-RS"/>
              </w:rPr>
            </w:pPr>
            <w:r w:rsidRPr="00DD08D2">
              <w:rPr>
                <w:sz w:val="20"/>
                <w:szCs w:val="20"/>
                <w:lang w:val="sr-Cyrl-RS"/>
              </w:rPr>
              <w:t>5088614.53</w:t>
            </w:r>
          </w:p>
        </w:tc>
      </w:tr>
      <w:tr w:rsidR="00181A00" w:rsidRPr="00DD08D2" w14:paraId="16E5250B" w14:textId="77777777" w:rsidTr="005D03CF">
        <w:trPr>
          <w:trHeight w:val="301"/>
        </w:trPr>
        <w:tc>
          <w:tcPr>
            <w:tcW w:w="978" w:type="dxa"/>
            <w:noWrap/>
            <w:hideMark/>
          </w:tcPr>
          <w:p w14:paraId="54DD7DE9" w14:textId="77777777" w:rsidR="000D7EB4" w:rsidRPr="00DD08D2" w:rsidRDefault="000D7EB4" w:rsidP="005D03CF">
            <w:pPr>
              <w:rPr>
                <w:sz w:val="20"/>
                <w:szCs w:val="20"/>
                <w:lang w:val="sr-Cyrl-RS"/>
              </w:rPr>
            </w:pPr>
            <w:r w:rsidRPr="00DD08D2">
              <w:rPr>
                <w:sz w:val="20"/>
                <w:szCs w:val="20"/>
                <w:lang w:val="sr-Cyrl-RS"/>
              </w:rPr>
              <w:t>3</w:t>
            </w:r>
          </w:p>
        </w:tc>
        <w:tc>
          <w:tcPr>
            <w:tcW w:w="1840" w:type="dxa"/>
            <w:noWrap/>
            <w:hideMark/>
          </w:tcPr>
          <w:p w14:paraId="50342517" w14:textId="77777777" w:rsidR="000D7EB4" w:rsidRPr="00DD08D2" w:rsidRDefault="000D7EB4" w:rsidP="005D03CF">
            <w:pPr>
              <w:rPr>
                <w:sz w:val="20"/>
                <w:szCs w:val="20"/>
                <w:lang w:val="sr-Cyrl-RS"/>
              </w:rPr>
            </w:pPr>
            <w:r w:rsidRPr="00DD08D2">
              <w:rPr>
                <w:sz w:val="20"/>
                <w:szCs w:val="20"/>
                <w:lang w:val="sr-Cyrl-RS"/>
              </w:rPr>
              <w:t>7404944.94</w:t>
            </w:r>
          </w:p>
        </w:tc>
        <w:tc>
          <w:tcPr>
            <w:tcW w:w="1841" w:type="dxa"/>
            <w:noWrap/>
            <w:hideMark/>
          </w:tcPr>
          <w:p w14:paraId="7B7FCE33" w14:textId="77777777" w:rsidR="000D7EB4" w:rsidRPr="00DD08D2" w:rsidRDefault="000D7EB4" w:rsidP="005D03CF">
            <w:pPr>
              <w:rPr>
                <w:sz w:val="20"/>
                <w:szCs w:val="20"/>
                <w:lang w:val="sr-Cyrl-RS"/>
              </w:rPr>
            </w:pPr>
            <w:r w:rsidRPr="00DD08D2">
              <w:rPr>
                <w:sz w:val="20"/>
                <w:szCs w:val="20"/>
                <w:lang w:val="sr-Cyrl-RS"/>
              </w:rPr>
              <w:t>5094483.44</w:t>
            </w:r>
          </w:p>
        </w:tc>
        <w:tc>
          <w:tcPr>
            <w:tcW w:w="974" w:type="dxa"/>
            <w:noWrap/>
            <w:hideMark/>
          </w:tcPr>
          <w:p w14:paraId="71167B7A" w14:textId="77777777" w:rsidR="000D7EB4" w:rsidRPr="00DD08D2" w:rsidRDefault="000D7EB4" w:rsidP="005D03CF">
            <w:pPr>
              <w:rPr>
                <w:sz w:val="20"/>
                <w:szCs w:val="20"/>
                <w:lang w:val="sr-Cyrl-RS"/>
              </w:rPr>
            </w:pPr>
            <w:r w:rsidRPr="00DD08D2">
              <w:rPr>
                <w:sz w:val="20"/>
                <w:szCs w:val="20"/>
                <w:lang w:val="sr-Cyrl-RS"/>
              </w:rPr>
              <w:t>53</w:t>
            </w:r>
          </w:p>
        </w:tc>
        <w:tc>
          <w:tcPr>
            <w:tcW w:w="1843" w:type="dxa"/>
            <w:noWrap/>
            <w:hideMark/>
          </w:tcPr>
          <w:p w14:paraId="068BE864" w14:textId="77777777" w:rsidR="000D7EB4" w:rsidRPr="00DD08D2" w:rsidRDefault="000D7EB4" w:rsidP="005D03CF">
            <w:pPr>
              <w:rPr>
                <w:sz w:val="20"/>
                <w:szCs w:val="20"/>
                <w:lang w:val="sr-Cyrl-RS"/>
              </w:rPr>
            </w:pPr>
            <w:r w:rsidRPr="00DD08D2">
              <w:rPr>
                <w:sz w:val="20"/>
                <w:szCs w:val="20"/>
                <w:lang w:val="sr-Cyrl-RS"/>
              </w:rPr>
              <w:t>7408375.75</w:t>
            </w:r>
          </w:p>
        </w:tc>
        <w:tc>
          <w:tcPr>
            <w:tcW w:w="1843" w:type="dxa"/>
            <w:noWrap/>
            <w:hideMark/>
          </w:tcPr>
          <w:p w14:paraId="405EFB8D" w14:textId="77777777" w:rsidR="000D7EB4" w:rsidRPr="00DD08D2" w:rsidRDefault="000D7EB4" w:rsidP="005D03CF">
            <w:pPr>
              <w:rPr>
                <w:sz w:val="20"/>
                <w:szCs w:val="20"/>
                <w:lang w:val="sr-Cyrl-RS"/>
              </w:rPr>
            </w:pPr>
            <w:r w:rsidRPr="00DD08D2">
              <w:rPr>
                <w:sz w:val="20"/>
                <w:szCs w:val="20"/>
                <w:lang w:val="sr-Cyrl-RS"/>
              </w:rPr>
              <w:t>5088613.92</w:t>
            </w:r>
          </w:p>
        </w:tc>
      </w:tr>
      <w:tr w:rsidR="00181A00" w:rsidRPr="00DD08D2" w14:paraId="72DEFD9B" w14:textId="77777777" w:rsidTr="005D03CF">
        <w:trPr>
          <w:trHeight w:val="301"/>
        </w:trPr>
        <w:tc>
          <w:tcPr>
            <w:tcW w:w="978" w:type="dxa"/>
            <w:noWrap/>
            <w:hideMark/>
          </w:tcPr>
          <w:p w14:paraId="6FCAE226" w14:textId="77777777" w:rsidR="000D7EB4" w:rsidRPr="00DD08D2" w:rsidRDefault="000D7EB4" w:rsidP="005D03CF">
            <w:pPr>
              <w:rPr>
                <w:sz w:val="20"/>
                <w:szCs w:val="20"/>
                <w:lang w:val="sr-Cyrl-RS"/>
              </w:rPr>
            </w:pPr>
            <w:r w:rsidRPr="00DD08D2">
              <w:rPr>
                <w:sz w:val="20"/>
                <w:szCs w:val="20"/>
                <w:lang w:val="sr-Cyrl-RS"/>
              </w:rPr>
              <w:t>4</w:t>
            </w:r>
          </w:p>
        </w:tc>
        <w:tc>
          <w:tcPr>
            <w:tcW w:w="1840" w:type="dxa"/>
            <w:noWrap/>
            <w:hideMark/>
          </w:tcPr>
          <w:p w14:paraId="5552ACC3" w14:textId="77777777" w:rsidR="000D7EB4" w:rsidRPr="00DD08D2" w:rsidRDefault="000D7EB4" w:rsidP="005D03CF">
            <w:pPr>
              <w:rPr>
                <w:sz w:val="20"/>
                <w:szCs w:val="20"/>
                <w:lang w:val="sr-Cyrl-RS"/>
              </w:rPr>
            </w:pPr>
            <w:r w:rsidRPr="00DD08D2">
              <w:rPr>
                <w:sz w:val="20"/>
                <w:szCs w:val="20"/>
                <w:lang w:val="sr-Cyrl-RS"/>
              </w:rPr>
              <w:t>7404946.48</w:t>
            </w:r>
          </w:p>
        </w:tc>
        <w:tc>
          <w:tcPr>
            <w:tcW w:w="1841" w:type="dxa"/>
            <w:noWrap/>
            <w:hideMark/>
          </w:tcPr>
          <w:p w14:paraId="5FBA907A" w14:textId="77777777" w:rsidR="000D7EB4" w:rsidRPr="00DD08D2" w:rsidRDefault="000D7EB4" w:rsidP="005D03CF">
            <w:pPr>
              <w:rPr>
                <w:sz w:val="20"/>
                <w:szCs w:val="20"/>
                <w:lang w:val="sr-Cyrl-RS"/>
              </w:rPr>
            </w:pPr>
            <w:r w:rsidRPr="00DD08D2">
              <w:rPr>
                <w:sz w:val="20"/>
                <w:szCs w:val="20"/>
                <w:lang w:val="sr-Cyrl-RS"/>
              </w:rPr>
              <w:t>5094480.23</w:t>
            </w:r>
          </w:p>
        </w:tc>
        <w:tc>
          <w:tcPr>
            <w:tcW w:w="974" w:type="dxa"/>
            <w:noWrap/>
            <w:hideMark/>
          </w:tcPr>
          <w:p w14:paraId="134577C8" w14:textId="77777777" w:rsidR="000D7EB4" w:rsidRPr="00DD08D2" w:rsidRDefault="000D7EB4" w:rsidP="005D03CF">
            <w:pPr>
              <w:rPr>
                <w:sz w:val="20"/>
                <w:szCs w:val="20"/>
                <w:lang w:val="sr-Cyrl-RS"/>
              </w:rPr>
            </w:pPr>
            <w:r w:rsidRPr="00DD08D2">
              <w:rPr>
                <w:sz w:val="20"/>
                <w:szCs w:val="20"/>
                <w:lang w:val="sr-Cyrl-RS"/>
              </w:rPr>
              <w:t>54</w:t>
            </w:r>
          </w:p>
        </w:tc>
        <w:tc>
          <w:tcPr>
            <w:tcW w:w="1843" w:type="dxa"/>
            <w:noWrap/>
            <w:hideMark/>
          </w:tcPr>
          <w:p w14:paraId="6B10F6DD" w14:textId="77777777" w:rsidR="000D7EB4" w:rsidRPr="00DD08D2" w:rsidRDefault="000D7EB4" w:rsidP="005D03CF">
            <w:pPr>
              <w:rPr>
                <w:sz w:val="20"/>
                <w:szCs w:val="20"/>
                <w:lang w:val="sr-Cyrl-RS"/>
              </w:rPr>
            </w:pPr>
            <w:r w:rsidRPr="00DD08D2">
              <w:rPr>
                <w:sz w:val="20"/>
                <w:szCs w:val="20"/>
                <w:lang w:val="sr-Cyrl-RS"/>
              </w:rPr>
              <w:t>7408583.24</w:t>
            </w:r>
          </w:p>
        </w:tc>
        <w:tc>
          <w:tcPr>
            <w:tcW w:w="1843" w:type="dxa"/>
            <w:noWrap/>
            <w:hideMark/>
          </w:tcPr>
          <w:p w14:paraId="04DB79DE" w14:textId="77777777" w:rsidR="000D7EB4" w:rsidRPr="00DD08D2" w:rsidRDefault="000D7EB4" w:rsidP="005D03CF">
            <w:pPr>
              <w:rPr>
                <w:sz w:val="20"/>
                <w:szCs w:val="20"/>
                <w:lang w:val="sr-Cyrl-RS"/>
              </w:rPr>
            </w:pPr>
            <w:r w:rsidRPr="00DD08D2">
              <w:rPr>
                <w:sz w:val="20"/>
                <w:szCs w:val="20"/>
                <w:lang w:val="sr-Cyrl-RS"/>
              </w:rPr>
              <w:t>5088333.75</w:t>
            </w:r>
          </w:p>
        </w:tc>
      </w:tr>
      <w:tr w:rsidR="00181A00" w:rsidRPr="00DD08D2" w14:paraId="5D98C97F" w14:textId="77777777" w:rsidTr="005D03CF">
        <w:trPr>
          <w:trHeight w:val="301"/>
        </w:trPr>
        <w:tc>
          <w:tcPr>
            <w:tcW w:w="978" w:type="dxa"/>
            <w:noWrap/>
            <w:hideMark/>
          </w:tcPr>
          <w:p w14:paraId="6FB419D8" w14:textId="77777777" w:rsidR="000D7EB4" w:rsidRPr="00DD08D2" w:rsidRDefault="000D7EB4" w:rsidP="005D03CF">
            <w:pPr>
              <w:rPr>
                <w:sz w:val="20"/>
                <w:szCs w:val="20"/>
                <w:lang w:val="sr-Cyrl-RS"/>
              </w:rPr>
            </w:pPr>
            <w:r w:rsidRPr="00DD08D2">
              <w:rPr>
                <w:sz w:val="20"/>
                <w:szCs w:val="20"/>
                <w:lang w:val="sr-Cyrl-RS"/>
              </w:rPr>
              <w:t>5</w:t>
            </w:r>
          </w:p>
        </w:tc>
        <w:tc>
          <w:tcPr>
            <w:tcW w:w="1840" w:type="dxa"/>
            <w:noWrap/>
            <w:hideMark/>
          </w:tcPr>
          <w:p w14:paraId="6B505B18" w14:textId="77777777" w:rsidR="000D7EB4" w:rsidRPr="00DD08D2" w:rsidRDefault="000D7EB4" w:rsidP="005D03CF">
            <w:pPr>
              <w:rPr>
                <w:sz w:val="20"/>
                <w:szCs w:val="20"/>
                <w:lang w:val="sr-Cyrl-RS"/>
              </w:rPr>
            </w:pPr>
            <w:r w:rsidRPr="00DD08D2">
              <w:rPr>
                <w:sz w:val="20"/>
                <w:szCs w:val="20"/>
                <w:lang w:val="sr-Cyrl-RS"/>
              </w:rPr>
              <w:t>7404950.77</w:t>
            </w:r>
          </w:p>
        </w:tc>
        <w:tc>
          <w:tcPr>
            <w:tcW w:w="1841" w:type="dxa"/>
            <w:noWrap/>
            <w:hideMark/>
          </w:tcPr>
          <w:p w14:paraId="04C389A7" w14:textId="77777777" w:rsidR="000D7EB4" w:rsidRPr="00DD08D2" w:rsidRDefault="000D7EB4" w:rsidP="005D03CF">
            <w:pPr>
              <w:rPr>
                <w:sz w:val="20"/>
                <w:szCs w:val="20"/>
                <w:lang w:val="sr-Cyrl-RS"/>
              </w:rPr>
            </w:pPr>
            <w:r w:rsidRPr="00DD08D2">
              <w:rPr>
                <w:sz w:val="20"/>
                <w:szCs w:val="20"/>
                <w:lang w:val="sr-Cyrl-RS"/>
              </w:rPr>
              <w:t>5094470.11</w:t>
            </w:r>
          </w:p>
        </w:tc>
        <w:tc>
          <w:tcPr>
            <w:tcW w:w="974" w:type="dxa"/>
            <w:noWrap/>
            <w:hideMark/>
          </w:tcPr>
          <w:p w14:paraId="5C848EBA" w14:textId="77777777" w:rsidR="000D7EB4" w:rsidRPr="00DD08D2" w:rsidRDefault="000D7EB4" w:rsidP="005D03CF">
            <w:pPr>
              <w:rPr>
                <w:sz w:val="20"/>
                <w:szCs w:val="20"/>
                <w:lang w:val="sr-Cyrl-RS"/>
              </w:rPr>
            </w:pPr>
            <w:r w:rsidRPr="00DD08D2">
              <w:rPr>
                <w:sz w:val="20"/>
                <w:szCs w:val="20"/>
                <w:lang w:val="sr-Cyrl-RS"/>
              </w:rPr>
              <w:t>55</w:t>
            </w:r>
          </w:p>
        </w:tc>
        <w:tc>
          <w:tcPr>
            <w:tcW w:w="1843" w:type="dxa"/>
            <w:noWrap/>
            <w:hideMark/>
          </w:tcPr>
          <w:p w14:paraId="64646536" w14:textId="77777777" w:rsidR="000D7EB4" w:rsidRPr="00DD08D2" w:rsidRDefault="000D7EB4" w:rsidP="005D03CF">
            <w:pPr>
              <w:rPr>
                <w:sz w:val="20"/>
                <w:szCs w:val="20"/>
                <w:lang w:val="sr-Cyrl-RS"/>
              </w:rPr>
            </w:pPr>
            <w:r w:rsidRPr="00DD08D2">
              <w:rPr>
                <w:sz w:val="20"/>
                <w:szCs w:val="20"/>
                <w:lang w:val="sr-Cyrl-RS"/>
              </w:rPr>
              <w:t>7408583.59</w:t>
            </w:r>
          </w:p>
        </w:tc>
        <w:tc>
          <w:tcPr>
            <w:tcW w:w="1843" w:type="dxa"/>
            <w:noWrap/>
            <w:hideMark/>
          </w:tcPr>
          <w:p w14:paraId="7A8BBB2E" w14:textId="77777777" w:rsidR="000D7EB4" w:rsidRPr="00DD08D2" w:rsidRDefault="000D7EB4" w:rsidP="005D03CF">
            <w:pPr>
              <w:rPr>
                <w:sz w:val="20"/>
                <w:szCs w:val="20"/>
                <w:lang w:val="sr-Cyrl-RS"/>
              </w:rPr>
            </w:pPr>
            <w:r w:rsidRPr="00DD08D2">
              <w:rPr>
                <w:sz w:val="20"/>
                <w:szCs w:val="20"/>
                <w:lang w:val="sr-Cyrl-RS"/>
              </w:rPr>
              <w:t>5088333.27</w:t>
            </w:r>
          </w:p>
        </w:tc>
      </w:tr>
      <w:tr w:rsidR="00181A00" w:rsidRPr="00DD08D2" w14:paraId="61A8317E" w14:textId="77777777" w:rsidTr="005D03CF">
        <w:trPr>
          <w:trHeight w:val="301"/>
        </w:trPr>
        <w:tc>
          <w:tcPr>
            <w:tcW w:w="978" w:type="dxa"/>
            <w:noWrap/>
            <w:hideMark/>
          </w:tcPr>
          <w:p w14:paraId="4976FBA8" w14:textId="77777777" w:rsidR="000D7EB4" w:rsidRPr="00DD08D2" w:rsidRDefault="000D7EB4" w:rsidP="005D03CF">
            <w:pPr>
              <w:rPr>
                <w:sz w:val="20"/>
                <w:szCs w:val="20"/>
                <w:lang w:val="sr-Cyrl-RS"/>
              </w:rPr>
            </w:pPr>
            <w:r w:rsidRPr="00DD08D2">
              <w:rPr>
                <w:sz w:val="20"/>
                <w:szCs w:val="20"/>
                <w:lang w:val="sr-Cyrl-RS"/>
              </w:rPr>
              <w:t>6</w:t>
            </w:r>
          </w:p>
        </w:tc>
        <w:tc>
          <w:tcPr>
            <w:tcW w:w="1840" w:type="dxa"/>
            <w:noWrap/>
            <w:hideMark/>
          </w:tcPr>
          <w:p w14:paraId="74A132CC" w14:textId="77777777" w:rsidR="000D7EB4" w:rsidRPr="00DD08D2" w:rsidRDefault="000D7EB4" w:rsidP="005D03CF">
            <w:pPr>
              <w:rPr>
                <w:sz w:val="20"/>
                <w:szCs w:val="20"/>
                <w:lang w:val="sr-Cyrl-RS"/>
              </w:rPr>
            </w:pPr>
            <w:r w:rsidRPr="00DD08D2">
              <w:rPr>
                <w:sz w:val="20"/>
                <w:szCs w:val="20"/>
                <w:lang w:val="sr-Cyrl-RS"/>
              </w:rPr>
              <w:t>7404969.89</w:t>
            </w:r>
          </w:p>
        </w:tc>
        <w:tc>
          <w:tcPr>
            <w:tcW w:w="1841" w:type="dxa"/>
            <w:noWrap/>
            <w:hideMark/>
          </w:tcPr>
          <w:p w14:paraId="6726A2FC" w14:textId="77777777" w:rsidR="000D7EB4" w:rsidRPr="00DD08D2" w:rsidRDefault="000D7EB4" w:rsidP="005D03CF">
            <w:pPr>
              <w:rPr>
                <w:sz w:val="20"/>
                <w:szCs w:val="20"/>
                <w:lang w:val="sr-Cyrl-RS"/>
              </w:rPr>
            </w:pPr>
            <w:r w:rsidRPr="00DD08D2">
              <w:rPr>
                <w:sz w:val="20"/>
                <w:szCs w:val="20"/>
                <w:lang w:val="sr-Cyrl-RS"/>
              </w:rPr>
              <w:t>5094419.93</w:t>
            </w:r>
          </w:p>
        </w:tc>
        <w:tc>
          <w:tcPr>
            <w:tcW w:w="974" w:type="dxa"/>
            <w:noWrap/>
            <w:hideMark/>
          </w:tcPr>
          <w:p w14:paraId="50478685" w14:textId="77777777" w:rsidR="000D7EB4" w:rsidRPr="00DD08D2" w:rsidRDefault="000D7EB4" w:rsidP="005D03CF">
            <w:pPr>
              <w:rPr>
                <w:sz w:val="20"/>
                <w:szCs w:val="20"/>
                <w:lang w:val="sr-Cyrl-RS"/>
              </w:rPr>
            </w:pPr>
            <w:r w:rsidRPr="00DD08D2">
              <w:rPr>
                <w:sz w:val="20"/>
                <w:szCs w:val="20"/>
                <w:lang w:val="sr-Cyrl-RS"/>
              </w:rPr>
              <w:t>56</w:t>
            </w:r>
          </w:p>
        </w:tc>
        <w:tc>
          <w:tcPr>
            <w:tcW w:w="1843" w:type="dxa"/>
            <w:noWrap/>
            <w:hideMark/>
          </w:tcPr>
          <w:p w14:paraId="63008883" w14:textId="77777777" w:rsidR="000D7EB4" w:rsidRPr="00DD08D2" w:rsidRDefault="000D7EB4" w:rsidP="005D03CF">
            <w:pPr>
              <w:rPr>
                <w:sz w:val="20"/>
                <w:szCs w:val="20"/>
                <w:lang w:val="sr-Cyrl-RS"/>
              </w:rPr>
            </w:pPr>
            <w:r w:rsidRPr="00DD08D2">
              <w:rPr>
                <w:sz w:val="20"/>
                <w:szCs w:val="20"/>
                <w:lang w:val="sr-Cyrl-RS"/>
              </w:rPr>
              <w:t>7408583.95</w:t>
            </w:r>
          </w:p>
        </w:tc>
        <w:tc>
          <w:tcPr>
            <w:tcW w:w="1843" w:type="dxa"/>
            <w:noWrap/>
            <w:hideMark/>
          </w:tcPr>
          <w:p w14:paraId="2681EE85" w14:textId="77777777" w:rsidR="000D7EB4" w:rsidRPr="00DD08D2" w:rsidRDefault="000D7EB4" w:rsidP="005D03CF">
            <w:pPr>
              <w:rPr>
                <w:sz w:val="20"/>
                <w:szCs w:val="20"/>
                <w:lang w:val="sr-Cyrl-RS"/>
              </w:rPr>
            </w:pPr>
            <w:r w:rsidRPr="00DD08D2">
              <w:rPr>
                <w:sz w:val="20"/>
                <w:szCs w:val="20"/>
                <w:lang w:val="sr-Cyrl-RS"/>
              </w:rPr>
              <w:t>5088332.78</w:t>
            </w:r>
          </w:p>
        </w:tc>
      </w:tr>
      <w:tr w:rsidR="00181A00" w:rsidRPr="00DD08D2" w14:paraId="369276AF" w14:textId="77777777" w:rsidTr="005D03CF">
        <w:trPr>
          <w:trHeight w:val="301"/>
        </w:trPr>
        <w:tc>
          <w:tcPr>
            <w:tcW w:w="978" w:type="dxa"/>
            <w:noWrap/>
            <w:hideMark/>
          </w:tcPr>
          <w:p w14:paraId="0C7F8C10" w14:textId="77777777" w:rsidR="000D7EB4" w:rsidRPr="00DD08D2" w:rsidRDefault="000D7EB4" w:rsidP="005D03CF">
            <w:pPr>
              <w:rPr>
                <w:sz w:val="20"/>
                <w:szCs w:val="20"/>
                <w:lang w:val="sr-Cyrl-RS"/>
              </w:rPr>
            </w:pPr>
            <w:r w:rsidRPr="00DD08D2">
              <w:rPr>
                <w:sz w:val="20"/>
                <w:szCs w:val="20"/>
                <w:lang w:val="sr-Cyrl-RS"/>
              </w:rPr>
              <w:t>7</w:t>
            </w:r>
          </w:p>
        </w:tc>
        <w:tc>
          <w:tcPr>
            <w:tcW w:w="1840" w:type="dxa"/>
            <w:noWrap/>
            <w:hideMark/>
          </w:tcPr>
          <w:p w14:paraId="142CFAC3" w14:textId="77777777" w:rsidR="000D7EB4" w:rsidRPr="00DD08D2" w:rsidRDefault="000D7EB4" w:rsidP="005D03CF">
            <w:pPr>
              <w:rPr>
                <w:sz w:val="20"/>
                <w:szCs w:val="20"/>
                <w:lang w:val="sr-Cyrl-RS"/>
              </w:rPr>
            </w:pPr>
            <w:r w:rsidRPr="00DD08D2">
              <w:rPr>
                <w:sz w:val="20"/>
                <w:szCs w:val="20"/>
                <w:lang w:val="sr-Cyrl-RS"/>
              </w:rPr>
              <w:t>7404974.86</w:t>
            </w:r>
          </w:p>
        </w:tc>
        <w:tc>
          <w:tcPr>
            <w:tcW w:w="1841" w:type="dxa"/>
            <w:noWrap/>
            <w:hideMark/>
          </w:tcPr>
          <w:p w14:paraId="1C9CC01E" w14:textId="77777777" w:rsidR="000D7EB4" w:rsidRPr="00DD08D2" w:rsidRDefault="000D7EB4" w:rsidP="005D03CF">
            <w:pPr>
              <w:rPr>
                <w:sz w:val="20"/>
                <w:szCs w:val="20"/>
                <w:lang w:val="sr-Cyrl-RS"/>
              </w:rPr>
            </w:pPr>
            <w:r w:rsidRPr="00DD08D2">
              <w:rPr>
                <w:sz w:val="20"/>
                <w:szCs w:val="20"/>
                <w:lang w:val="sr-Cyrl-RS"/>
              </w:rPr>
              <w:t>5094408.36</w:t>
            </w:r>
          </w:p>
        </w:tc>
        <w:tc>
          <w:tcPr>
            <w:tcW w:w="974" w:type="dxa"/>
            <w:noWrap/>
            <w:hideMark/>
          </w:tcPr>
          <w:p w14:paraId="4482F7FE" w14:textId="77777777" w:rsidR="000D7EB4" w:rsidRPr="00DD08D2" w:rsidRDefault="000D7EB4" w:rsidP="005D03CF">
            <w:pPr>
              <w:rPr>
                <w:sz w:val="20"/>
                <w:szCs w:val="20"/>
                <w:lang w:val="sr-Cyrl-RS"/>
              </w:rPr>
            </w:pPr>
            <w:r w:rsidRPr="00DD08D2">
              <w:rPr>
                <w:sz w:val="20"/>
                <w:szCs w:val="20"/>
                <w:lang w:val="sr-Cyrl-RS"/>
              </w:rPr>
              <w:t>57</w:t>
            </w:r>
          </w:p>
        </w:tc>
        <w:tc>
          <w:tcPr>
            <w:tcW w:w="1843" w:type="dxa"/>
            <w:noWrap/>
            <w:hideMark/>
          </w:tcPr>
          <w:p w14:paraId="6F70B4D8" w14:textId="77777777" w:rsidR="000D7EB4" w:rsidRPr="00DD08D2" w:rsidRDefault="000D7EB4" w:rsidP="005D03CF">
            <w:pPr>
              <w:rPr>
                <w:sz w:val="20"/>
                <w:szCs w:val="20"/>
                <w:lang w:val="sr-Cyrl-RS"/>
              </w:rPr>
            </w:pPr>
            <w:r w:rsidRPr="00DD08D2">
              <w:rPr>
                <w:sz w:val="20"/>
                <w:szCs w:val="20"/>
                <w:lang w:val="sr-Cyrl-RS"/>
              </w:rPr>
              <w:t>7408973.05</w:t>
            </w:r>
          </w:p>
        </w:tc>
        <w:tc>
          <w:tcPr>
            <w:tcW w:w="1843" w:type="dxa"/>
            <w:noWrap/>
            <w:hideMark/>
          </w:tcPr>
          <w:p w14:paraId="51D6C00C" w14:textId="77777777" w:rsidR="000D7EB4" w:rsidRPr="00DD08D2" w:rsidRDefault="000D7EB4" w:rsidP="005D03CF">
            <w:pPr>
              <w:rPr>
                <w:sz w:val="20"/>
                <w:szCs w:val="20"/>
                <w:lang w:val="sr-Cyrl-RS"/>
              </w:rPr>
            </w:pPr>
            <w:r w:rsidRPr="00DD08D2">
              <w:rPr>
                <w:sz w:val="20"/>
                <w:szCs w:val="20"/>
                <w:lang w:val="sr-Cyrl-RS"/>
              </w:rPr>
              <w:t>5087791.31</w:t>
            </w:r>
          </w:p>
        </w:tc>
      </w:tr>
      <w:tr w:rsidR="00181A00" w:rsidRPr="00DD08D2" w14:paraId="477AA76A" w14:textId="77777777" w:rsidTr="005D03CF">
        <w:trPr>
          <w:trHeight w:val="301"/>
        </w:trPr>
        <w:tc>
          <w:tcPr>
            <w:tcW w:w="978" w:type="dxa"/>
            <w:noWrap/>
            <w:hideMark/>
          </w:tcPr>
          <w:p w14:paraId="2BDFE7C0" w14:textId="77777777" w:rsidR="000D7EB4" w:rsidRPr="00DD08D2" w:rsidRDefault="000D7EB4" w:rsidP="005D03CF">
            <w:pPr>
              <w:rPr>
                <w:sz w:val="20"/>
                <w:szCs w:val="20"/>
                <w:lang w:val="sr-Cyrl-RS"/>
              </w:rPr>
            </w:pPr>
            <w:r w:rsidRPr="00DD08D2">
              <w:rPr>
                <w:sz w:val="20"/>
                <w:szCs w:val="20"/>
                <w:lang w:val="sr-Cyrl-RS"/>
              </w:rPr>
              <w:t>8</w:t>
            </w:r>
          </w:p>
        </w:tc>
        <w:tc>
          <w:tcPr>
            <w:tcW w:w="1840" w:type="dxa"/>
            <w:noWrap/>
            <w:hideMark/>
          </w:tcPr>
          <w:p w14:paraId="47CA71DD" w14:textId="77777777" w:rsidR="000D7EB4" w:rsidRPr="00DD08D2" w:rsidRDefault="000D7EB4" w:rsidP="005D03CF">
            <w:pPr>
              <w:rPr>
                <w:sz w:val="20"/>
                <w:szCs w:val="20"/>
                <w:lang w:val="sr-Cyrl-RS"/>
              </w:rPr>
            </w:pPr>
            <w:r w:rsidRPr="00DD08D2">
              <w:rPr>
                <w:sz w:val="20"/>
                <w:szCs w:val="20"/>
                <w:lang w:val="sr-Cyrl-RS"/>
              </w:rPr>
              <w:t>7404976.05</w:t>
            </w:r>
          </w:p>
        </w:tc>
        <w:tc>
          <w:tcPr>
            <w:tcW w:w="1841" w:type="dxa"/>
            <w:noWrap/>
            <w:hideMark/>
          </w:tcPr>
          <w:p w14:paraId="3C7EFF35" w14:textId="77777777" w:rsidR="000D7EB4" w:rsidRPr="00DD08D2" w:rsidRDefault="000D7EB4" w:rsidP="005D03CF">
            <w:pPr>
              <w:rPr>
                <w:sz w:val="20"/>
                <w:szCs w:val="20"/>
                <w:lang w:val="sr-Cyrl-RS"/>
              </w:rPr>
            </w:pPr>
            <w:r w:rsidRPr="00DD08D2">
              <w:rPr>
                <w:sz w:val="20"/>
                <w:szCs w:val="20"/>
                <w:lang w:val="sr-Cyrl-RS"/>
              </w:rPr>
              <w:t>5094405.93</w:t>
            </w:r>
          </w:p>
        </w:tc>
        <w:tc>
          <w:tcPr>
            <w:tcW w:w="974" w:type="dxa"/>
            <w:noWrap/>
            <w:hideMark/>
          </w:tcPr>
          <w:p w14:paraId="6F115883" w14:textId="77777777" w:rsidR="000D7EB4" w:rsidRPr="00DD08D2" w:rsidRDefault="000D7EB4" w:rsidP="005D03CF">
            <w:pPr>
              <w:rPr>
                <w:sz w:val="20"/>
                <w:szCs w:val="20"/>
                <w:lang w:val="sr-Cyrl-RS"/>
              </w:rPr>
            </w:pPr>
            <w:r w:rsidRPr="00DD08D2">
              <w:rPr>
                <w:sz w:val="20"/>
                <w:szCs w:val="20"/>
                <w:lang w:val="sr-Cyrl-RS"/>
              </w:rPr>
              <w:t>58</w:t>
            </w:r>
          </w:p>
        </w:tc>
        <w:tc>
          <w:tcPr>
            <w:tcW w:w="1843" w:type="dxa"/>
            <w:noWrap/>
            <w:hideMark/>
          </w:tcPr>
          <w:p w14:paraId="077D85A4" w14:textId="77777777" w:rsidR="000D7EB4" w:rsidRPr="00DD08D2" w:rsidRDefault="000D7EB4" w:rsidP="005D03CF">
            <w:pPr>
              <w:rPr>
                <w:sz w:val="20"/>
                <w:szCs w:val="20"/>
                <w:lang w:val="sr-Cyrl-RS"/>
              </w:rPr>
            </w:pPr>
            <w:r w:rsidRPr="00DD08D2">
              <w:rPr>
                <w:sz w:val="20"/>
                <w:szCs w:val="20"/>
                <w:lang w:val="sr-Cyrl-RS"/>
              </w:rPr>
              <w:t>7408975.25</w:t>
            </w:r>
          </w:p>
        </w:tc>
        <w:tc>
          <w:tcPr>
            <w:tcW w:w="1843" w:type="dxa"/>
            <w:noWrap/>
            <w:hideMark/>
          </w:tcPr>
          <w:p w14:paraId="757C955A" w14:textId="77777777" w:rsidR="000D7EB4" w:rsidRPr="00DD08D2" w:rsidRDefault="000D7EB4" w:rsidP="005D03CF">
            <w:pPr>
              <w:rPr>
                <w:sz w:val="20"/>
                <w:szCs w:val="20"/>
                <w:lang w:val="sr-Cyrl-RS"/>
              </w:rPr>
            </w:pPr>
            <w:r w:rsidRPr="00DD08D2">
              <w:rPr>
                <w:sz w:val="20"/>
                <w:szCs w:val="20"/>
                <w:lang w:val="sr-Cyrl-RS"/>
              </w:rPr>
              <w:t>5087788.09</w:t>
            </w:r>
          </w:p>
        </w:tc>
      </w:tr>
      <w:tr w:rsidR="00181A00" w:rsidRPr="00DD08D2" w14:paraId="7B3C1EE8" w14:textId="77777777" w:rsidTr="005D03CF">
        <w:trPr>
          <w:trHeight w:val="301"/>
        </w:trPr>
        <w:tc>
          <w:tcPr>
            <w:tcW w:w="978" w:type="dxa"/>
            <w:noWrap/>
            <w:hideMark/>
          </w:tcPr>
          <w:p w14:paraId="477561F4" w14:textId="77777777" w:rsidR="000D7EB4" w:rsidRPr="00DD08D2" w:rsidRDefault="000D7EB4" w:rsidP="005D03CF">
            <w:pPr>
              <w:rPr>
                <w:sz w:val="20"/>
                <w:szCs w:val="20"/>
                <w:lang w:val="sr-Cyrl-RS"/>
              </w:rPr>
            </w:pPr>
            <w:r w:rsidRPr="00DD08D2">
              <w:rPr>
                <w:sz w:val="20"/>
                <w:szCs w:val="20"/>
                <w:lang w:val="sr-Cyrl-RS"/>
              </w:rPr>
              <w:t>9</w:t>
            </w:r>
          </w:p>
        </w:tc>
        <w:tc>
          <w:tcPr>
            <w:tcW w:w="1840" w:type="dxa"/>
            <w:noWrap/>
            <w:hideMark/>
          </w:tcPr>
          <w:p w14:paraId="7D3B9C50" w14:textId="77777777" w:rsidR="000D7EB4" w:rsidRPr="00DD08D2" w:rsidRDefault="000D7EB4" w:rsidP="005D03CF">
            <w:pPr>
              <w:rPr>
                <w:sz w:val="20"/>
                <w:szCs w:val="20"/>
                <w:lang w:val="sr-Cyrl-RS"/>
              </w:rPr>
            </w:pPr>
            <w:r w:rsidRPr="00DD08D2">
              <w:rPr>
                <w:sz w:val="20"/>
                <w:szCs w:val="20"/>
                <w:lang w:val="sr-Cyrl-RS"/>
              </w:rPr>
              <w:t>7404980.77</w:t>
            </w:r>
          </w:p>
        </w:tc>
        <w:tc>
          <w:tcPr>
            <w:tcW w:w="1841" w:type="dxa"/>
            <w:noWrap/>
            <w:hideMark/>
          </w:tcPr>
          <w:p w14:paraId="72E89E9F" w14:textId="77777777" w:rsidR="000D7EB4" w:rsidRPr="00DD08D2" w:rsidRDefault="000D7EB4" w:rsidP="005D03CF">
            <w:pPr>
              <w:rPr>
                <w:sz w:val="20"/>
                <w:szCs w:val="20"/>
                <w:lang w:val="sr-Cyrl-RS"/>
              </w:rPr>
            </w:pPr>
            <w:r w:rsidRPr="00DD08D2">
              <w:rPr>
                <w:sz w:val="20"/>
                <w:szCs w:val="20"/>
                <w:lang w:val="sr-Cyrl-RS"/>
              </w:rPr>
              <w:t>5094397.23</w:t>
            </w:r>
          </w:p>
        </w:tc>
        <w:tc>
          <w:tcPr>
            <w:tcW w:w="974" w:type="dxa"/>
            <w:noWrap/>
            <w:hideMark/>
          </w:tcPr>
          <w:p w14:paraId="611A39D0" w14:textId="77777777" w:rsidR="000D7EB4" w:rsidRPr="00DD08D2" w:rsidRDefault="000D7EB4" w:rsidP="005D03CF">
            <w:pPr>
              <w:rPr>
                <w:sz w:val="20"/>
                <w:szCs w:val="20"/>
                <w:lang w:val="sr-Cyrl-RS"/>
              </w:rPr>
            </w:pPr>
            <w:r w:rsidRPr="00DD08D2">
              <w:rPr>
                <w:sz w:val="20"/>
                <w:szCs w:val="20"/>
                <w:lang w:val="sr-Cyrl-RS"/>
              </w:rPr>
              <w:t>59</w:t>
            </w:r>
          </w:p>
        </w:tc>
        <w:tc>
          <w:tcPr>
            <w:tcW w:w="1843" w:type="dxa"/>
            <w:noWrap/>
            <w:hideMark/>
          </w:tcPr>
          <w:p w14:paraId="4628CABC" w14:textId="77777777" w:rsidR="000D7EB4" w:rsidRPr="00DD08D2" w:rsidRDefault="000D7EB4" w:rsidP="005D03CF">
            <w:pPr>
              <w:rPr>
                <w:sz w:val="20"/>
                <w:szCs w:val="20"/>
                <w:lang w:val="sr-Cyrl-RS"/>
              </w:rPr>
            </w:pPr>
            <w:r w:rsidRPr="00DD08D2">
              <w:rPr>
                <w:sz w:val="20"/>
                <w:szCs w:val="20"/>
                <w:lang w:val="sr-Cyrl-RS"/>
              </w:rPr>
              <w:t>7408977.30</w:t>
            </w:r>
          </w:p>
        </w:tc>
        <w:tc>
          <w:tcPr>
            <w:tcW w:w="1843" w:type="dxa"/>
            <w:noWrap/>
            <w:hideMark/>
          </w:tcPr>
          <w:p w14:paraId="25F676E6" w14:textId="77777777" w:rsidR="000D7EB4" w:rsidRPr="00DD08D2" w:rsidRDefault="000D7EB4" w:rsidP="005D03CF">
            <w:pPr>
              <w:rPr>
                <w:sz w:val="20"/>
                <w:szCs w:val="20"/>
                <w:lang w:val="sr-Cyrl-RS"/>
              </w:rPr>
            </w:pPr>
            <w:r w:rsidRPr="00DD08D2">
              <w:rPr>
                <w:sz w:val="20"/>
                <w:szCs w:val="20"/>
                <w:lang w:val="sr-Cyrl-RS"/>
              </w:rPr>
              <w:t>5087784.77</w:t>
            </w:r>
          </w:p>
        </w:tc>
      </w:tr>
      <w:tr w:rsidR="00181A00" w:rsidRPr="00DD08D2" w14:paraId="7754266B" w14:textId="77777777" w:rsidTr="005D03CF">
        <w:trPr>
          <w:trHeight w:val="301"/>
        </w:trPr>
        <w:tc>
          <w:tcPr>
            <w:tcW w:w="978" w:type="dxa"/>
            <w:noWrap/>
            <w:hideMark/>
          </w:tcPr>
          <w:p w14:paraId="4C7AA3D1" w14:textId="77777777" w:rsidR="000D7EB4" w:rsidRPr="00DD08D2" w:rsidRDefault="000D7EB4" w:rsidP="005D03CF">
            <w:pPr>
              <w:rPr>
                <w:sz w:val="20"/>
                <w:szCs w:val="20"/>
                <w:lang w:val="sr-Cyrl-RS"/>
              </w:rPr>
            </w:pPr>
            <w:r w:rsidRPr="00DD08D2">
              <w:rPr>
                <w:sz w:val="20"/>
                <w:szCs w:val="20"/>
                <w:lang w:val="sr-Cyrl-RS"/>
              </w:rPr>
              <w:t>10</w:t>
            </w:r>
          </w:p>
        </w:tc>
        <w:tc>
          <w:tcPr>
            <w:tcW w:w="1840" w:type="dxa"/>
            <w:noWrap/>
            <w:hideMark/>
          </w:tcPr>
          <w:p w14:paraId="17EB5462" w14:textId="77777777" w:rsidR="000D7EB4" w:rsidRPr="00DD08D2" w:rsidRDefault="000D7EB4" w:rsidP="005D03CF">
            <w:pPr>
              <w:rPr>
                <w:sz w:val="20"/>
                <w:szCs w:val="20"/>
                <w:lang w:val="sr-Cyrl-RS"/>
              </w:rPr>
            </w:pPr>
            <w:r w:rsidRPr="00DD08D2">
              <w:rPr>
                <w:sz w:val="20"/>
                <w:szCs w:val="20"/>
                <w:lang w:val="sr-Cyrl-RS"/>
              </w:rPr>
              <w:t>7405422.12</w:t>
            </w:r>
          </w:p>
        </w:tc>
        <w:tc>
          <w:tcPr>
            <w:tcW w:w="1841" w:type="dxa"/>
            <w:noWrap/>
            <w:hideMark/>
          </w:tcPr>
          <w:p w14:paraId="3A10E3B5" w14:textId="77777777" w:rsidR="000D7EB4" w:rsidRPr="00DD08D2" w:rsidRDefault="000D7EB4" w:rsidP="005D03CF">
            <w:pPr>
              <w:rPr>
                <w:sz w:val="20"/>
                <w:szCs w:val="20"/>
                <w:lang w:val="sr-Cyrl-RS"/>
              </w:rPr>
            </w:pPr>
            <w:r w:rsidRPr="00DD08D2">
              <w:rPr>
                <w:sz w:val="20"/>
                <w:szCs w:val="20"/>
                <w:lang w:val="sr-Cyrl-RS"/>
              </w:rPr>
              <w:t>5093643.95</w:t>
            </w:r>
          </w:p>
        </w:tc>
        <w:tc>
          <w:tcPr>
            <w:tcW w:w="974" w:type="dxa"/>
            <w:noWrap/>
            <w:hideMark/>
          </w:tcPr>
          <w:p w14:paraId="34FC61C2" w14:textId="77777777" w:rsidR="000D7EB4" w:rsidRPr="00DD08D2" w:rsidRDefault="000D7EB4" w:rsidP="005D03CF">
            <w:pPr>
              <w:rPr>
                <w:sz w:val="20"/>
                <w:szCs w:val="20"/>
                <w:lang w:val="sr-Cyrl-RS"/>
              </w:rPr>
            </w:pPr>
            <w:r w:rsidRPr="00DD08D2">
              <w:rPr>
                <w:sz w:val="20"/>
                <w:szCs w:val="20"/>
                <w:lang w:val="sr-Cyrl-RS"/>
              </w:rPr>
              <w:t>60</w:t>
            </w:r>
          </w:p>
        </w:tc>
        <w:tc>
          <w:tcPr>
            <w:tcW w:w="1843" w:type="dxa"/>
            <w:noWrap/>
            <w:hideMark/>
          </w:tcPr>
          <w:p w14:paraId="513F227F" w14:textId="77777777" w:rsidR="000D7EB4" w:rsidRPr="00DD08D2" w:rsidRDefault="000D7EB4" w:rsidP="005D03CF">
            <w:pPr>
              <w:rPr>
                <w:sz w:val="20"/>
                <w:szCs w:val="20"/>
                <w:lang w:val="sr-Cyrl-RS"/>
              </w:rPr>
            </w:pPr>
            <w:r w:rsidRPr="00DD08D2">
              <w:rPr>
                <w:sz w:val="20"/>
                <w:szCs w:val="20"/>
                <w:lang w:val="sr-Cyrl-RS"/>
              </w:rPr>
              <w:t>7409056.90</w:t>
            </w:r>
          </w:p>
        </w:tc>
        <w:tc>
          <w:tcPr>
            <w:tcW w:w="1843" w:type="dxa"/>
            <w:noWrap/>
            <w:hideMark/>
          </w:tcPr>
          <w:p w14:paraId="7E1B45DD" w14:textId="77777777" w:rsidR="000D7EB4" w:rsidRPr="00DD08D2" w:rsidRDefault="000D7EB4" w:rsidP="005D03CF">
            <w:pPr>
              <w:rPr>
                <w:sz w:val="20"/>
                <w:szCs w:val="20"/>
                <w:lang w:val="sr-Cyrl-RS"/>
              </w:rPr>
            </w:pPr>
            <w:r w:rsidRPr="00DD08D2">
              <w:rPr>
                <w:sz w:val="20"/>
                <w:szCs w:val="20"/>
                <w:lang w:val="sr-Cyrl-RS"/>
              </w:rPr>
              <w:t>5087648.81</w:t>
            </w:r>
          </w:p>
        </w:tc>
      </w:tr>
      <w:tr w:rsidR="00181A00" w:rsidRPr="00DD08D2" w14:paraId="3013D4D4" w14:textId="77777777" w:rsidTr="005D03CF">
        <w:trPr>
          <w:trHeight w:val="301"/>
        </w:trPr>
        <w:tc>
          <w:tcPr>
            <w:tcW w:w="978" w:type="dxa"/>
            <w:noWrap/>
            <w:hideMark/>
          </w:tcPr>
          <w:p w14:paraId="7252CFE1" w14:textId="77777777" w:rsidR="000D7EB4" w:rsidRPr="00DD08D2" w:rsidRDefault="000D7EB4" w:rsidP="005D03CF">
            <w:pPr>
              <w:rPr>
                <w:sz w:val="20"/>
                <w:szCs w:val="20"/>
                <w:lang w:val="sr-Cyrl-RS"/>
              </w:rPr>
            </w:pPr>
            <w:r w:rsidRPr="00DD08D2">
              <w:rPr>
                <w:sz w:val="20"/>
                <w:szCs w:val="20"/>
                <w:lang w:val="sr-Cyrl-RS"/>
              </w:rPr>
              <w:t>11</w:t>
            </w:r>
          </w:p>
        </w:tc>
        <w:tc>
          <w:tcPr>
            <w:tcW w:w="1840" w:type="dxa"/>
            <w:noWrap/>
            <w:hideMark/>
          </w:tcPr>
          <w:p w14:paraId="6DFDD210" w14:textId="77777777" w:rsidR="000D7EB4" w:rsidRPr="00DD08D2" w:rsidRDefault="000D7EB4" w:rsidP="005D03CF">
            <w:pPr>
              <w:rPr>
                <w:sz w:val="20"/>
                <w:szCs w:val="20"/>
                <w:lang w:val="sr-Cyrl-RS"/>
              </w:rPr>
            </w:pPr>
            <w:r w:rsidRPr="00DD08D2">
              <w:rPr>
                <w:sz w:val="20"/>
                <w:szCs w:val="20"/>
                <w:lang w:val="sr-Cyrl-RS"/>
              </w:rPr>
              <w:t>7405424.38</w:t>
            </w:r>
          </w:p>
        </w:tc>
        <w:tc>
          <w:tcPr>
            <w:tcW w:w="1841" w:type="dxa"/>
            <w:noWrap/>
            <w:hideMark/>
          </w:tcPr>
          <w:p w14:paraId="3D709C3C" w14:textId="77777777" w:rsidR="000D7EB4" w:rsidRPr="00DD08D2" w:rsidRDefault="000D7EB4" w:rsidP="005D03CF">
            <w:pPr>
              <w:rPr>
                <w:sz w:val="20"/>
                <w:szCs w:val="20"/>
                <w:lang w:val="sr-Cyrl-RS"/>
              </w:rPr>
            </w:pPr>
            <w:r w:rsidRPr="00DD08D2">
              <w:rPr>
                <w:sz w:val="20"/>
                <w:szCs w:val="20"/>
                <w:lang w:val="sr-Cyrl-RS"/>
              </w:rPr>
              <w:t>5093639.95</w:t>
            </w:r>
          </w:p>
        </w:tc>
        <w:tc>
          <w:tcPr>
            <w:tcW w:w="974" w:type="dxa"/>
            <w:noWrap/>
            <w:hideMark/>
          </w:tcPr>
          <w:p w14:paraId="24267D58" w14:textId="77777777" w:rsidR="000D7EB4" w:rsidRPr="00DD08D2" w:rsidRDefault="000D7EB4" w:rsidP="005D03CF">
            <w:pPr>
              <w:rPr>
                <w:sz w:val="20"/>
                <w:szCs w:val="20"/>
                <w:lang w:val="sr-Cyrl-RS"/>
              </w:rPr>
            </w:pPr>
            <w:r w:rsidRPr="00DD08D2">
              <w:rPr>
                <w:sz w:val="20"/>
                <w:szCs w:val="20"/>
                <w:lang w:val="sr-Cyrl-RS"/>
              </w:rPr>
              <w:t>61</w:t>
            </w:r>
          </w:p>
        </w:tc>
        <w:tc>
          <w:tcPr>
            <w:tcW w:w="1843" w:type="dxa"/>
            <w:noWrap/>
            <w:hideMark/>
          </w:tcPr>
          <w:p w14:paraId="73A360BF" w14:textId="77777777" w:rsidR="000D7EB4" w:rsidRPr="00DD08D2" w:rsidRDefault="000D7EB4" w:rsidP="005D03CF">
            <w:pPr>
              <w:rPr>
                <w:sz w:val="20"/>
                <w:szCs w:val="20"/>
                <w:lang w:val="sr-Cyrl-RS"/>
              </w:rPr>
            </w:pPr>
            <w:r w:rsidRPr="00DD08D2">
              <w:rPr>
                <w:sz w:val="20"/>
                <w:szCs w:val="20"/>
                <w:lang w:val="sr-Cyrl-RS"/>
              </w:rPr>
              <w:t>7409058.65</w:t>
            </w:r>
          </w:p>
        </w:tc>
        <w:tc>
          <w:tcPr>
            <w:tcW w:w="1843" w:type="dxa"/>
            <w:noWrap/>
            <w:hideMark/>
          </w:tcPr>
          <w:p w14:paraId="5DC38009" w14:textId="77777777" w:rsidR="000D7EB4" w:rsidRPr="00DD08D2" w:rsidRDefault="000D7EB4" w:rsidP="005D03CF">
            <w:pPr>
              <w:rPr>
                <w:sz w:val="20"/>
                <w:szCs w:val="20"/>
                <w:lang w:val="sr-Cyrl-RS"/>
              </w:rPr>
            </w:pPr>
            <w:r w:rsidRPr="00DD08D2">
              <w:rPr>
                <w:sz w:val="20"/>
                <w:szCs w:val="20"/>
                <w:lang w:val="sr-Cyrl-RS"/>
              </w:rPr>
              <w:t>5087644.29</w:t>
            </w:r>
          </w:p>
        </w:tc>
      </w:tr>
      <w:tr w:rsidR="00181A00" w:rsidRPr="00DD08D2" w14:paraId="5B617A2C" w14:textId="77777777" w:rsidTr="005D03CF">
        <w:trPr>
          <w:trHeight w:val="301"/>
        </w:trPr>
        <w:tc>
          <w:tcPr>
            <w:tcW w:w="978" w:type="dxa"/>
            <w:noWrap/>
            <w:hideMark/>
          </w:tcPr>
          <w:p w14:paraId="03D890A7" w14:textId="77777777" w:rsidR="000D7EB4" w:rsidRPr="00DD08D2" w:rsidRDefault="000D7EB4" w:rsidP="005D03CF">
            <w:pPr>
              <w:rPr>
                <w:sz w:val="20"/>
                <w:szCs w:val="20"/>
                <w:lang w:val="sr-Cyrl-RS"/>
              </w:rPr>
            </w:pPr>
            <w:r w:rsidRPr="00DD08D2">
              <w:rPr>
                <w:sz w:val="20"/>
                <w:szCs w:val="20"/>
                <w:lang w:val="sr-Cyrl-RS"/>
              </w:rPr>
              <w:t>12</w:t>
            </w:r>
          </w:p>
        </w:tc>
        <w:tc>
          <w:tcPr>
            <w:tcW w:w="1840" w:type="dxa"/>
            <w:noWrap/>
            <w:hideMark/>
          </w:tcPr>
          <w:p w14:paraId="2631FCA9" w14:textId="77777777" w:rsidR="000D7EB4" w:rsidRPr="00DD08D2" w:rsidRDefault="000D7EB4" w:rsidP="005D03CF">
            <w:pPr>
              <w:rPr>
                <w:sz w:val="20"/>
                <w:szCs w:val="20"/>
                <w:lang w:val="sr-Cyrl-RS"/>
              </w:rPr>
            </w:pPr>
            <w:r w:rsidRPr="00DD08D2">
              <w:rPr>
                <w:sz w:val="20"/>
                <w:szCs w:val="20"/>
                <w:lang w:val="sr-Cyrl-RS"/>
              </w:rPr>
              <w:t>7405519.54</w:t>
            </w:r>
          </w:p>
        </w:tc>
        <w:tc>
          <w:tcPr>
            <w:tcW w:w="1841" w:type="dxa"/>
            <w:noWrap/>
            <w:hideMark/>
          </w:tcPr>
          <w:p w14:paraId="66B69664" w14:textId="77777777" w:rsidR="000D7EB4" w:rsidRPr="00DD08D2" w:rsidRDefault="000D7EB4" w:rsidP="005D03CF">
            <w:pPr>
              <w:rPr>
                <w:sz w:val="20"/>
                <w:szCs w:val="20"/>
                <w:lang w:val="sr-Cyrl-RS"/>
              </w:rPr>
            </w:pPr>
            <w:r w:rsidRPr="00DD08D2">
              <w:rPr>
                <w:sz w:val="20"/>
                <w:szCs w:val="20"/>
                <w:lang w:val="sr-Cyrl-RS"/>
              </w:rPr>
              <w:t>5093452.51</w:t>
            </w:r>
          </w:p>
        </w:tc>
        <w:tc>
          <w:tcPr>
            <w:tcW w:w="974" w:type="dxa"/>
            <w:noWrap/>
            <w:hideMark/>
          </w:tcPr>
          <w:p w14:paraId="05B4609C" w14:textId="77777777" w:rsidR="000D7EB4" w:rsidRPr="00DD08D2" w:rsidRDefault="000D7EB4" w:rsidP="005D03CF">
            <w:pPr>
              <w:rPr>
                <w:sz w:val="20"/>
                <w:szCs w:val="20"/>
                <w:lang w:val="sr-Cyrl-RS"/>
              </w:rPr>
            </w:pPr>
            <w:r w:rsidRPr="00DD08D2">
              <w:rPr>
                <w:sz w:val="20"/>
                <w:szCs w:val="20"/>
                <w:lang w:val="sr-Cyrl-RS"/>
              </w:rPr>
              <w:t>62</w:t>
            </w:r>
          </w:p>
        </w:tc>
        <w:tc>
          <w:tcPr>
            <w:tcW w:w="1843" w:type="dxa"/>
            <w:noWrap/>
            <w:hideMark/>
          </w:tcPr>
          <w:p w14:paraId="73EAF1D2" w14:textId="77777777" w:rsidR="000D7EB4" w:rsidRPr="00DD08D2" w:rsidRDefault="000D7EB4" w:rsidP="005D03CF">
            <w:pPr>
              <w:rPr>
                <w:sz w:val="20"/>
                <w:szCs w:val="20"/>
                <w:lang w:val="sr-Cyrl-RS"/>
              </w:rPr>
            </w:pPr>
            <w:r w:rsidRPr="00DD08D2">
              <w:rPr>
                <w:sz w:val="20"/>
                <w:szCs w:val="20"/>
                <w:lang w:val="sr-Cyrl-RS"/>
              </w:rPr>
              <w:t>7409058.45</w:t>
            </w:r>
          </w:p>
        </w:tc>
        <w:tc>
          <w:tcPr>
            <w:tcW w:w="1843" w:type="dxa"/>
            <w:noWrap/>
            <w:hideMark/>
          </w:tcPr>
          <w:p w14:paraId="174C0B7D" w14:textId="77777777" w:rsidR="000D7EB4" w:rsidRPr="00DD08D2" w:rsidRDefault="000D7EB4" w:rsidP="005D03CF">
            <w:pPr>
              <w:rPr>
                <w:sz w:val="20"/>
                <w:szCs w:val="20"/>
                <w:lang w:val="sr-Cyrl-RS"/>
              </w:rPr>
            </w:pPr>
            <w:r w:rsidRPr="00DD08D2">
              <w:rPr>
                <w:sz w:val="20"/>
                <w:szCs w:val="20"/>
                <w:lang w:val="sr-Cyrl-RS"/>
              </w:rPr>
              <w:t>5087637.14</w:t>
            </w:r>
          </w:p>
        </w:tc>
      </w:tr>
      <w:tr w:rsidR="00181A00" w:rsidRPr="00DD08D2" w14:paraId="4C62056A" w14:textId="77777777" w:rsidTr="005D03CF">
        <w:trPr>
          <w:trHeight w:val="301"/>
        </w:trPr>
        <w:tc>
          <w:tcPr>
            <w:tcW w:w="978" w:type="dxa"/>
            <w:noWrap/>
            <w:hideMark/>
          </w:tcPr>
          <w:p w14:paraId="4598D9ED" w14:textId="77777777" w:rsidR="000D7EB4" w:rsidRPr="00DD08D2" w:rsidRDefault="000D7EB4" w:rsidP="005D03CF">
            <w:pPr>
              <w:rPr>
                <w:sz w:val="20"/>
                <w:szCs w:val="20"/>
                <w:lang w:val="sr-Cyrl-RS"/>
              </w:rPr>
            </w:pPr>
            <w:r w:rsidRPr="00DD08D2">
              <w:rPr>
                <w:sz w:val="20"/>
                <w:szCs w:val="20"/>
                <w:lang w:val="sr-Cyrl-RS"/>
              </w:rPr>
              <w:t>13</w:t>
            </w:r>
          </w:p>
        </w:tc>
        <w:tc>
          <w:tcPr>
            <w:tcW w:w="1840" w:type="dxa"/>
            <w:noWrap/>
            <w:hideMark/>
          </w:tcPr>
          <w:p w14:paraId="13ED412D" w14:textId="77777777" w:rsidR="000D7EB4" w:rsidRPr="00DD08D2" w:rsidRDefault="000D7EB4" w:rsidP="005D03CF">
            <w:pPr>
              <w:rPr>
                <w:sz w:val="20"/>
                <w:szCs w:val="20"/>
                <w:lang w:val="sr-Cyrl-RS"/>
              </w:rPr>
            </w:pPr>
            <w:r w:rsidRPr="00DD08D2">
              <w:rPr>
                <w:sz w:val="20"/>
                <w:szCs w:val="20"/>
                <w:lang w:val="sr-Cyrl-RS"/>
              </w:rPr>
              <w:t>7405552.32</w:t>
            </w:r>
          </w:p>
        </w:tc>
        <w:tc>
          <w:tcPr>
            <w:tcW w:w="1841" w:type="dxa"/>
            <w:noWrap/>
            <w:hideMark/>
          </w:tcPr>
          <w:p w14:paraId="0FEA1A4A" w14:textId="77777777" w:rsidR="000D7EB4" w:rsidRPr="00DD08D2" w:rsidRDefault="000D7EB4" w:rsidP="005D03CF">
            <w:pPr>
              <w:rPr>
                <w:sz w:val="20"/>
                <w:szCs w:val="20"/>
                <w:lang w:val="sr-Cyrl-RS"/>
              </w:rPr>
            </w:pPr>
            <w:r w:rsidRPr="00DD08D2">
              <w:rPr>
                <w:sz w:val="20"/>
                <w:szCs w:val="20"/>
                <w:lang w:val="sr-Cyrl-RS"/>
              </w:rPr>
              <w:t>5093387.90</w:t>
            </w:r>
          </w:p>
        </w:tc>
        <w:tc>
          <w:tcPr>
            <w:tcW w:w="974" w:type="dxa"/>
            <w:noWrap/>
            <w:hideMark/>
          </w:tcPr>
          <w:p w14:paraId="22FF528A" w14:textId="77777777" w:rsidR="000D7EB4" w:rsidRPr="00DD08D2" w:rsidRDefault="000D7EB4" w:rsidP="005D03CF">
            <w:pPr>
              <w:rPr>
                <w:sz w:val="20"/>
                <w:szCs w:val="20"/>
                <w:lang w:val="sr-Cyrl-RS"/>
              </w:rPr>
            </w:pPr>
            <w:r w:rsidRPr="00DD08D2">
              <w:rPr>
                <w:sz w:val="20"/>
                <w:szCs w:val="20"/>
                <w:lang w:val="sr-Cyrl-RS"/>
              </w:rPr>
              <w:t>63</w:t>
            </w:r>
          </w:p>
        </w:tc>
        <w:tc>
          <w:tcPr>
            <w:tcW w:w="1843" w:type="dxa"/>
            <w:noWrap/>
            <w:hideMark/>
          </w:tcPr>
          <w:p w14:paraId="380E40D0" w14:textId="77777777" w:rsidR="000D7EB4" w:rsidRPr="00DD08D2" w:rsidRDefault="000D7EB4" w:rsidP="005D03CF">
            <w:pPr>
              <w:rPr>
                <w:sz w:val="20"/>
                <w:szCs w:val="20"/>
                <w:lang w:val="sr-Cyrl-RS"/>
              </w:rPr>
            </w:pPr>
            <w:r w:rsidRPr="00DD08D2">
              <w:rPr>
                <w:sz w:val="20"/>
                <w:szCs w:val="20"/>
                <w:lang w:val="sr-Cyrl-RS"/>
              </w:rPr>
              <w:t>7409051.20</w:t>
            </w:r>
          </w:p>
        </w:tc>
        <w:tc>
          <w:tcPr>
            <w:tcW w:w="1843" w:type="dxa"/>
            <w:noWrap/>
            <w:hideMark/>
          </w:tcPr>
          <w:p w14:paraId="15D94CBF" w14:textId="77777777" w:rsidR="000D7EB4" w:rsidRPr="00DD08D2" w:rsidRDefault="000D7EB4" w:rsidP="005D03CF">
            <w:pPr>
              <w:rPr>
                <w:sz w:val="20"/>
                <w:szCs w:val="20"/>
                <w:lang w:val="sr-Cyrl-RS"/>
              </w:rPr>
            </w:pPr>
            <w:r w:rsidRPr="00DD08D2">
              <w:rPr>
                <w:sz w:val="20"/>
                <w:szCs w:val="20"/>
                <w:lang w:val="sr-Cyrl-RS"/>
              </w:rPr>
              <w:t>5087627.87</w:t>
            </w:r>
          </w:p>
        </w:tc>
      </w:tr>
      <w:tr w:rsidR="00181A00" w:rsidRPr="00DD08D2" w14:paraId="6B9D4A63" w14:textId="77777777" w:rsidTr="005D03CF">
        <w:trPr>
          <w:trHeight w:val="301"/>
        </w:trPr>
        <w:tc>
          <w:tcPr>
            <w:tcW w:w="978" w:type="dxa"/>
            <w:noWrap/>
            <w:hideMark/>
          </w:tcPr>
          <w:p w14:paraId="67769F07" w14:textId="77777777" w:rsidR="000D7EB4" w:rsidRPr="00DD08D2" w:rsidRDefault="000D7EB4" w:rsidP="005D03CF">
            <w:pPr>
              <w:rPr>
                <w:sz w:val="20"/>
                <w:szCs w:val="20"/>
                <w:lang w:val="sr-Cyrl-RS"/>
              </w:rPr>
            </w:pPr>
            <w:r w:rsidRPr="00DD08D2">
              <w:rPr>
                <w:sz w:val="20"/>
                <w:szCs w:val="20"/>
                <w:lang w:val="sr-Cyrl-RS"/>
              </w:rPr>
              <w:t>14</w:t>
            </w:r>
          </w:p>
        </w:tc>
        <w:tc>
          <w:tcPr>
            <w:tcW w:w="1840" w:type="dxa"/>
            <w:noWrap/>
            <w:hideMark/>
          </w:tcPr>
          <w:p w14:paraId="4CBFC27C" w14:textId="77777777" w:rsidR="000D7EB4" w:rsidRPr="00DD08D2" w:rsidRDefault="000D7EB4" w:rsidP="005D03CF">
            <w:pPr>
              <w:rPr>
                <w:sz w:val="20"/>
                <w:szCs w:val="20"/>
                <w:lang w:val="sr-Cyrl-RS"/>
              </w:rPr>
            </w:pPr>
            <w:r w:rsidRPr="00DD08D2">
              <w:rPr>
                <w:sz w:val="20"/>
                <w:szCs w:val="20"/>
                <w:lang w:val="sr-Cyrl-RS"/>
              </w:rPr>
              <w:t>7405555.87</w:t>
            </w:r>
          </w:p>
        </w:tc>
        <w:tc>
          <w:tcPr>
            <w:tcW w:w="1841" w:type="dxa"/>
            <w:noWrap/>
            <w:hideMark/>
          </w:tcPr>
          <w:p w14:paraId="7394DAF2" w14:textId="77777777" w:rsidR="000D7EB4" w:rsidRPr="00DD08D2" w:rsidRDefault="000D7EB4" w:rsidP="005D03CF">
            <w:pPr>
              <w:rPr>
                <w:sz w:val="20"/>
                <w:szCs w:val="20"/>
                <w:lang w:val="sr-Cyrl-RS"/>
              </w:rPr>
            </w:pPr>
            <w:r w:rsidRPr="00DD08D2">
              <w:rPr>
                <w:sz w:val="20"/>
                <w:szCs w:val="20"/>
                <w:lang w:val="sr-Cyrl-RS"/>
              </w:rPr>
              <w:t>5093378.72</w:t>
            </w:r>
          </w:p>
        </w:tc>
        <w:tc>
          <w:tcPr>
            <w:tcW w:w="974" w:type="dxa"/>
            <w:noWrap/>
            <w:hideMark/>
          </w:tcPr>
          <w:p w14:paraId="30A07631" w14:textId="77777777" w:rsidR="000D7EB4" w:rsidRPr="00DD08D2" w:rsidRDefault="000D7EB4" w:rsidP="005D03CF">
            <w:pPr>
              <w:rPr>
                <w:sz w:val="20"/>
                <w:szCs w:val="20"/>
                <w:lang w:val="sr-Cyrl-RS"/>
              </w:rPr>
            </w:pPr>
            <w:r w:rsidRPr="00DD08D2">
              <w:rPr>
                <w:sz w:val="20"/>
                <w:szCs w:val="20"/>
                <w:lang w:val="sr-Cyrl-RS"/>
              </w:rPr>
              <w:t>64</w:t>
            </w:r>
          </w:p>
        </w:tc>
        <w:tc>
          <w:tcPr>
            <w:tcW w:w="1843" w:type="dxa"/>
            <w:noWrap/>
            <w:hideMark/>
          </w:tcPr>
          <w:p w14:paraId="16E30E72" w14:textId="77777777" w:rsidR="000D7EB4" w:rsidRPr="00DD08D2" w:rsidRDefault="000D7EB4" w:rsidP="005D03CF">
            <w:pPr>
              <w:rPr>
                <w:sz w:val="20"/>
                <w:szCs w:val="20"/>
                <w:lang w:val="sr-Cyrl-RS"/>
              </w:rPr>
            </w:pPr>
            <w:r w:rsidRPr="00DD08D2">
              <w:rPr>
                <w:sz w:val="20"/>
                <w:szCs w:val="20"/>
                <w:lang w:val="sr-Cyrl-RS"/>
              </w:rPr>
              <w:t>7408582.25</w:t>
            </w:r>
          </w:p>
        </w:tc>
        <w:tc>
          <w:tcPr>
            <w:tcW w:w="1843" w:type="dxa"/>
            <w:noWrap/>
            <w:hideMark/>
          </w:tcPr>
          <w:p w14:paraId="1FADDA52" w14:textId="77777777" w:rsidR="000D7EB4" w:rsidRPr="00DD08D2" w:rsidRDefault="000D7EB4" w:rsidP="005D03CF">
            <w:pPr>
              <w:rPr>
                <w:sz w:val="20"/>
                <w:szCs w:val="20"/>
                <w:lang w:val="sr-Cyrl-RS"/>
              </w:rPr>
            </w:pPr>
            <w:r w:rsidRPr="00DD08D2">
              <w:rPr>
                <w:sz w:val="20"/>
                <w:szCs w:val="20"/>
                <w:lang w:val="sr-Cyrl-RS"/>
              </w:rPr>
              <w:t>5087365.96</w:t>
            </w:r>
          </w:p>
        </w:tc>
      </w:tr>
      <w:tr w:rsidR="00181A00" w:rsidRPr="00DD08D2" w14:paraId="59959025" w14:textId="77777777" w:rsidTr="005D03CF">
        <w:trPr>
          <w:trHeight w:val="301"/>
        </w:trPr>
        <w:tc>
          <w:tcPr>
            <w:tcW w:w="978" w:type="dxa"/>
            <w:noWrap/>
            <w:hideMark/>
          </w:tcPr>
          <w:p w14:paraId="0C3BA690" w14:textId="77777777" w:rsidR="000D7EB4" w:rsidRPr="00DD08D2" w:rsidRDefault="000D7EB4" w:rsidP="005D03CF">
            <w:pPr>
              <w:rPr>
                <w:sz w:val="20"/>
                <w:szCs w:val="20"/>
                <w:lang w:val="sr-Cyrl-RS"/>
              </w:rPr>
            </w:pPr>
            <w:r w:rsidRPr="00DD08D2">
              <w:rPr>
                <w:sz w:val="20"/>
                <w:szCs w:val="20"/>
                <w:lang w:val="sr-Cyrl-RS"/>
              </w:rPr>
              <w:t>15</w:t>
            </w:r>
          </w:p>
        </w:tc>
        <w:tc>
          <w:tcPr>
            <w:tcW w:w="1840" w:type="dxa"/>
            <w:noWrap/>
            <w:hideMark/>
          </w:tcPr>
          <w:p w14:paraId="677199AF" w14:textId="77777777" w:rsidR="000D7EB4" w:rsidRPr="00DD08D2" w:rsidRDefault="000D7EB4" w:rsidP="005D03CF">
            <w:pPr>
              <w:rPr>
                <w:sz w:val="20"/>
                <w:szCs w:val="20"/>
                <w:lang w:val="sr-Cyrl-RS"/>
              </w:rPr>
            </w:pPr>
            <w:r w:rsidRPr="00DD08D2">
              <w:rPr>
                <w:sz w:val="20"/>
                <w:szCs w:val="20"/>
                <w:lang w:val="sr-Cyrl-RS"/>
              </w:rPr>
              <w:t>7405557.56</w:t>
            </w:r>
          </w:p>
        </w:tc>
        <w:tc>
          <w:tcPr>
            <w:tcW w:w="1841" w:type="dxa"/>
            <w:noWrap/>
            <w:hideMark/>
          </w:tcPr>
          <w:p w14:paraId="0C21B155" w14:textId="77777777" w:rsidR="000D7EB4" w:rsidRPr="00DD08D2" w:rsidRDefault="000D7EB4" w:rsidP="005D03CF">
            <w:pPr>
              <w:rPr>
                <w:sz w:val="20"/>
                <w:szCs w:val="20"/>
                <w:lang w:val="sr-Cyrl-RS"/>
              </w:rPr>
            </w:pPr>
            <w:r w:rsidRPr="00DD08D2">
              <w:rPr>
                <w:sz w:val="20"/>
                <w:szCs w:val="20"/>
                <w:lang w:val="sr-Cyrl-RS"/>
              </w:rPr>
              <w:t>5093369.40</w:t>
            </w:r>
          </w:p>
        </w:tc>
        <w:tc>
          <w:tcPr>
            <w:tcW w:w="974" w:type="dxa"/>
            <w:noWrap/>
            <w:hideMark/>
          </w:tcPr>
          <w:p w14:paraId="039CCCCB" w14:textId="77777777" w:rsidR="000D7EB4" w:rsidRPr="00DD08D2" w:rsidRDefault="000D7EB4" w:rsidP="005D03CF">
            <w:pPr>
              <w:rPr>
                <w:sz w:val="20"/>
                <w:szCs w:val="20"/>
                <w:lang w:val="sr-Cyrl-RS"/>
              </w:rPr>
            </w:pPr>
            <w:r w:rsidRPr="00DD08D2">
              <w:rPr>
                <w:sz w:val="20"/>
                <w:szCs w:val="20"/>
                <w:lang w:val="sr-Cyrl-RS"/>
              </w:rPr>
              <w:t>65</w:t>
            </w:r>
          </w:p>
        </w:tc>
        <w:tc>
          <w:tcPr>
            <w:tcW w:w="1843" w:type="dxa"/>
            <w:noWrap/>
            <w:hideMark/>
          </w:tcPr>
          <w:p w14:paraId="31694317" w14:textId="77777777" w:rsidR="000D7EB4" w:rsidRPr="00DD08D2" w:rsidRDefault="000D7EB4" w:rsidP="005D03CF">
            <w:pPr>
              <w:rPr>
                <w:sz w:val="20"/>
                <w:szCs w:val="20"/>
                <w:lang w:val="sr-Cyrl-RS"/>
              </w:rPr>
            </w:pPr>
            <w:r w:rsidRPr="00DD08D2">
              <w:rPr>
                <w:sz w:val="20"/>
                <w:szCs w:val="20"/>
                <w:lang w:val="sr-Cyrl-RS"/>
              </w:rPr>
              <w:t>7408579.23</w:t>
            </w:r>
          </w:p>
        </w:tc>
        <w:tc>
          <w:tcPr>
            <w:tcW w:w="1843" w:type="dxa"/>
            <w:noWrap/>
            <w:hideMark/>
          </w:tcPr>
          <w:p w14:paraId="2E3F9DCD" w14:textId="77777777" w:rsidR="000D7EB4" w:rsidRPr="00DD08D2" w:rsidRDefault="000D7EB4" w:rsidP="005D03CF">
            <w:pPr>
              <w:rPr>
                <w:sz w:val="20"/>
                <w:szCs w:val="20"/>
                <w:lang w:val="sr-Cyrl-RS"/>
              </w:rPr>
            </w:pPr>
            <w:r w:rsidRPr="00DD08D2">
              <w:rPr>
                <w:sz w:val="20"/>
                <w:szCs w:val="20"/>
                <w:lang w:val="sr-Cyrl-RS"/>
              </w:rPr>
              <w:t>5087364.06</w:t>
            </w:r>
          </w:p>
        </w:tc>
      </w:tr>
      <w:tr w:rsidR="00181A00" w:rsidRPr="00DD08D2" w14:paraId="2603F56E" w14:textId="77777777" w:rsidTr="005D03CF">
        <w:trPr>
          <w:trHeight w:val="301"/>
        </w:trPr>
        <w:tc>
          <w:tcPr>
            <w:tcW w:w="978" w:type="dxa"/>
            <w:noWrap/>
            <w:hideMark/>
          </w:tcPr>
          <w:p w14:paraId="59C7D101" w14:textId="77777777" w:rsidR="000D7EB4" w:rsidRPr="00DD08D2" w:rsidRDefault="000D7EB4" w:rsidP="005D03CF">
            <w:pPr>
              <w:rPr>
                <w:sz w:val="20"/>
                <w:szCs w:val="20"/>
                <w:lang w:val="sr-Cyrl-RS"/>
              </w:rPr>
            </w:pPr>
            <w:r w:rsidRPr="00DD08D2">
              <w:rPr>
                <w:sz w:val="20"/>
                <w:szCs w:val="20"/>
                <w:lang w:val="sr-Cyrl-RS"/>
              </w:rPr>
              <w:t>16</w:t>
            </w:r>
          </w:p>
        </w:tc>
        <w:tc>
          <w:tcPr>
            <w:tcW w:w="1840" w:type="dxa"/>
            <w:noWrap/>
            <w:hideMark/>
          </w:tcPr>
          <w:p w14:paraId="61A9ECFA" w14:textId="77777777" w:rsidR="000D7EB4" w:rsidRPr="00DD08D2" w:rsidRDefault="000D7EB4" w:rsidP="005D03CF">
            <w:pPr>
              <w:rPr>
                <w:sz w:val="20"/>
                <w:szCs w:val="20"/>
                <w:lang w:val="sr-Cyrl-RS"/>
              </w:rPr>
            </w:pPr>
            <w:r w:rsidRPr="00DD08D2">
              <w:rPr>
                <w:sz w:val="20"/>
                <w:szCs w:val="20"/>
                <w:lang w:val="sr-Cyrl-RS"/>
              </w:rPr>
              <w:t>7405573.82</w:t>
            </w:r>
          </w:p>
        </w:tc>
        <w:tc>
          <w:tcPr>
            <w:tcW w:w="1841" w:type="dxa"/>
            <w:noWrap/>
            <w:hideMark/>
          </w:tcPr>
          <w:p w14:paraId="4EF515F3" w14:textId="77777777" w:rsidR="000D7EB4" w:rsidRPr="00DD08D2" w:rsidRDefault="000D7EB4" w:rsidP="005D03CF">
            <w:pPr>
              <w:rPr>
                <w:sz w:val="20"/>
                <w:szCs w:val="20"/>
                <w:lang w:val="sr-Cyrl-RS"/>
              </w:rPr>
            </w:pPr>
            <w:r w:rsidRPr="00DD08D2">
              <w:rPr>
                <w:sz w:val="20"/>
                <w:szCs w:val="20"/>
                <w:lang w:val="sr-Cyrl-RS"/>
              </w:rPr>
              <w:t>5093172.57</w:t>
            </w:r>
          </w:p>
        </w:tc>
        <w:tc>
          <w:tcPr>
            <w:tcW w:w="974" w:type="dxa"/>
            <w:noWrap/>
            <w:hideMark/>
          </w:tcPr>
          <w:p w14:paraId="2B57F108" w14:textId="77777777" w:rsidR="000D7EB4" w:rsidRPr="00DD08D2" w:rsidRDefault="000D7EB4" w:rsidP="005D03CF">
            <w:pPr>
              <w:rPr>
                <w:sz w:val="20"/>
                <w:szCs w:val="20"/>
                <w:lang w:val="sr-Cyrl-RS"/>
              </w:rPr>
            </w:pPr>
            <w:r w:rsidRPr="00DD08D2">
              <w:rPr>
                <w:sz w:val="20"/>
                <w:szCs w:val="20"/>
                <w:lang w:val="sr-Cyrl-RS"/>
              </w:rPr>
              <w:t>66</w:t>
            </w:r>
          </w:p>
        </w:tc>
        <w:tc>
          <w:tcPr>
            <w:tcW w:w="1843" w:type="dxa"/>
            <w:noWrap/>
            <w:hideMark/>
          </w:tcPr>
          <w:p w14:paraId="67C68D01" w14:textId="77777777" w:rsidR="000D7EB4" w:rsidRPr="00DD08D2" w:rsidRDefault="000D7EB4" w:rsidP="005D03CF">
            <w:pPr>
              <w:rPr>
                <w:sz w:val="20"/>
                <w:szCs w:val="20"/>
                <w:lang w:val="sr-Cyrl-RS"/>
              </w:rPr>
            </w:pPr>
            <w:r w:rsidRPr="00DD08D2">
              <w:rPr>
                <w:sz w:val="20"/>
                <w:szCs w:val="20"/>
                <w:lang w:val="sr-Cyrl-RS"/>
              </w:rPr>
              <w:t>7408567.27</w:t>
            </w:r>
          </w:p>
        </w:tc>
        <w:tc>
          <w:tcPr>
            <w:tcW w:w="1843" w:type="dxa"/>
            <w:noWrap/>
            <w:hideMark/>
          </w:tcPr>
          <w:p w14:paraId="471C5C0B" w14:textId="77777777" w:rsidR="000D7EB4" w:rsidRPr="00DD08D2" w:rsidRDefault="000D7EB4" w:rsidP="005D03CF">
            <w:pPr>
              <w:rPr>
                <w:sz w:val="20"/>
                <w:szCs w:val="20"/>
                <w:lang w:val="sr-Cyrl-RS"/>
              </w:rPr>
            </w:pPr>
            <w:r w:rsidRPr="00DD08D2">
              <w:rPr>
                <w:sz w:val="20"/>
                <w:szCs w:val="20"/>
                <w:lang w:val="sr-Cyrl-RS"/>
              </w:rPr>
              <w:t>5087348.41</w:t>
            </w:r>
          </w:p>
        </w:tc>
      </w:tr>
      <w:tr w:rsidR="00181A00" w:rsidRPr="00DD08D2" w14:paraId="5F7BF524" w14:textId="77777777" w:rsidTr="005D03CF">
        <w:trPr>
          <w:trHeight w:val="301"/>
        </w:trPr>
        <w:tc>
          <w:tcPr>
            <w:tcW w:w="978" w:type="dxa"/>
            <w:noWrap/>
            <w:hideMark/>
          </w:tcPr>
          <w:p w14:paraId="00EB31DD" w14:textId="77777777" w:rsidR="000D7EB4" w:rsidRPr="00DD08D2" w:rsidRDefault="000D7EB4" w:rsidP="005D03CF">
            <w:pPr>
              <w:rPr>
                <w:sz w:val="20"/>
                <w:szCs w:val="20"/>
                <w:lang w:val="sr-Cyrl-RS"/>
              </w:rPr>
            </w:pPr>
            <w:r w:rsidRPr="00DD08D2">
              <w:rPr>
                <w:sz w:val="20"/>
                <w:szCs w:val="20"/>
                <w:lang w:val="sr-Cyrl-RS"/>
              </w:rPr>
              <w:t>17</w:t>
            </w:r>
          </w:p>
        </w:tc>
        <w:tc>
          <w:tcPr>
            <w:tcW w:w="1840" w:type="dxa"/>
            <w:noWrap/>
            <w:hideMark/>
          </w:tcPr>
          <w:p w14:paraId="59E4A7E7" w14:textId="77777777" w:rsidR="000D7EB4" w:rsidRPr="00DD08D2" w:rsidRDefault="000D7EB4" w:rsidP="005D03CF">
            <w:pPr>
              <w:rPr>
                <w:sz w:val="20"/>
                <w:szCs w:val="20"/>
                <w:lang w:val="sr-Cyrl-RS"/>
              </w:rPr>
            </w:pPr>
            <w:r w:rsidRPr="00DD08D2">
              <w:rPr>
                <w:sz w:val="20"/>
                <w:szCs w:val="20"/>
                <w:lang w:val="sr-Cyrl-RS"/>
              </w:rPr>
              <w:t>7405581.15</w:t>
            </w:r>
          </w:p>
        </w:tc>
        <w:tc>
          <w:tcPr>
            <w:tcW w:w="1841" w:type="dxa"/>
            <w:noWrap/>
            <w:hideMark/>
          </w:tcPr>
          <w:p w14:paraId="340A20BC" w14:textId="77777777" w:rsidR="000D7EB4" w:rsidRPr="00DD08D2" w:rsidRDefault="000D7EB4" w:rsidP="005D03CF">
            <w:pPr>
              <w:rPr>
                <w:sz w:val="20"/>
                <w:szCs w:val="20"/>
                <w:lang w:val="sr-Cyrl-RS"/>
              </w:rPr>
            </w:pPr>
            <w:r w:rsidRPr="00DD08D2">
              <w:rPr>
                <w:sz w:val="20"/>
                <w:szCs w:val="20"/>
                <w:lang w:val="sr-Cyrl-RS"/>
              </w:rPr>
              <w:t>5093145.12</w:t>
            </w:r>
          </w:p>
        </w:tc>
        <w:tc>
          <w:tcPr>
            <w:tcW w:w="974" w:type="dxa"/>
            <w:noWrap/>
            <w:hideMark/>
          </w:tcPr>
          <w:p w14:paraId="0396AD1C" w14:textId="77777777" w:rsidR="000D7EB4" w:rsidRPr="00DD08D2" w:rsidRDefault="000D7EB4" w:rsidP="005D03CF">
            <w:pPr>
              <w:rPr>
                <w:sz w:val="20"/>
                <w:szCs w:val="20"/>
                <w:lang w:val="sr-Cyrl-RS"/>
              </w:rPr>
            </w:pPr>
            <w:r w:rsidRPr="00DD08D2">
              <w:rPr>
                <w:sz w:val="20"/>
                <w:szCs w:val="20"/>
                <w:lang w:val="sr-Cyrl-RS"/>
              </w:rPr>
              <w:t>67</w:t>
            </w:r>
          </w:p>
        </w:tc>
        <w:tc>
          <w:tcPr>
            <w:tcW w:w="1843" w:type="dxa"/>
            <w:noWrap/>
            <w:hideMark/>
          </w:tcPr>
          <w:p w14:paraId="467BB25C" w14:textId="77777777" w:rsidR="000D7EB4" w:rsidRPr="00DD08D2" w:rsidRDefault="000D7EB4" w:rsidP="005D03CF">
            <w:pPr>
              <w:rPr>
                <w:sz w:val="20"/>
                <w:szCs w:val="20"/>
                <w:lang w:val="sr-Cyrl-RS"/>
              </w:rPr>
            </w:pPr>
            <w:r w:rsidRPr="00DD08D2">
              <w:rPr>
                <w:sz w:val="20"/>
                <w:szCs w:val="20"/>
                <w:lang w:val="sr-Cyrl-RS"/>
              </w:rPr>
              <w:t>7408566.49</w:t>
            </w:r>
          </w:p>
        </w:tc>
        <w:tc>
          <w:tcPr>
            <w:tcW w:w="1843" w:type="dxa"/>
            <w:noWrap/>
            <w:hideMark/>
          </w:tcPr>
          <w:p w14:paraId="12764D30" w14:textId="77777777" w:rsidR="000D7EB4" w:rsidRPr="00DD08D2" w:rsidRDefault="000D7EB4" w:rsidP="005D03CF">
            <w:pPr>
              <w:rPr>
                <w:sz w:val="20"/>
                <w:szCs w:val="20"/>
                <w:lang w:val="sr-Cyrl-RS"/>
              </w:rPr>
            </w:pPr>
            <w:r w:rsidRPr="00DD08D2">
              <w:rPr>
                <w:sz w:val="20"/>
                <w:szCs w:val="20"/>
                <w:lang w:val="sr-Cyrl-RS"/>
              </w:rPr>
              <w:t>5087346.03</w:t>
            </w:r>
          </w:p>
        </w:tc>
      </w:tr>
      <w:tr w:rsidR="00181A00" w:rsidRPr="00DD08D2" w14:paraId="43289E2B" w14:textId="77777777" w:rsidTr="005D03CF">
        <w:trPr>
          <w:trHeight w:val="301"/>
        </w:trPr>
        <w:tc>
          <w:tcPr>
            <w:tcW w:w="978" w:type="dxa"/>
            <w:noWrap/>
            <w:hideMark/>
          </w:tcPr>
          <w:p w14:paraId="31784397" w14:textId="77777777" w:rsidR="000D7EB4" w:rsidRPr="00DD08D2" w:rsidRDefault="000D7EB4" w:rsidP="005D03CF">
            <w:pPr>
              <w:rPr>
                <w:sz w:val="20"/>
                <w:szCs w:val="20"/>
                <w:lang w:val="sr-Cyrl-RS"/>
              </w:rPr>
            </w:pPr>
            <w:r w:rsidRPr="00DD08D2">
              <w:rPr>
                <w:sz w:val="20"/>
                <w:szCs w:val="20"/>
                <w:lang w:val="sr-Cyrl-RS"/>
              </w:rPr>
              <w:t>18</w:t>
            </w:r>
          </w:p>
        </w:tc>
        <w:tc>
          <w:tcPr>
            <w:tcW w:w="1840" w:type="dxa"/>
            <w:noWrap/>
            <w:hideMark/>
          </w:tcPr>
          <w:p w14:paraId="6DC5C5B4" w14:textId="77777777" w:rsidR="000D7EB4" w:rsidRPr="00DD08D2" w:rsidRDefault="000D7EB4" w:rsidP="005D03CF">
            <w:pPr>
              <w:rPr>
                <w:sz w:val="20"/>
                <w:szCs w:val="20"/>
                <w:lang w:val="sr-Cyrl-RS"/>
              </w:rPr>
            </w:pPr>
            <w:r w:rsidRPr="00DD08D2">
              <w:rPr>
                <w:sz w:val="20"/>
                <w:szCs w:val="20"/>
                <w:lang w:val="sr-Cyrl-RS"/>
              </w:rPr>
              <w:t>7405597.61</w:t>
            </w:r>
          </w:p>
        </w:tc>
        <w:tc>
          <w:tcPr>
            <w:tcW w:w="1841" w:type="dxa"/>
            <w:noWrap/>
            <w:hideMark/>
          </w:tcPr>
          <w:p w14:paraId="573E8007" w14:textId="77777777" w:rsidR="000D7EB4" w:rsidRPr="00DD08D2" w:rsidRDefault="000D7EB4" w:rsidP="005D03CF">
            <w:pPr>
              <w:rPr>
                <w:sz w:val="20"/>
                <w:szCs w:val="20"/>
                <w:lang w:val="sr-Cyrl-RS"/>
              </w:rPr>
            </w:pPr>
            <w:r w:rsidRPr="00DD08D2">
              <w:rPr>
                <w:sz w:val="20"/>
                <w:szCs w:val="20"/>
                <w:lang w:val="sr-Cyrl-RS"/>
              </w:rPr>
              <w:t>5093121.96</w:t>
            </w:r>
          </w:p>
        </w:tc>
        <w:tc>
          <w:tcPr>
            <w:tcW w:w="974" w:type="dxa"/>
            <w:noWrap/>
            <w:hideMark/>
          </w:tcPr>
          <w:p w14:paraId="13C26D47" w14:textId="77777777" w:rsidR="000D7EB4" w:rsidRPr="00DD08D2" w:rsidRDefault="000D7EB4" w:rsidP="005D03CF">
            <w:pPr>
              <w:rPr>
                <w:sz w:val="20"/>
                <w:szCs w:val="20"/>
                <w:lang w:val="sr-Cyrl-RS"/>
              </w:rPr>
            </w:pPr>
            <w:r w:rsidRPr="00DD08D2">
              <w:rPr>
                <w:sz w:val="20"/>
                <w:szCs w:val="20"/>
                <w:lang w:val="sr-Cyrl-RS"/>
              </w:rPr>
              <w:t>68</w:t>
            </w:r>
          </w:p>
        </w:tc>
        <w:tc>
          <w:tcPr>
            <w:tcW w:w="1843" w:type="dxa"/>
            <w:noWrap/>
            <w:hideMark/>
          </w:tcPr>
          <w:p w14:paraId="24E70361" w14:textId="77777777" w:rsidR="000D7EB4" w:rsidRPr="00DD08D2" w:rsidRDefault="000D7EB4" w:rsidP="005D03CF">
            <w:pPr>
              <w:rPr>
                <w:sz w:val="20"/>
                <w:szCs w:val="20"/>
                <w:lang w:val="sr-Cyrl-RS"/>
              </w:rPr>
            </w:pPr>
            <w:r w:rsidRPr="00DD08D2">
              <w:rPr>
                <w:sz w:val="20"/>
                <w:szCs w:val="20"/>
                <w:lang w:val="sr-Cyrl-RS"/>
              </w:rPr>
              <w:t>7408566.27</w:t>
            </w:r>
          </w:p>
        </w:tc>
        <w:tc>
          <w:tcPr>
            <w:tcW w:w="1843" w:type="dxa"/>
            <w:noWrap/>
            <w:hideMark/>
          </w:tcPr>
          <w:p w14:paraId="4D7957C2" w14:textId="77777777" w:rsidR="000D7EB4" w:rsidRPr="00DD08D2" w:rsidRDefault="000D7EB4" w:rsidP="005D03CF">
            <w:pPr>
              <w:rPr>
                <w:sz w:val="20"/>
                <w:szCs w:val="20"/>
                <w:lang w:val="sr-Cyrl-RS"/>
              </w:rPr>
            </w:pPr>
            <w:r w:rsidRPr="00DD08D2">
              <w:rPr>
                <w:sz w:val="20"/>
                <w:szCs w:val="20"/>
                <w:lang w:val="sr-Cyrl-RS"/>
              </w:rPr>
              <w:t>5087328.73</w:t>
            </w:r>
          </w:p>
        </w:tc>
      </w:tr>
      <w:tr w:rsidR="00181A00" w:rsidRPr="00DD08D2" w14:paraId="6D324B98" w14:textId="77777777" w:rsidTr="005D03CF">
        <w:trPr>
          <w:trHeight w:val="301"/>
        </w:trPr>
        <w:tc>
          <w:tcPr>
            <w:tcW w:w="978" w:type="dxa"/>
            <w:noWrap/>
            <w:hideMark/>
          </w:tcPr>
          <w:p w14:paraId="0848B8A8" w14:textId="77777777" w:rsidR="000D7EB4" w:rsidRPr="00DD08D2" w:rsidRDefault="000D7EB4" w:rsidP="005D03CF">
            <w:pPr>
              <w:rPr>
                <w:sz w:val="20"/>
                <w:szCs w:val="20"/>
                <w:lang w:val="sr-Cyrl-RS"/>
              </w:rPr>
            </w:pPr>
            <w:r w:rsidRPr="00DD08D2">
              <w:rPr>
                <w:sz w:val="20"/>
                <w:szCs w:val="20"/>
                <w:lang w:val="sr-Cyrl-RS"/>
              </w:rPr>
              <w:t>19</w:t>
            </w:r>
          </w:p>
        </w:tc>
        <w:tc>
          <w:tcPr>
            <w:tcW w:w="1840" w:type="dxa"/>
            <w:noWrap/>
            <w:hideMark/>
          </w:tcPr>
          <w:p w14:paraId="68E0C11F" w14:textId="77777777" w:rsidR="000D7EB4" w:rsidRPr="00DD08D2" w:rsidRDefault="000D7EB4" w:rsidP="005D03CF">
            <w:pPr>
              <w:rPr>
                <w:sz w:val="20"/>
                <w:szCs w:val="20"/>
                <w:lang w:val="sr-Cyrl-RS"/>
              </w:rPr>
            </w:pPr>
            <w:r w:rsidRPr="00DD08D2">
              <w:rPr>
                <w:sz w:val="20"/>
                <w:szCs w:val="20"/>
                <w:lang w:val="sr-Cyrl-RS"/>
              </w:rPr>
              <w:t>7405828.23</w:t>
            </w:r>
          </w:p>
        </w:tc>
        <w:tc>
          <w:tcPr>
            <w:tcW w:w="1841" w:type="dxa"/>
            <w:noWrap/>
            <w:hideMark/>
          </w:tcPr>
          <w:p w14:paraId="115DB607" w14:textId="77777777" w:rsidR="000D7EB4" w:rsidRPr="00DD08D2" w:rsidRDefault="000D7EB4" w:rsidP="005D03CF">
            <w:pPr>
              <w:rPr>
                <w:sz w:val="20"/>
                <w:szCs w:val="20"/>
                <w:lang w:val="sr-Cyrl-RS"/>
              </w:rPr>
            </w:pPr>
            <w:r w:rsidRPr="00DD08D2">
              <w:rPr>
                <w:sz w:val="20"/>
                <w:szCs w:val="20"/>
                <w:lang w:val="sr-Cyrl-RS"/>
              </w:rPr>
              <w:t>5092896.40</w:t>
            </w:r>
          </w:p>
        </w:tc>
        <w:tc>
          <w:tcPr>
            <w:tcW w:w="974" w:type="dxa"/>
            <w:noWrap/>
            <w:hideMark/>
          </w:tcPr>
          <w:p w14:paraId="531CF65F" w14:textId="77777777" w:rsidR="000D7EB4" w:rsidRPr="00DD08D2" w:rsidRDefault="000D7EB4" w:rsidP="005D03CF">
            <w:pPr>
              <w:rPr>
                <w:sz w:val="20"/>
                <w:szCs w:val="20"/>
                <w:lang w:val="sr-Cyrl-RS"/>
              </w:rPr>
            </w:pPr>
            <w:r w:rsidRPr="00DD08D2">
              <w:rPr>
                <w:sz w:val="20"/>
                <w:szCs w:val="20"/>
                <w:lang w:val="sr-Cyrl-RS"/>
              </w:rPr>
              <w:t>69</w:t>
            </w:r>
          </w:p>
        </w:tc>
        <w:tc>
          <w:tcPr>
            <w:tcW w:w="1843" w:type="dxa"/>
            <w:noWrap/>
            <w:hideMark/>
          </w:tcPr>
          <w:p w14:paraId="19246D76" w14:textId="77777777" w:rsidR="000D7EB4" w:rsidRPr="00DD08D2" w:rsidRDefault="000D7EB4" w:rsidP="005D03CF">
            <w:pPr>
              <w:rPr>
                <w:sz w:val="20"/>
                <w:szCs w:val="20"/>
                <w:lang w:val="sr-Cyrl-RS"/>
              </w:rPr>
            </w:pPr>
            <w:r w:rsidRPr="00DD08D2">
              <w:rPr>
                <w:sz w:val="20"/>
                <w:szCs w:val="20"/>
                <w:lang w:val="sr-Cyrl-RS"/>
              </w:rPr>
              <w:t>7408569.45</w:t>
            </w:r>
          </w:p>
        </w:tc>
        <w:tc>
          <w:tcPr>
            <w:tcW w:w="1843" w:type="dxa"/>
            <w:noWrap/>
            <w:hideMark/>
          </w:tcPr>
          <w:p w14:paraId="2587FE44" w14:textId="77777777" w:rsidR="000D7EB4" w:rsidRPr="00DD08D2" w:rsidRDefault="000D7EB4" w:rsidP="005D03CF">
            <w:pPr>
              <w:rPr>
                <w:sz w:val="20"/>
                <w:szCs w:val="20"/>
                <w:lang w:val="sr-Cyrl-RS"/>
              </w:rPr>
            </w:pPr>
            <w:r w:rsidRPr="00DD08D2">
              <w:rPr>
                <w:sz w:val="20"/>
                <w:szCs w:val="20"/>
                <w:lang w:val="sr-Cyrl-RS"/>
              </w:rPr>
              <w:t>5087320.78</w:t>
            </w:r>
          </w:p>
        </w:tc>
      </w:tr>
      <w:tr w:rsidR="00181A00" w:rsidRPr="00DD08D2" w14:paraId="046118E3" w14:textId="77777777" w:rsidTr="005D03CF">
        <w:trPr>
          <w:trHeight w:val="301"/>
        </w:trPr>
        <w:tc>
          <w:tcPr>
            <w:tcW w:w="978" w:type="dxa"/>
            <w:noWrap/>
            <w:hideMark/>
          </w:tcPr>
          <w:p w14:paraId="3D8AFEB4" w14:textId="77777777" w:rsidR="000D7EB4" w:rsidRPr="00DD08D2" w:rsidRDefault="000D7EB4" w:rsidP="005D03CF">
            <w:pPr>
              <w:rPr>
                <w:sz w:val="20"/>
                <w:szCs w:val="20"/>
                <w:lang w:val="sr-Cyrl-RS"/>
              </w:rPr>
            </w:pPr>
            <w:r w:rsidRPr="00DD08D2">
              <w:rPr>
                <w:sz w:val="20"/>
                <w:szCs w:val="20"/>
                <w:lang w:val="sr-Cyrl-RS"/>
              </w:rPr>
              <w:t>20</w:t>
            </w:r>
          </w:p>
        </w:tc>
        <w:tc>
          <w:tcPr>
            <w:tcW w:w="1840" w:type="dxa"/>
            <w:noWrap/>
            <w:hideMark/>
          </w:tcPr>
          <w:p w14:paraId="185A1C3B" w14:textId="77777777" w:rsidR="000D7EB4" w:rsidRPr="00DD08D2" w:rsidRDefault="000D7EB4" w:rsidP="005D03CF">
            <w:pPr>
              <w:rPr>
                <w:sz w:val="20"/>
                <w:szCs w:val="20"/>
                <w:lang w:val="sr-Cyrl-RS"/>
              </w:rPr>
            </w:pPr>
            <w:r w:rsidRPr="00DD08D2">
              <w:rPr>
                <w:sz w:val="20"/>
                <w:szCs w:val="20"/>
                <w:lang w:val="sr-Cyrl-RS"/>
              </w:rPr>
              <w:t>7405841.11</w:t>
            </w:r>
          </w:p>
        </w:tc>
        <w:tc>
          <w:tcPr>
            <w:tcW w:w="1841" w:type="dxa"/>
            <w:noWrap/>
            <w:hideMark/>
          </w:tcPr>
          <w:p w14:paraId="53F9B8EE" w14:textId="77777777" w:rsidR="000D7EB4" w:rsidRPr="00DD08D2" w:rsidRDefault="000D7EB4" w:rsidP="005D03CF">
            <w:pPr>
              <w:rPr>
                <w:sz w:val="20"/>
                <w:szCs w:val="20"/>
                <w:lang w:val="sr-Cyrl-RS"/>
              </w:rPr>
            </w:pPr>
            <w:r w:rsidRPr="00DD08D2">
              <w:rPr>
                <w:sz w:val="20"/>
                <w:szCs w:val="20"/>
                <w:lang w:val="sr-Cyrl-RS"/>
              </w:rPr>
              <w:t>5092887.29</w:t>
            </w:r>
          </w:p>
        </w:tc>
        <w:tc>
          <w:tcPr>
            <w:tcW w:w="974" w:type="dxa"/>
            <w:noWrap/>
            <w:hideMark/>
          </w:tcPr>
          <w:p w14:paraId="2E3876D3" w14:textId="77777777" w:rsidR="000D7EB4" w:rsidRPr="00DD08D2" w:rsidRDefault="000D7EB4" w:rsidP="005D03CF">
            <w:pPr>
              <w:rPr>
                <w:sz w:val="20"/>
                <w:szCs w:val="20"/>
                <w:lang w:val="sr-Cyrl-RS"/>
              </w:rPr>
            </w:pPr>
            <w:r w:rsidRPr="00DD08D2">
              <w:rPr>
                <w:sz w:val="20"/>
                <w:szCs w:val="20"/>
                <w:lang w:val="sr-Cyrl-RS"/>
              </w:rPr>
              <w:t>70</w:t>
            </w:r>
          </w:p>
        </w:tc>
        <w:tc>
          <w:tcPr>
            <w:tcW w:w="1843" w:type="dxa"/>
            <w:noWrap/>
            <w:hideMark/>
          </w:tcPr>
          <w:p w14:paraId="473359DD" w14:textId="77777777" w:rsidR="000D7EB4" w:rsidRPr="00DD08D2" w:rsidRDefault="000D7EB4" w:rsidP="005D03CF">
            <w:pPr>
              <w:rPr>
                <w:sz w:val="20"/>
                <w:szCs w:val="20"/>
                <w:lang w:val="sr-Cyrl-RS"/>
              </w:rPr>
            </w:pPr>
            <w:r w:rsidRPr="00DD08D2">
              <w:rPr>
                <w:sz w:val="20"/>
                <w:szCs w:val="20"/>
                <w:lang w:val="sr-Cyrl-RS"/>
              </w:rPr>
              <w:t>7410279.66</w:t>
            </w:r>
          </w:p>
        </w:tc>
        <w:tc>
          <w:tcPr>
            <w:tcW w:w="1843" w:type="dxa"/>
            <w:noWrap/>
            <w:hideMark/>
          </w:tcPr>
          <w:p w14:paraId="180B4BA1" w14:textId="77777777" w:rsidR="000D7EB4" w:rsidRPr="00DD08D2" w:rsidRDefault="000D7EB4" w:rsidP="005D03CF">
            <w:pPr>
              <w:rPr>
                <w:sz w:val="20"/>
                <w:szCs w:val="20"/>
                <w:lang w:val="sr-Cyrl-RS"/>
              </w:rPr>
            </w:pPr>
            <w:r w:rsidRPr="00DD08D2">
              <w:rPr>
                <w:sz w:val="20"/>
                <w:szCs w:val="20"/>
                <w:lang w:val="sr-Cyrl-RS"/>
              </w:rPr>
              <w:t>5084256.01</w:t>
            </w:r>
          </w:p>
        </w:tc>
      </w:tr>
      <w:tr w:rsidR="00181A00" w:rsidRPr="00DD08D2" w14:paraId="50AA0BAF" w14:textId="77777777" w:rsidTr="005D03CF">
        <w:trPr>
          <w:trHeight w:val="301"/>
        </w:trPr>
        <w:tc>
          <w:tcPr>
            <w:tcW w:w="978" w:type="dxa"/>
            <w:noWrap/>
            <w:hideMark/>
          </w:tcPr>
          <w:p w14:paraId="1C047530" w14:textId="77777777" w:rsidR="000D7EB4" w:rsidRPr="00DD08D2" w:rsidRDefault="000D7EB4" w:rsidP="005D03CF">
            <w:pPr>
              <w:rPr>
                <w:sz w:val="20"/>
                <w:szCs w:val="20"/>
                <w:lang w:val="sr-Cyrl-RS"/>
              </w:rPr>
            </w:pPr>
            <w:r w:rsidRPr="00DD08D2">
              <w:rPr>
                <w:sz w:val="20"/>
                <w:szCs w:val="20"/>
                <w:lang w:val="sr-Cyrl-RS"/>
              </w:rPr>
              <w:t>21</w:t>
            </w:r>
          </w:p>
        </w:tc>
        <w:tc>
          <w:tcPr>
            <w:tcW w:w="1840" w:type="dxa"/>
            <w:noWrap/>
            <w:hideMark/>
          </w:tcPr>
          <w:p w14:paraId="7210792B" w14:textId="77777777" w:rsidR="000D7EB4" w:rsidRPr="00DD08D2" w:rsidRDefault="000D7EB4" w:rsidP="005D03CF">
            <w:pPr>
              <w:rPr>
                <w:sz w:val="20"/>
                <w:szCs w:val="20"/>
                <w:lang w:val="sr-Cyrl-RS"/>
              </w:rPr>
            </w:pPr>
            <w:r w:rsidRPr="00DD08D2">
              <w:rPr>
                <w:sz w:val="20"/>
                <w:szCs w:val="20"/>
                <w:lang w:val="sr-Cyrl-RS"/>
              </w:rPr>
              <w:t>7405956.08</w:t>
            </w:r>
          </w:p>
        </w:tc>
        <w:tc>
          <w:tcPr>
            <w:tcW w:w="1841" w:type="dxa"/>
            <w:noWrap/>
            <w:hideMark/>
          </w:tcPr>
          <w:p w14:paraId="7D055271" w14:textId="77777777" w:rsidR="000D7EB4" w:rsidRPr="00DD08D2" w:rsidRDefault="000D7EB4" w:rsidP="005D03CF">
            <w:pPr>
              <w:rPr>
                <w:sz w:val="20"/>
                <w:szCs w:val="20"/>
                <w:lang w:val="sr-Cyrl-RS"/>
              </w:rPr>
            </w:pPr>
            <w:r w:rsidRPr="00DD08D2">
              <w:rPr>
                <w:sz w:val="20"/>
                <w:szCs w:val="20"/>
                <w:lang w:val="sr-Cyrl-RS"/>
              </w:rPr>
              <w:t>5092830.70</w:t>
            </w:r>
          </w:p>
        </w:tc>
        <w:tc>
          <w:tcPr>
            <w:tcW w:w="974" w:type="dxa"/>
            <w:noWrap/>
            <w:hideMark/>
          </w:tcPr>
          <w:p w14:paraId="5038A193" w14:textId="77777777" w:rsidR="000D7EB4" w:rsidRPr="00DD08D2" w:rsidRDefault="000D7EB4" w:rsidP="005D03CF">
            <w:pPr>
              <w:rPr>
                <w:sz w:val="20"/>
                <w:szCs w:val="20"/>
                <w:lang w:val="sr-Cyrl-RS"/>
              </w:rPr>
            </w:pPr>
            <w:r w:rsidRPr="00DD08D2">
              <w:rPr>
                <w:sz w:val="20"/>
                <w:szCs w:val="20"/>
                <w:lang w:val="sr-Cyrl-RS"/>
              </w:rPr>
              <w:t>71</w:t>
            </w:r>
          </w:p>
        </w:tc>
        <w:tc>
          <w:tcPr>
            <w:tcW w:w="1843" w:type="dxa"/>
            <w:noWrap/>
            <w:hideMark/>
          </w:tcPr>
          <w:p w14:paraId="279B6D3B" w14:textId="77777777" w:rsidR="000D7EB4" w:rsidRPr="00DD08D2" w:rsidRDefault="000D7EB4" w:rsidP="005D03CF">
            <w:pPr>
              <w:rPr>
                <w:sz w:val="20"/>
                <w:szCs w:val="20"/>
                <w:lang w:val="sr-Cyrl-RS"/>
              </w:rPr>
            </w:pPr>
            <w:r w:rsidRPr="00DD08D2">
              <w:rPr>
                <w:sz w:val="20"/>
                <w:szCs w:val="20"/>
                <w:lang w:val="sr-Cyrl-RS"/>
              </w:rPr>
              <w:t>7410280.59</w:t>
            </w:r>
          </w:p>
        </w:tc>
        <w:tc>
          <w:tcPr>
            <w:tcW w:w="1843" w:type="dxa"/>
            <w:noWrap/>
            <w:hideMark/>
          </w:tcPr>
          <w:p w14:paraId="10BA2855" w14:textId="77777777" w:rsidR="000D7EB4" w:rsidRPr="00DD08D2" w:rsidRDefault="000D7EB4" w:rsidP="005D03CF">
            <w:pPr>
              <w:rPr>
                <w:sz w:val="20"/>
                <w:szCs w:val="20"/>
                <w:lang w:val="sr-Cyrl-RS"/>
              </w:rPr>
            </w:pPr>
            <w:r w:rsidRPr="00DD08D2">
              <w:rPr>
                <w:sz w:val="20"/>
                <w:szCs w:val="20"/>
                <w:lang w:val="sr-Cyrl-RS"/>
              </w:rPr>
              <w:t>5084254.52</w:t>
            </w:r>
          </w:p>
        </w:tc>
      </w:tr>
      <w:tr w:rsidR="00181A00" w:rsidRPr="00DD08D2" w14:paraId="401851EC" w14:textId="77777777" w:rsidTr="005D03CF">
        <w:trPr>
          <w:trHeight w:val="301"/>
        </w:trPr>
        <w:tc>
          <w:tcPr>
            <w:tcW w:w="978" w:type="dxa"/>
            <w:noWrap/>
            <w:hideMark/>
          </w:tcPr>
          <w:p w14:paraId="268F2B5E" w14:textId="77777777" w:rsidR="000D7EB4" w:rsidRPr="00DD08D2" w:rsidRDefault="000D7EB4" w:rsidP="005D03CF">
            <w:pPr>
              <w:rPr>
                <w:sz w:val="20"/>
                <w:szCs w:val="20"/>
                <w:lang w:val="sr-Cyrl-RS"/>
              </w:rPr>
            </w:pPr>
            <w:r w:rsidRPr="00DD08D2">
              <w:rPr>
                <w:sz w:val="20"/>
                <w:szCs w:val="20"/>
                <w:lang w:val="sr-Cyrl-RS"/>
              </w:rPr>
              <w:t>22</w:t>
            </w:r>
          </w:p>
        </w:tc>
        <w:tc>
          <w:tcPr>
            <w:tcW w:w="1840" w:type="dxa"/>
            <w:noWrap/>
            <w:hideMark/>
          </w:tcPr>
          <w:p w14:paraId="5D7F731D" w14:textId="77777777" w:rsidR="000D7EB4" w:rsidRPr="00DD08D2" w:rsidRDefault="000D7EB4" w:rsidP="005D03CF">
            <w:pPr>
              <w:rPr>
                <w:sz w:val="20"/>
                <w:szCs w:val="20"/>
                <w:lang w:val="sr-Cyrl-RS"/>
              </w:rPr>
            </w:pPr>
            <w:r w:rsidRPr="00DD08D2">
              <w:rPr>
                <w:sz w:val="20"/>
                <w:szCs w:val="20"/>
                <w:lang w:val="sr-Cyrl-RS"/>
              </w:rPr>
              <w:t>7405968.80</w:t>
            </w:r>
          </w:p>
        </w:tc>
        <w:tc>
          <w:tcPr>
            <w:tcW w:w="1841" w:type="dxa"/>
            <w:noWrap/>
            <w:hideMark/>
          </w:tcPr>
          <w:p w14:paraId="7D7001B0" w14:textId="77777777" w:rsidR="000D7EB4" w:rsidRPr="00DD08D2" w:rsidRDefault="000D7EB4" w:rsidP="005D03CF">
            <w:pPr>
              <w:rPr>
                <w:sz w:val="20"/>
                <w:szCs w:val="20"/>
                <w:lang w:val="sr-Cyrl-RS"/>
              </w:rPr>
            </w:pPr>
            <w:r w:rsidRPr="00DD08D2">
              <w:rPr>
                <w:sz w:val="20"/>
                <w:szCs w:val="20"/>
                <w:lang w:val="sr-Cyrl-RS"/>
              </w:rPr>
              <w:t>5092821.74</w:t>
            </w:r>
          </w:p>
        </w:tc>
        <w:tc>
          <w:tcPr>
            <w:tcW w:w="974" w:type="dxa"/>
            <w:noWrap/>
            <w:hideMark/>
          </w:tcPr>
          <w:p w14:paraId="4CFDBB31" w14:textId="77777777" w:rsidR="000D7EB4" w:rsidRPr="00DD08D2" w:rsidRDefault="000D7EB4" w:rsidP="005D03CF">
            <w:pPr>
              <w:rPr>
                <w:sz w:val="20"/>
                <w:szCs w:val="20"/>
                <w:lang w:val="sr-Cyrl-RS"/>
              </w:rPr>
            </w:pPr>
            <w:r w:rsidRPr="00DD08D2">
              <w:rPr>
                <w:sz w:val="20"/>
                <w:szCs w:val="20"/>
                <w:lang w:val="sr-Cyrl-RS"/>
              </w:rPr>
              <w:t>72</w:t>
            </w:r>
          </w:p>
        </w:tc>
        <w:tc>
          <w:tcPr>
            <w:tcW w:w="1843" w:type="dxa"/>
            <w:noWrap/>
            <w:hideMark/>
          </w:tcPr>
          <w:p w14:paraId="3D032330" w14:textId="77777777" w:rsidR="000D7EB4" w:rsidRPr="00DD08D2" w:rsidRDefault="000D7EB4" w:rsidP="005D03CF">
            <w:pPr>
              <w:rPr>
                <w:sz w:val="20"/>
                <w:szCs w:val="20"/>
                <w:lang w:val="sr-Cyrl-RS"/>
              </w:rPr>
            </w:pPr>
            <w:r w:rsidRPr="00DD08D2">
              <w:rPr>
                <w:sz w:val="20"/>
                <w:szCs w:val="20"/>
                <w:lang w:val="sr-Cyrl-RS"/>
              </w:rPr>
              <w:t>7410290.25</w:t>
            </w:r>
          </w:p>
        </w:tc>
        <w:tc>
          <w:tcPr>
            <w:tcW w:w="1843" w:type="dxa"/>
            <w:noWrap/>
            <w:hideMark/>
          </w:tcPr>
          <w:p w14:paraId="3C69C0DA" w14:textId="77777777" w:rsidR="000D7EB4" w:rsidRPr="00DD08D2" w:rsidRDefault="000D7EB4" w:rsidP="005D03CF">
            <w:pPr>
              <w:rPr>
                <w:sz w:val="20"/>
                <w:szCs w:val="20"/>
                <w:lang w:val="sr-Cyrl-RS"/>
              </w:rPr>
            </w:pPr>
            <w:r w:rsidRPr="00DD08D2">
              <w:rPr>
                <w:sz w:val="20"/>
                <w:szCs w:val="20"/>
                <w:lang w:val="sr-Cyrl-RS"/>
              </w:rPr>
              <w:t>5084247.56</w:t>
            </w:r>
          </w:p>
        </w:tc>
      </w:tr>
      <w:tr w:rsidR="00181A00" w:rsidRPr="00DD08D2" w14:paraId="5584D1D2" w14:textId="77777777" w:rsidTr="005D03CF">
        <w:trPr>
          <w:trHeight w:val="301"/>
        </w:trPr>
        <w:tc>
          <w:tcPr>
            <w:tcW w:w="978" w:type="dxa"/>
            <w:noWrap/>
            <w:hideMark/>
          </w:tcPr>
          <w:p w14:paraId="000BA5B4" w14:textId="77777777" w:rsidR="000D7EB4" w:rsidRPr="00DD08D2" w:rsidRDefault="000D7EB4" w:rsidP="005D03CF">
            <w:pPr>
              <w:rPr>
                <w:sz w:val="20"/>
                <w:szCs w:val="20"/>
                <w:lang w:val="sr-Cyrl-RS"/>
              </w:rPr>
            </w:pPr>
            <w:r w:rsidRPr="00DD08D2">
              <w:rPr>
                <w:sz w:val="20"/>
                <w:szCs w:val="20"/>
                <w:lang w:val="sr-Cyrl-RS"/>
              </w:rPr>
              <w:t>23</w:t>
            </w:r>
          </w:p>
        </w:tc>
        <w:tc>
          <w:tcPr>
            <w:tcW w:w="1840" w:type="dxa"/>
            <w:noWrap/>
            <w:hideMark/>
          </w:tcPr>
          <w:p w14:paraId="59E08B22" w14:textId="77777777" w:rsidR="000D7EB4" w:rsidRPr="00DD08D2" w:rsidRDefault="000D7EB4" w:rsidP="005D03CF">
            <w:pPr>
              <w:rPr>
                <w:sz w:val="20"/>
                <w:szCs w:val="20"/>
                <w:lang w:val="sr-Cyrl-RS"/>
              </w:rPr>
            </w:pPr>
            <w:r w:rsidRPr="00DD08D2">
              <w:rPr>
                <w:sz w:val="20"/>
                <w:szCs w:val="20"/>
                <w:lang w:val="sr-Cyrl-RS"/>
              </w:rPr>
              <w:t>7406228.41</w:t>
            </w:r>
          </w:p>
        </w:tc>
        <w:tc>
          <w:tcPr>
            <w:tcW w:w="1841" w:type="dxa"/>
            <w:noWrap/>
            <w:hideMark/>
          </w:tcPr>
          <w:p w14:paraId="16467FA8" w14:textId="77777777" w:rsidR="000D7EB4" w:rsidRPr="00DD08D2" w:rsidRDefault="000D7EB4" w:rsidP="005D03CF">
            <w:pPr>
              <w:rPr>
                <w:sz w:val="20"/>
                <w:szCs w:val="20"/>
                <w:lang w:val="sr-Cyrl-RS"/>
              </w:rPr>
            </w:pPr>
            <w:r w:rsidRPr="00DD08D2">
              <w:rPr>
                <w:sz w:val="20"/>
                <w:szCs w:val="20"/>
                <w:lang w:val="sr-Cyrl-RS"/>
              </w:rPr>
              <w:t>5092544.56</w:t>
            </w:r>
          </w:p>
        </w:tc>
        <w:tc>
          <w:tcPr>
            <w:tcW w:w="974" w:type="dxa"/>
            <w:noWrap/>
            <w:hideMark/>
          </w:tcPr>
          <w:p w14:paraId="299C0B27" w14:textId="77777777" w:rsidR="000D7EB4" w:rsidRPr="00DD08D2" w:rsidRDefault="000D7EB4" w:rsidP="005D03CF">
            <w:pPr>
              <w:rPr>
                <w:sz w:val="20"/>
                <w:szCs w:val="20"/>
                <w:lang w:val="sr-Cyrl-RS"/>
              </w:rPr>
            </w:pPr>
            <w:r w:rsidRPr="00DD08D2">
              <w:rPr>
                <w:sz w:val="20"/>
                <w:szCs w:val="20"/>
                <w:lang w:val="sr-Cyrl-RS"/>
              </w:rPr>
              <w:t>73</w:t>
            </w:r>
          </w:p>
        </w:tc>
        <w:tc>
          <w:tcPr>
            <w:tcW w:w="1843" w:type="dxa"/>
            <w:noWrap/>
            <w:hideMark/>
          </w:tcPr>
          <w:p w14:paraId="626496B5" w14:textId="77777777" w:rsidR="000D7EB4" w:rsidRPr="00DD08D2" w:rsidRDefault="000D7EB4" w:rsidP="005D03CF">
            <w:pPr>
              <w:rPr>
                <w:sz w:val="20"/>
                <w:szCs w:val="20"/>
                <w:lang w:val="sr-Cyrl-RS"/>
              </w:rPr>
            </w:pPr>
            <w:r w:rsidRPr="00DD08D2">
              <w:rPr>
                <w:sz w:val="20"/>
                <w:szCs w:val="20"/>
                <w:lang w:val="sr-Cyrl-RS"/>
              </w:rPr>
              <w:t>7410298.04</w:t>
            </w:r>
          </w:p>
        </w:tc>
        <w:tc>
          <w:tcPr>
            <w:tcW w:w="1843" w:type="dxa"/>
            <w:noWrap/>
            <w:hideMark/>
          </w:tcPr>
          <w:p w14:paraId="47F678CB" w14:textId="77777777" w:rsidR="000D7EB4" w:rsidRPr="00DD08D2" w:rsidRDefault="000D7EB4" w:rsidP="005D03CF">
            <w:pPr>
              <w:rPr>
                <w:sz w:val="20"/>
                <w:szCs w:val="20"/>
                <w:lang w:val="sr-Cyrl-RS"/>
              </w:rPr>
            </w:pPr>
            <w:r w:rsidRPr="00DD08D2">
              <w:rPr>
                <w:sz w:val="20"/>
                <w:szCs w:val="20"/>
                <w:lang w:val="sr-Cyrl-RS"/>
              </w:rPr>
              <w:t>5084247.05</w:t>
            </w:r>
          </w:p>
        </w:tc>
      </w:tr>
      <w:tr w:rsidR="00181A00" w:rsidRPr="00DD08D2" w14:paraId="03276B92" w14:textId="77777777" w:rsidTr="005D03CF">
        <w:trPr>
          <w:trHeight w:val="301"/>
        </w:trPr>
        <w:tc>
          <w:tcPr>
            <w:tcW w:w="978" w:type="dxa"/>
            <w:noWrap/>
            <w:hideMark/>
          </w:tcPr>
          <w:p w14:paraId="63724977" w14:textId="77777777" w:rsidR="000D7EB4" w:rsidRPr="00DD08D2" w:rsidRDefault="000D7EB4" w:rsidP="005D03CF">
            <w:pPr>
              <w:rPr>
                <w:sz w:val="20"/>
                <w:szCs w:val="20"/>
                <w:lang w:val="sr-Cyrl-RS"/>
              </w:rPr>
            </w:pPr>
            <w:r w:rsidRPr="00DD08D2">
              <w:rPr>
                <w:sz w:val="20"/>
                <w:szCs w:val="20"/>
                <w:lang w:val="sr-Cyrl-RS"/>
              </w:rPr>
              <w:t>24</w:t>
            </w:r>
          </w:p>
        </w:tc>
        <w:tc>
          <w:tcPr>
            <w:tcW w:w="1840" w:type="dxa"/>
            <w:noWrap/>
            <w:hideMark/>
          </w:tcPr>
          <w:p w14:paraId="327954D0" w14:textId="77777777" w:rsidR="000D7EB4" w:rsidRPr="00DD08D2" w:rsidRDefault="000D7EB4" w:rsidP="005D03CF">
            <w:pPr>
              <w:rPr>
                <w:sz w:val="20"/>
                <w:szCs w:val="20"/>
                <w:lang w:val="sr-Cyrl-RS"/>
              </w:rPr>
            </w:pPr>
            <w:r w:rsidRPr="00DD08D2">
              <w:rPr>
                <w:sz w:val="20"/>
                <w:szCs w:val="20"/>
                <w:lang w:val="sr-Cyrl-RS"/>
              </w:rPr>
              <w:t>7406334.84</w:t>
            </w:r>
          </w:p>
        </w:tc>
        <w:tc>
          <w:tcPr>
            <w:tcW w:w="1841" w:type="dxa"/>
            <w:noWrap/>
            <w:hideMark/>
          </w:tcPr>
          <w:p w14:paraId="73B78FB1" w14:textId="77777777" w:rsidR="000D7EB4" w:rsidRPr="00DD08D2" w:rsidRDefault="000D7EB4" w:rsidP="005D03CF">
            <w:pPr>
              <w:rPr>
                <w:sz w:val="20"/>
                <w:szCs w:val="20"/>
                <w:lang w:val="sr-Cyrl-RS"/>
              </w:rPr>
            </w:pPr>
            <w:r w:rsidRPr="00DD08D2">
              <w:rPr>
                <w:sz w:val="20"/>
                <w:szCs w:val="20"/>
                <w:lang w:val="sr-Cyrl-RS"/>
              </w:rPr>
              <w:t>5092439.23</w:t>
            </w:r>
          </w:p>
        </w:tc>
        <w:tc>
          <w:tcPr>
            <w:tcW w:w="974" w:type="dxa"/>
            <w:noWrap/>
            <w:hideMark/>
          </w:tcPr>
          <w:p w14:paraId="64107B39" w14:textId="77777777" w:rsidR="000D7EB4" w:rsidRPr="00DD08D2" w:rsidRDefault="000D7EB4" w:rsidP="005D03CF">
            <w:pPr>
              <w:rPr>
                <w:sz w:val="20"/>
                <w:szCs w:val="20"/>
                <w:lang w:val="sr-Cyrl-RS"/>
              </w:rPr>
            </w:pPr>
            <w:r w:rsidRPr="00DD08D2">
              <w:rPr>
                <w:sz w:val="20"/>
                <w:szCs w:val="20"/>
                <w:lang w:val="sr-Cyrl-RS"/>
              </w:rPr>
              <w:t>74</w:t>
            </w:r>
          </w:p>
        </w:tc>
        <w:tc>
          <w:tcPr>
            <w:tcW w:w="1843" w:type="dxa"/>
            <w:noWrap/>
            <w:hideMark/>
          </w:tcPr>
          <w:p w14:paraId="675438B5" w14:textId="77777777" w:rsidR="000D7EB4" w:rsidRPr="00DD08D2" w:rsidRDefault="000D7EB4" w:rsidP="005D03CF">
            <w:pPr>
              <w:rPr>
                <w:sz w:val="20"/>
                <w:szCs w:val="20"/>
                <w:lang w:val="sr-Cyrl-RS"/>
              </w:rPr>
            </w:pPr>
            <w:r w:rsidRPr="00DD08D2">
              <w:rPr>
                <w:sz w:val="20"/>
                <w:szCs w:val="20"/>
                <w:lang w:val="sr-Cyrl-RS"/>
              </w:rPr>
              <w:t>7410303.71</w:t>
            </w:r>
          </w:p>
        </w:tc>
        <w:tc>
          <w:tcPr>
            <w:tcW w:w="1843" w:type="dxa"/>
            <w:noWrap/>
            <w:hideMark/>
          </w:tcPr>
          <w:p w14:paraId="25107363" w14:textId="77777777" w:rsidR="000D7EB4" w:rsidRPr="00DD08D2" w:rsidRDefault="000D7EB4" w:rsidP="005D03CF">
            <w:pPr>
              <w:rPr>
                <w:sz w:val="20"/>
                <w:szCs w:val="20"/>
                <w:lang w:val="sr-Cyrl-RS"/>
              </w:rPr>
            </w:pPr>
            <w:r w:rsidRPr="00DD08D2">
              <w:rPr>
                <w:sz w:val="20"/>
                <w:szCs w:val="20"/>
                <w:lang w:val="sr-Cyrl-RS"/>
              </w:rPr>
              <w:t>5084248.94</w:t>
            </w:r>
          </w:p>
        </w:tc>
      </w:tr>
      <w:tr w:rsidR="00181A00" w:rsidRPr="00DD08D2" w14:paraId="29D5C253" w14:textId="77777777" w:rsidTr="005D03CF">
        <w:trPr>
          <w:trHeight w:val="301"/>
        </w:trPr>
        <w:tc>
          <w:tcPr>
            <w:tcW w:w="978" w:type="dxa"/>
            <w:noWrap/>
            <w:hideMark/>
          </w:tcPr>
          <w:p w14:paraId="1A5661E9" w14:textId="77777777" w:rsidR="000D7EB4" w:rsidRPr="00DD08D2" w:rsidRDefault="000D7EB4" w:rsidP="005D03CF">
            <w:pPr>
              <w:rPr>
                <w:sz w:val="20"/>
                <w:szCs w:val="20"/>
                <w:lang w:val="sr-Cyrl-RS"/>
              </w:rPr>
            </w:pPr>
            <w:r w:rsidRPr="00DD08D2">
              <w:rPr>
                <w:sz w:val="20"/>
                <w:szCs w:val="20"/>
                <w:lang w:val="sr-Cyrl-RS"/>
              </w:rPr>
              <w:t>25</w:t>
            </w:r>
          </w:p>
        </w:tc>
        <w:tc>
          <w:tcPr>
            <w:tcW w:w="1840" w:type="dxa"/>
            <w:noWrap/>
            <w:hideMark/>
          </w:tcPr>
          <w:p w14:paraId="7EF6DF04" w14:textId="77777777" w:rsidR="000D7EB4" w:rsidRPr="00DD08D2" w:rsidRDefault="000D7EB4" w:rsidP="005D03CF">
            <w:pPr>
              <w:rPr>
                <w:sz w:val="20"/>
                <w:szCs w:val="20"/>
                <w:lang w:val="sr-Cyrl-RS"/>
              </w:rPr>
            </w:pPr>
            <w:r w:rsidRPr="00DD08D2">
              <w:rPr>
                <w:sz w:val="20"/>
                <w:szCs w:val="20"/>
                <w:lang w:val="sr-Cyrl-RS"/>
              </w:rPr>
              <w:t>7406353.70</w:t>
            </w:r>
          </w:p>
        </w:tc>
        <w:tc>
          <w:tcPr>
            <w:tcW w:w="1841" w:type="dxa"/>
            <w:noWrap/>
            <w:hideMark/>
          </w:tcPr>
          <w:p w14:paraId="5FD69636" w14:textId="77777777" w:rsidR="000D7EB4" w:rsidRPr="00DD08D2" w:rsidRDefault="000D7EB4" w:rsidP="005D03CF">
            <w:pPr>
              <w:rPr>
                <w:sz w:val="20"/>
                <w:szCs w:val="20"/>
                <w:lang w:val="sr-Cyrl-RS"/>
              </w:rPr>
            </w:pPr>
            <w:r w:rsidRPr="00DD08D2">
              <w:rPr>
                <w:sz w:val="20"/>
                <w:szCs w:val="20"/>
                <w:lang w:val="sr-Cyrl-RS"/>
              </w:rPr>
              <w:t>5092415.56</w:t>
            </w:r>
          </w:p>
        </w:tc>
        <w:tc>
          <w:tcPr>
            <w:tcW w:w="974" w:type="dxa"/>
            <w:noWrap/>
            <w:hideMark/>
          </w:tcPr>
          <w:p w14:paraId="464D75E6" w14:textId="77777777" w:rsidR="000D7EB4" w:rsidRPr="00DD08D2" w:rsidRDefault="000D7EB4" w:rsidP="005D03CF">
            <w:pPr>
              <w:rPr>
                <w:sz w:val="20"/>
                <w:szCs w:val="20"/>
                <w:lang w:val="sr-Cyrl-RS"/>
              </w:rPr>
            </w:pPr>
            <w:r w:rsidRPr="00DD08D2">
              <w:rPr>
                <w:sz w:val="20"/>
                <w:szCs w:val="20"/>
                <w:lang w:val="sr-Cyrl-RS"/>
              </w:rPr>
              <w:t>75</w:t>
            </w:r>
          </w:p>
        </w:tc>
        <w:tc>
          <w:tcPr>
            <w:tcW w:w="1843" w:type="dxa"/>
            <w:noWrap/>
            <w:hideMark/>
          </w:tcPr>
          <w:p w14:paraId="24B0E20E" w14:textId="77777777" w:rsidR="000D7EB4" w:rsidRPr="00DD08D2" w:rsidRDefault="000D7EB4" w:rsidP="005D03CF">
            <w:pPr>
              <w:rPr>
                <w:sz w:val="20"/>
                <w:szCs w:val="20"/>
                <w:lang w:val="sr-Cyrl-RS"/>
              </w:rPr>
            </w:pPr>
            <w:r w:rsidRPr="00DD08D2">
              <w:rPr>
                <w:sz w:val="20"/>
                <w:szCs w:val="20"/>
                <w:lang w:val="sr-Cyrl-RS"/>
              </w:rPr>
              <w:t>7410307.25</w:t>
            </w:r>
          </w:p>
        </w:tc>
        <w:tc>
          <w:tcPr>
            <w:tcW w:w="1843" w:type="dxa"/>
            <w:noWrap/>
            <w:hideMark/>
          </w:tcPr>
          <w:p w14:paraId="30DD0356" w14:textId="77777777" w:rsidR="000D7EB4" w:rsidRPr="00DD08D2" w:rsidRDefault="000D7EB4" w:rsidP="005D03CF">
            <w:pPr>
              <w:rPr>
                <w:sz w:val="20"/>
                <w:szCs w:val="20"/>
                <w:lang w:val="sr-Cyrl-RS"/>
              </w:rPr>
            </w:pPr>
            <w:r w:rsidRPr="00DD08D2">
              <w:rPr>
                <w:sz w:val="20"/>
                <w:szCs w:val="20"/>
                <w:lang w:val="sr-Cyrl-RS"/>
              </w:rPr>
              <w:t>5084250.83</w:t>
            </w:r>
          </w:p>
        </w:tc>
      </w:tr>
      <w:tr w:rsidR="00181A00" w:rsidRPr="00DD08D2" w14:paraId="0B76CB23" w14:textId="77777777" w:rsidTr="005D03CF">
        <w:trPr>
          <w:trHeight w:val="301"/>
        </w:trPr>
        <w:tc>
          <w:tcPr>
            <w:tcW w:w="978" w:type="dxa"/>
            <w:noWrap/>
            <w:hideMark/>
          </w:tcPr>
          <w:p w14:paraId="088CB9F4" w14:textId="77777777" w:rsidR="000D7EB4" w:rsidRPr="00DD08D2" w:rsidRDefault="000D7EB4" w:rsidP="005D03CF">
            <w:pPr>
              <w:rPr>
                <w:sz w:val="20"/>
                <w:szCs w:val="20"/>
                <w:lang w:val="sr-Cyrl-RS"/>
              </w:rPr>
            </w:pPr>
            <w:r w:rsidRPr="00DD08D2">
              <w:rPr>
                <w:sz w:val="20"/>
                <w:szCs w:val="20"/>
                <w:lang w:val="sr-Cyrl-RS"/>
              </w:rPr>
              <w:t>26</w:t>
            </w:r>
          </w:p>
        </w:tc>
        <w:tc>
          <w:tcPr>
            <w:tcW w:w="1840" w:type="dxa"/>
            <w:noWrap/>
            <w:hideMark/>
          </w:tcPr>
          <w:p w14:paraId="19C68A47" w14:textId="77777777" w:rsidR="000D7EB4" w:rsidRPr="00DD08D2" w:rsidRDefault="000D7EB4" w:rsidP="005D03CF">
            <w:pPr>
              <w:rPr>
                <w:sz w:val="20"/>
                <w:szCs w:val="20"/>
                <w:lang w:val="sr-Cyrl-RS"/>
              </w:rPr>
            </w:pPr>
            <w:r w:rsidRPr="00DD08D2">
              <w:rPr>
                <w:sz w:val="20"/>
                <w:szCs w:val="20"/>
                <w:lang w:val="sr-Cyrl-RS"/>
              </w:rPr>
              <w:t>7406420.03</w:t>
            </w:r>
          </w:p>
        </w:tc>
        <w:tc>
          <w:tcPr>
            <w:tcW w:w="1841" w:type="dxa"/>
            <w:noWrap/>
            <w:hideMark/>
          </w:tcPr>
          <w:p w14:paraId="70B387F4" w14:textId="77777777" w:rsidR="000D7EB4" w:rsidRPr="00DD08D2" w:rsidRDefault="000D7EB4" w:rsidP="005D03CF">
            <w:pPr>
              <w:rPr>
                <w:sz w:val="20"/>
                <w:szCs w:val="20"/>
                <w:lang w:val="sr-Cyrl-RS"/>
              </w:rPr>
            </w:pPr>
            <w:r w:rsidRPr="00DD08D2">
              <w:rPr>
                <w:sz w:val="20"/>
                <w:szCs w:val="20"/>
                <w:lang w:val="sr-Cyrl-RS"/>
              </w:rPr>
              <w:t>5092294.70</w:t>
            </w:r>
          </w:p>
        </w:tc>
        <w:tc>
          <w:tcPr>
            <w:tcW w:w="974" w:type="dxa"/>
            <w:noWrap/>
            <w:hideMark/>
          </w:tcPr>
          <w:p w14:paraId="32738464" w14:textId="77777777" w:rsidR="000D7EB4" w:rsidRPr="00DD08D2" w:rsidRDefault="000D7EB4" w:rsidP="005D03CF">
            <w:pPr>
              <w:rPr>
                <w:sz w:val="20"/>
                <w:szCs w:val="20"/>
                <w:lang w:val="sr-Cyrl-RS"/>
              </w:rPr>
            </w:pPr>
            <w:r w:rsidRPr="00DD08D2">
              <w:rPr>
                <w:sz w:val="20"/>
                <w:szCs w:val="20"/>
                <w:lang w:val="sr-Cyrl-RS"/>
              </w:rPr>
              <w:t>76</w:t>
            </w:r>
          </w:p>
        </w:tc>
        <w:tc>
          <w:tcPr>
            <w:tcW w:w="1843" w:type="dxa"/>
            <w:noWrap/>
            <w:hideMark/>
          </w:tcPr>
          <w:p w14:paraId="14AAC7C6" w14:textId="77777777" w:rsidR="000D7EB4" w:rsidRPr="00DD08D2" w:rsidRDefault="000D7EB4" w:rsidP="005D03CF">
            <w:pPr>
              <w:rPr>
                <w:sz w:val="20"/>
                <w:szCs w:val="20"/>
                <w:lang w:val="sr-Cyrl-RS"/>
              </w:rPr>
            </w:pPr>
            <w:r w:rsidRPr="00DD08D2">
              <w:rPr>
                <w:sz w:val="20"/>
                <w:szCs w:val="20"/>
                <w:lang w:val="sr-Cyrl-RS"/>
              </w:rPr>
              <w:t>7410316.80</w:t>
            </w:r>
          </w:p>
        </w:tc>
        <w:tc>
          <w:tcPr>
            <w:tcW w:w="1843" w:type="dxa"/>
            <w:noWrap/>
            <w:hideMark/>
          </w:tcPr>
          <w:p w14:paraId="76BEA96E" w14:textId="77777777" w:rsidR="000D7EB4" w:rsidRPr="00DD08D2" w:rsidRDefault="000D7EB4" w:rsidP="005D03CF">
            <w:pPr>
              <w:rPr>
                <w:sz w:val="20"/>
                <w:szCs w:val="20"/>
                <w:lang w:val="sr-Cyrl-RS"/>
              </w:rPr>
            </w:pPr>
            <w:r w:rsidRPr="00DD08D2">
              <w:rPr>
                <w:sz w:val="20"/>
                <w:szCs w:val="20"/>
                <w:lang w:val="sr-Cyrl-RS"/>
              </w:rPr>
              <w:t>5084253.41</w:t>
            </w:r>
          </w:p>
        </w:tc>
      </w:tr>
      <w:tr w:rsidR="00181A00" w:rsidRPr="00DD08D2" w14:paraId="1040C49E" w14:textId="77777777" w:rsidTr="005D03CF">
        <w:trPr>
          <w:trHeight w:val="301"/>
        </w:trPr>
        <w:tc>
          <w:tcPr>
            <w:tcW w:w="978" w:type="dxa"/>
            <w:noWrap/>
            <w:hideMark/>
          </w:tcPr>
          <w:p w14:paraId="675BC006" w14:textId="77777777" w:rsidR="000D7EB4" w:rsidRPr="00DD08D2" w:rsidRDefault="000D7EB4" w:rsidP="005D03CF">
            <w:pPr>
              <w:rPr>
                <w:sz w:val="20"/>
                <w:szCs w:val="20"/>
                <w:lang w:val="sr-Cyrl-RS"/>
              </w:rPr>
            </w:pPr>
            <w:r w:rsidRPr="00DD08D2">
              <w:rPr>
                <w:sz w:val="20"/>
                <w:szCs w:val="20"/>
                <w:lang w:val="sr-Cyrl-RS"/>
              </w:rPr>
              <w:t>27</w:t>
            </w:r>
          </w:p>
        </w:tc>
        <w:tc>
          <w:tcPr>
            <w:tcW w:w="1840" w:type="dxa"/>
            <w:noWrap/>
            <w:hideMark/>
          </w:tcPr>
          <w:p w14:paraId="45E29CDE" w14:textId="77777777" w:rsidR="000D7EB4" w:rsidRPr="00DD08D2" w:rsidRDefault="000D7EB4" w:rsidP="005D03CF">
            <w:pPr>
              <w:rPr>
                <w:sz w:val="20"/>
                <w:szCs w:val="20"/>
                <w:lang w:val="sr-Cyrl-RS"/>
              </w:rPr>
            </w:pPr>
            <w:r w:rsidRPr="00DD08D2">
              <w:rPr>
                <w:sz w:val="20"/>
                <w:szCs w:val="20"/>
                <w:lang w:val="sr-Cyrl-RS"/>
              </w:rPr>
              <w:t>7406631.20</w:t>
            </w:r>
          </w:p>
        </w:tc>
        <w:tc>
          <w:tcPr>
            <w:tcW w:w="1841" w:type="dxa"/>
            <w:noWrap/>
            <w:hideMark/>
          </w:tcPr>
          <w:p w14:paraId="21A8BFB3" w14:textId="77777777" w:rsidR="000D7EB4" w:rsidRPr="00DD08D2" w:rsidRDefault="000D7EB4" w:rsidP="005D03CF">
            <w:pPr>
              <w:rPr>
                <w:sz w:val="20"/>
                <w:szCs w:val="20"/>
                <w:lang w:val="sr-Cyrl-RS"/>
              </w:rPr>
            </w:pPr>
            <w:r w:rsidRPr="00DD08D2">
              <w:rPr>
                <w:sz w:val="20"/>
                <w:szCs w:val="20"/>
                <w:lang w:val="sr-Cyrl-RS"/>
              </w:rPr>
              <w:t>5091910.52</w:t>
            </w:r>
          </w:p>
        </w:tc>
        <w:tc>
          <w:tcPr>
            <w:tcW w:w="974" w:type="dxa"/>
            <w:noWrap/>
            <w:hideMark/>
          </w:tcPr>
          <w:p w14:paraId="61CF01B4" w14:textId="77777777" w:rsidR="000D7EB4" w:rsidRPr="00DD08D2" w:rsidRDefault="000D7EB4" w:rsidP="005D03CF">
            <w:pPr>
              <w:rPr>
                <w:sz w:val="20"/>
                <w:szCs w:val="20"/>
                <w:lang w:val="sr-Cyrl-RS"/>
              </w:rPr>
            </w:pPr>
            <w:r w:rsidRPr="00DD08D2">
              <w:rPr>
                <w:sz w:val="20"/>
                <w:szCs w:val="20"/>
                <w:lang w:val="sr-Cyrl-RS"/>
              </w:rPr>
              <w:t>77</w:t>
            </w:r>
          </w:p>
        </w:tc>
        <w:tc>
          <w:tcPr>
            <w:tcW w:w="1843" w:type="dxa"/>
            <w:noWrap/>
            <w:hideMark/>
          </w:tcPr>
          <w:p w14:paraId="5D8141C3" w14:textId="77777777" w:rsidR="000D7EB4" w:rsidRPr="00DD08D2" w:rsidRDefault="000D7EB4" w:rsidP="005D03CF">
            <w:pPr>
              <w:rPr>
                <w:sz w:val="20"/>
                <w:szCs w:val="20"/>
                <w:lang w:val="sr-Cyrl-RS"/>
              </w:rPr>
            </w:pPr>
            <w:r w:rsidRPr="00DD08D2">
              <w:rPr>
                <w:sz w:val="20"/>
                <w:szCs w:val="20"/>
                <w:lang w:val="sr-Cyrl-RS"/>
              </w:rPr>
              <w:t>7410323.89</w:t>
            </w:r>
          </w:p>
        </w:tc>
        <w:tc>
          <w:tcPr>
            <w:tcW w:w="1843" w:type="dxa"/>
            <w:noWrap/>
            <w:hideMark/>
          </w:tcPr>
          <w:p w14:paraId="42C4BAD8" w14:textId="77777777" w:rsidR="000D7EB4" w:rsidRPr="00DD08D2" w:rsidRDefault="000D7EB4" w:rsidP="005D03CF">
            <w:pPr>
              <w:rPr>
                <w:sz w:val="20"/>
                <w:szCs w:val="20"/>
                <w:lang w:val="sr-Cyrl-RS"/>
              </w:rPr>
            </w:pPr>
            <w:r w:rsidRPr="00DD08D2">
              <w:rPr>
                <w:sz w:val="20"/>
                <w:szCs w:val="20"/>
                <w:lang w:val="sr-Cyrl-RS"/>
              </w:rPr>
              <w:t>5084252.50</w:t>
            </w:r>
          </w:p>
        </w:tc>
      </w:tr>
      <w:tr w:rsidR="00181A00" w:rsidRPr="00DD08D2" w14:paraId="3387D0BB" w14:textId="77777777" w:rsidTr="005D03CF">
        <w:trPr>
          <w:trHeight w:val="301"/>
        </w:trPr>
        <w:tc>
          <w:tcPr>
            <w:tcW w:w="978" w:type="dxa"/>
            <w:noWrap/>
            <w:hideMark/>
          </w:tcPr>
          <w:p w14:paraId="1FC39434" w14:textId="77777777" w:rsidR="000D7EB4" w:rsidRPr="00DD08D2" w:rsidRDefault="000D7EB4" w:rsidP="005D03CF">
            <w:pPr>
              <w:rPr>
                <w:sz w:val="20"/>
                <w:szCs w:val="20"/>
                <w:lang w:val="sr-Cyrl-RS"/>
              </w:rPr>
            </w:pPr>
            <w:r w:rsidRPr="00DD08D2">
              <w:rPr>
                <w:sz w:val="20"/>
                <w:szCs w:val="20"/>
                <w:lang w:val="sr-Cyrl-RS"/>
              </w:rPr>
              <w:lastRenderedPageBreak/>
              <w:t>28</w:t>
            </w:r>
          </w:p>
        </w:tc>
        <w:tc>
          <w:tcPr>
            <w:tcW w:w="1840" w:type="dxa"/>
            <w:noWrap/>
            <w:hideMark/>
          </w:tcPr>
          <w:p w14:paraId="2D194836" w14:textId="77777777" w:rsidR="000D7EB4" w:rsidRPr="00DD08D2" w:rsidRDefault="000D7EB4" w:rsidP="005D03CF">
            <w:pPr>
              <w:rPr>
                <w:sz w:val="20"/>
                <w:szCs w:val="20"/>
                <w:lang w:val="sr-Cyrl-RS"/>
              </w:rPr>
            </w:pPr>
            <w:r w:rsidRPr="00DD08D2">
              <w:rPr>
                <w:sz w:val="20"/>
                <w:szCs w:val="20"/>
                <w:lang w:val="sr-Cyrl-RS"/>
              </w:rPr>
              <w:t>7406631.69</w:t>
            </w:r>
          </w:p>
        </w:tc>
        <w:tc>
          <w:tcPr>
            <w:tcW w:w="1841" w:type="dxa"/>
            <w:noWrap/>
            <w:hideMark/>
          </w:tcPr>
          <w:p w14:paraId="3DF417BC" w14:textId="77777777" w:rsidR="000D7EB4" w:rsidRPr="00DD08D2" w:rsidRDefault="000D7EB4" w:rsidP="005D03CF">
            <w:pPr>
              <w:rPr>
                <w:sz w:val="20"/>
                <w:szCs w:val="20"/>
                <w:lang w:val="sr-Cyrl-RS"/>
              </w:rPr>
            </w:pPr>
            <w:r w:rsidRPr="00DD08D2">
              <w:rPr>
                <w:sz w:val="20"/>
                <w:szCs w:val="20"/>
                <w:lang w:val="sr-Cyrl-RS"/>
              </w:rPr>
              <w:t>5091909.66</w:t>
            </w:r>
          </w:p>
        </w:tc>
        <w:tc>
          <w:tcPr>
            <w:tcW w:w="974" w:type="dxa"/>
            <w:noWrap/>
            <w:hideMark/>
          </w:tcPr>
          <w:p w14:paraId="583F5226" w14:textId="77777777" w:rsidR="000D7EB4" w:rsidRPr="00DD08D2" w:rsidRDefault="000D7EB4" w:rsidP="005D03CF">
            <w:pPr>
              <w:rPr>
                <w:sz w:val="20"/>
                <w:szCs w:val="20"/>
                <w:lang w:val="sr-Cyrl-RS"/>
              </w:rPr>
            </w:pPr>
            <w:r w:rsidRPr="00DD08D2">
              <w:rPr>
                <w:sz w:val="20"/>
                <w:szCs w:val="20"/>
                <w:lang w:val="sr-Cyrl-RS"/>
              </w:rPr>
              <w:t>78</w:t>
            </w:r>
          </w:p>
        </w:tc>
        <w:tc>
          <w:tcPr>
            <w:tcW w:w="1843" w:type="dxa"/>
            <w:noWrap/>
            <w:hideMark/>
          </w:tcPr>
          <w:p w14:paraId="103F6741" w14:textId="77777777" w:rsidR="000D7EB4" w:rsidRPr="00DD08D2" w:rsidRDefault="000D7EB4" w:rsidP="005D03CF">
            <w:pPr>
              <w:rPr>
                <w:sz w:val="20"/>
                <w:szCs w:val="20"/>
                <w:lang w:val="sr-Cyrl-RS"/>
              </w:rPr>
            </w:pPr>
            <w:r w:rsidRPr="00DD08D2">
              <w:rPr>
                <w:sz w:val="20"/>
                <w:szCs w:val="20"/>
                <w:lang w:val="sr-Cyrl-RS"/>
              </w:rPr>
              <w:t>7410334.44</w:t>
            </w:r>
          </w:p>
        </w:tc>
        <w:tc>
          <w:tcPr>
            <w:tcW w:w="1843" w:type="dxa"/>
            <w:noWrap/>
            <w:hideMark/>
          </w:tcPr>
          <w:p w14:paraId="6B68EE38" w14:textId="77777777" w:rsidR="000D7EB4" w:rsidRPr="00DD08D2" w:rsidRDefault="000D7EB4" w:rsidP="005D03CF">
            <w:pPr>
              <w:rPr>
                <w:sz w:val="20"/>
                <w:szCs w:val="20"/>
                <w:lang w:val="sr-Cyrl-RS"/>
              </w:rPr>
            </w:pPr>
            <w:r w:rsidRPr="00DD08D2">
              <w:rPr>
                <w:sz w:val="20"/>
                <w:szCs w:val="20"/>
                <w:lang w:val="sr-Cyrl-RS"/>
              </w:rPr>
              <w:t>5084245.55</w:t>
            </w:r>
          </w:p>
        </w:tc>
      </w:tr>
      <w:tr w:rsidR="00181A00" w:rsidRPr="00DD08D2" w14:paraId="48553ACB" w14:textId="77777777" w:rsidTr="005D03CF">
        <w:trPr>
          <w:trHeight w:val="301"/>
        </w:trPr>
        <w:tc>
          <w:tcPr>
            <w:tcW w:w="978" w:type="dxa"/>
            <w:noWrap/>
            <w:hideMark/>
          </w:tcPr>
          <w:p w14:paraId="7C5F6F78" w14:textId="77777777" w:rsidR="000D7EB4" w:rsidRPr="00DD08D2" w:rsidRDefault="000D7EB4" w:rsidP="005D03CF">
            <w:pPr>
              <w:rPr>
                <w:sz w:val="20"/>
                <w:szCs w:val="20"/>
                <w:lang w:val="sr-Cyrl-RS"/>
              </w:rPr>
            </w:pPr>
            <w:r w:rsidRPr="00DD08D2">
              <w:rPr>
                <w:sz w:val="20"/>
                <w:szCs w:val="20"/>
                <w:lang w:val="sr-Cyrl-RS"/>
              </w:rPr>
              <w:t>29</w:t>
            </w:r>
          </w:p>
        </w:tc>
        <w:tc>
          <w:tcPr>
            <w:tcW w:w="1840" w:type="dxa"/>
            <w:noWrap/>
            <w:hideMark/>
          </w:tcPr>
          <w:p w14:paraId="7444511E" w14:textId="77777777" w:rsidR="000D7EB4" w:rsidRPr="00DD08D2" w:rsidRDefault="000D7EB4" w:rsidP="005D03CF">
            <w:pPr>
              <w:rPr>
                <w:sz w:val="20"/>
                <w:szCs w:val="20"/>
                <w:lang w:val="sr-Cyrl-RS"/>
              </w:rPr>
            </w:pPr>
            <w:r w:rsidRPr="00DD08D2">
              <w:rPr>
                <w:sz w:val="20"/>
                <w:szCs w:val="20"/>
                <w:lang w:val="sr-Cyrl-RS"/>
              </w:rPr>
              <w:t>7406875.09</w:t>
            </w:r>
          </w:p>
        </w:tc>
        <w:tc>
          <w:tcPr>
            <w:tcW w:w="1841" w:type="dxa"/>
            <w:noWrap/>
            <w:hideMark/>
          </w:tcPr>
          <w:p w14:paraId="7BE8D5EB" w14:textId="77777777" w:rsidR="000D7EB4" w:rsidRPr="00DD08D2" w:rsidRDefault="000D7EB4" w:rsidP="005D03CF">
            <w:pPr>
              <w:rPr>
                <w:sz w:val="20"/>
                <w:szCs w:val="20"/>
                <w:lang w:val="sr-Cyrl-RS"/>
              </w:rPr>
            </w:pPr>
            <w:r w:rsidRPr="00DD08D2">
              <w:rPr>
                <w:sz w:val="20"/>
                <w:szCs w:val="20"/>
                <w:lang w:val="sr-Cyrl-RS"/>
              </w:rPr>
              <w:t>5091480.12</w:t>
            </w:r>
          </w:p>
        </w:tc>
        <w:tc>
          <w:tcPr>
            <w:tcW w:w="974" w:type="dxa"/>
            <w:noWrap/>
            <w:hideMark/>
          </w:tcPr>
          <w:p w14:paraId="2E639979" w14:textId="77777777" w:rsidR="000D7EB4" w:rsidRPr="00DD08D2" w:rsidRDefault="000D7EB4" w:rsidP="005D03CF">
            <w:pPr>
              <w:rPr>
                <w:sz w:val="20"/>
                <w:szCs w:val="20"/>
                <w:lang w:val="sr-Cyrl-RS"/>
              </w:rPr>
            </w:pPr>
            <w:r w:rsidRPr="00DD08D2">
              <w:rPr>
                <w:sz w:val="20"/>
                <w:szCs w:val="20"/>
                <w:lang w:val="sr-Cyrl-RS"/>
              </w:rPr>
              <w:t>79</w:t>
            </w:r>
          </w:p>
        </w:tc>
        <w:tc>
          <w:tcPr>
            <w:tcW w:w="1843" w:type="dxa"/>
            <w:noWrap/>
            <w:hideMark/>
          </w:tcPr>
          <w:p w14:paraId="3E038F99" w14:textId="77777777" w:rsidR="000D7EB4" w:rsidRPr="00DD08D2" w:rsidRDefault="000D7EB4" w:rsidP="005D03CF">
            <w:pPr>
              <w:rPr>
                <w:sz w:val="20"/>
                <w:szCs w:val="20"/>
                <w:lang w:val="sr-Cyrl-RS"/>
              </w:rPr>
            </w:pPr>
            <w:r w:rsidRPr="00DD08D2">
              <w:rPr>
                <w:sz w:val="20"/>
                <w:szCs w:val="20"/>
                <w:lang w:val="sr-Cyrl-RS"/>
              </w:rPr>
              <w:t>7410336.87</w:t>
            </w:r>
          </w:p>
        </w:tc>
        <w:tc>
          <w:tcPr>
            <w:tcW w:w="1843" w:type="dxa"/>
            <w:noWrap/>
            <w:hideMark/>
          </w:tcPr>
          <w:p w14:paraId="29A8B5DA" w14:textId="77777777" w:rsidR="000D7EB4" w:rsidRPr="00DD08D2" w:rsidRDefault="000D7EB4" w:rsidP="005D03CF">
            <w:pPr>
              <w:rPr>
                <w:sz w:val="20"/>
                <w:szCs w:val="20"/>
                <w:lang w:val="sr-Cyrl-RS"/>
              </w:rPr>
            </w:pPr>
            <w:r w:rsidRPr="00DD08D2">
              <w:rPr>
                <w:sz w:val="20"/>
                <w:szCs w:val="20"/>
                <w:lang w:val="sr-Cyrl-RS"/>
              </w:rPr>
              <w:t>5084241.97</w:t>
            </w:r>
          </w:p>
        </w:tc>
      </w:tr>
      <w:tr w:rsidR="00181A00" w:rsidRPr="00DD08D2" w14:paraId="13DC60C2" w14:textId="77777777" w:rsidTr="005D03CF">
        <w:trPr>
          <w:trHeight w:val="301"/>
        </w:trPr>
        <w:tc>
          <w:tcPr>
            <w:tcW w:w="978" w:type="dxa"/>
            <w:noWrap/>
            <w:hideMark/>
          </w:tcPr>
          <w:p w14:paraId="08BD6C58" w14:textId="77777777" w:rsidR="000D7EB4" w:rsidRPr="00DD08D2" w:rsidRDefault="000D7EB4" w:rsidP="005D03CF">
            <w:pPr>
              <w:rPr>
                <w:sz w:val="20"/>
                <w:szCs w:val="20"/>
                <w:lang w:val="sr-Cyrl-RS"/>
              </w:rPr>
            </w:pPr>
            <w:r w:rsidRPr="00DD08D2">
              <w:rPr>
                <w:sz w:val="20"/>
                <w:szCs w:val="20"/>
                <w:lang w:val="sr-Cyrl-RS"/>
              </w:rPr>
              <w:t>30</w:t>
            </w:r>
          </w:p>
        </w:tc>
        <w:tc>
          <w:tcPr>
            <w:tcW w:w="1840" w:type="dxa"/>
            <w:noWrap/>
            <w:hideMark/>
          </w:tcPr>
          <w:p w14:paraId="65F22357" w14:textId="77777777" w:rsidR="000D7EB4" w:rsidRPr="00DD08D2" w:rsidRDefault="000D7EB4" w:rsidP="005D03CF">
            <w:pPr>
              <w:rPr>
                <w:sz w:val="20"/>
                <w:szCs w:val="20"/>
                <w:lang w:val="sr-Cyrl-RS"/>
              </w:rPr>
            </w:pPr>
            <w:r w:rsidRPr="00DD08D2">
              <w:rPr>
                <w:sz w:val="20"/>
                <w:szCs w:val="20"/>
                <w:lang w:val="sr-Cyrl-RS"/>
              </w:rPr>
              <w:t>7406877.68</w:t>
            </w:r>
          </w:p>
        </w:tc>
        <w:tc>
          <w:tcPr>
            <w:tcW w:w="1841" w:type="dxa"/>
            <w:noWrap/>
            <w:hideMark/>
          </w:tcPr>
          <w:p w14:paraId="1542A35D" w14:textId="77777777" w:rsidR="000D7EB4" w:rsidRPr="00DD08D2" w:rsidRDefault="000D7EB4" w:rsidP="005D03CF">
            <w:pPr>
              <w:rPr>
                <w:sz w:val="20"/>
                <w:szCs w:val="20"/>
                <w:lang w:val="sr-Cyrl-RS"/>
              </w:rPr>
            </w:pPr>
            <w:r w:rsidRPr="00DD08D2">
              <w:rPr>
                <w:sz w:val="20"/>
                <w:szCs w:val="20"/>
                <w:lang w:val="sr-Cyrl-RS"/>
              </w:rPr>
              <w:t>5091475.46</w:t>
            </w:r>
          </w:p>
        </w:tc>
        <w:tc>
          <w:tcPr>
            <w:tcW w:w="974" w:type="dxa"/>
            <w:noWrap/>
            <w:hideMark/>
          </w:tcPr>
          <w:p w14:paraId="3881E9B2" w14:textId="77777777" w:rsidR="000D7EB4" w:rsidRPr="00DD08D2" w:rsidRDefault="000D7EB4" w:rsidP="005D03CF">
            <w:pPr>
              <w:rPr>
                <w:sz w:val="20"/>
                <w:szCs w:val="20"/>
                <w:lang w:val="sr-Cyrl-RS"/>
              </w:rPr>
            </w:pPr>
            <w:r w:rsidRPr="00DD08D2">
              <w:rPr>
                <w:sz w:val="20"/>
                <w:szCs w:val="20"/>
                <w:lang w:val="sr-Cyrl-RS"/>
              </w:rPr>
              <w:t>80</w:t>
            </w:r>
          </w:p>
        </w:tc>
        <w:tc>
          <w:tcPr>
            <w:tcW w:w="1843" w:type="dxa"/>
            <w:noWrap/>
            <w:hideMark/>
          </w:tcPr>
          <w:p w14:paraId="6AEF335E" w14:textId="77777777" w:rsidR="000D7EB4" w:rsidRPr="00DD08D2" w:rsidRDefault="000D7EB4" w:rsidP="005D03CF">
            <w:pPr>
              <w:rPr>
                <w:sz w:val="20"/>
                <w:szCs w:val="20"/>
                <w:lang w:val="sr-Cyrl-RS"/>
              </w:rPr>
            </w:pPr>
            <w:r w:rsidRPr="00DD08D2">
              <w:rPr>
                <w:sz w:val="20"/>
                <w:szCs w:val="20"/>
                <w:lang w:val="sr-Cyrl-RS"/>
              </w:rPr>
              <w:t>7410576.56</w:t>
            </w:r>
          </w:p>
        </w:tc>
        <w:tc>
          <w:tcPr>
            <w:tcW w:w="1843" w:type="dxa"/>
            <w:noWrap/>
            <w:hideMark/>
          </w:tcPr>
          <w:p w14:paraId="759297F4" w14:textId="77777777" w:rsidR="000D7EB4" w:rsidRPr="00DD08D2" w:rsidRDefault="000D7EB4" w:rsidP="005D03CF">
            <w:pPr>
              <w:rPr>
                <w:sz w:val="20"/>
                <w:szCs w:val="20"/>
                <w:lang w:val="sr-Cyrl-RS"/>
              </w:rPr>
            </w:pPr>
            <w:r w:rsidRPr="00DD08D2">
              <w:rPr>
                <w:sz w:val="20"/>
                <w:szCs w:val="20"/>
                <w:lang w:val="sr-Cyrl-RS"/>
              </w:rPr>
              <w:t>5083801.93</w:t>
            </w:r>
          </w:p>
        </w:tc>
      </w:tr>
      <w:tr w:rsidR="00181A00" w:rsidRPr="00DD08D2" w14:paraId="1A5175D0" w14:textId="77777777" w:rsidTr="005D03CF">
        <w:trPr>
          <w:trHeight w:val="301"/>
        </w:trPr>
        <w:tc>
          <w:tcPr>
            <w:tcW w:w="978" w:type="dxa"/>
            <w:noWrap/>
            <w:hideMark/>
          </w:tcPr>
          <w:p w14:paraId="0878A25C" w14:textId="77777777" w:rsidR="000D7EB4" w:rsidRPr="00DD08D2" w:rsidRDefault="000D7EB4" w:rsidP="005D03CF">
            <w:pPr>
              <w:rPr>
                <w:sz w:val="20"/>
                <w:szCs w:val="20"/>
                <w:lang w:val="sr-Cyrl-RS"/>
              </w:rPr>
            </w:pPr>
            <w:r w:rsidRPr="00DD08D2">
              <w:rPr>
                <w:sz w:val="20"/>
                <w:szCs w:val="20"/>
                <w:lang w:val="sr-Cyrl-RS"/>
              </w:rPr>
              <w:t>31</w:t>
            </w:r>
          </w:p>
        </w:tc>
        <w:tc>
          <w:tcPr>
            <w:tcW w:w="1840" w:type="dxa"/>
            <w:noWrap/>
            <w:hideMark/>
          </w:tcPr>
          <w:p w14:paraId="16F95986" w14:textId="77777777" w:rsidR="000D7EB4" w:rsidRPr="00DD08D2" w:rsidRDefault="000D7EB4" w:rsidP="005D03CF">
            <w:pPr>
              <w:rPr>
                <w:sz w:val="20"/>
                <w:szCs w:val="20"/>
                <w:lang w:val="sr-Cyrl-RS"/>
              </w:rPr>
            </w:pPr>
            <w:r w:rsidRPr="00DD08D2">
              <w:rPr>
                <w:sz w:val="20"/>
                <w:szCs w:val="20"/>
                <w:lang w:val="sr-Cyrl-RS"/>
              </w:rPr>
              <w:t>7406878.43</w:t>
            </w:r>
          </w:p>
        </w:tc>
        <w:tc>
          <w:tcPr>
            <w:tcW w:w="1841" w:type="dxa"/>
            <w:noWrap/>
            <w:hideMark/>
          </w:tcPr>
          <w:p w14:paraId="76EC22B2" w14:textId="77777777" w:rsidR="000D7EB4" w:rsidRPr="00DD08D2" w:rsidRDefault="000D7EB4" w:rsidP="005D03CF">
            <w:pPr>
              <w:rPr>
                <w:sz w:val="20"/>
                <w:szCs w:val="20"/>
                <w:lang w:val="sr-Cyrl-RS"/>
              </w:rPr>
            </w:pPr>
            <w:r w:rsidRPr="00DD08D2">
              <w:rPr>
                <w:sz w:val="20"/>
                <w:szCs w:val="20"/>
                <w:lang w:val="sr-Cyrl-RS"/>
              </w:rPr>
              <w:t>5091474.07</w:t>
            </w:r>
          </w:p>
        </w:tc>
        <w:tc>
          <w:tcPr>
            <w:tcW w:w="974" w:type="dxa"/>
            <w:noWrap/>
            <w:hideMark/>
          </w:tcPr>
          <w:p w14:paraId="5BFC0FA2" w14:textId="77777777" w:rsidR="000D7EB4" w:rsidRPr="00DD08D2" w:rsidRDefault="000D7EB4" w:rsidP="005D03CF">
            <w:pPr>
              <w:rPr>
                <w:sz w:val="20"/>
                <w:szCs w:val="20"/>
                <w:lang w:val="sr-Cyrl-RS"/>
              </w:rPr>
            </w:pPr>
            <w:r w:rsidRPr="00DD08D2">
              <w:rPr>
                <w:sz w:val="20"/>
                <w:szCs w:val="20"/>
                <w:lang w:val="sr-Cyrl-RS"/>
              </w:rPr>
              <w:t>81</w:t>
            </w:r>
          </w:p>
        </w:tc>
        <w:tc>
          <w:tcPr>
            <w:tcW w:w="1843" w:type="dxa"/>
            <w:noWrap/>
            <w:hideMark/>
          </w:tcPr>
          <w:p w14:paraId="6FF09530" w14:textId="77777777" w:rsidR="000D7EB4" w:rsidRPr="00DD08D2" w:rsidRDefault="000D7EB4" w:rsidP="005D03CF">
            <w:pPr>
              <w:rPr>
                <w:sz w:val="20"/>
                <w:szCs w:val="20"/>
                <w:lang w:val="sr-Cyrl-RS"/>
              </w:rPr>
            </w:pPr>
            <w:r w:rsidRPr="00DD08D2">
              <w:rPr>
                <w:sz w:val="20"/>
                <w:szCs w:val="20"/>
                <w:lang w:val="sr-Cyrl-RS"/>
              </w:rPr>
              <w:t>7410587.17</w:t>
            </w:r>
          </w:p>
        </w:tc>
        <w:tc>
          <w:tcPr>
            <w:tcW w:w="1843" w:type="dxa"/>
            <w:noWrap/>
            <w:hideMark/>
          </w:tcPr>
          <w:p w14:paraId="7B983C62" w14:textId="77777777" w:rsidR="000D7EB4" w:rsidRPr="00DD08D2" w:rsidRDefault="000D7EB4" w:rsidP="005D03CF">
            <w:pPr>
              <w:rPr>
                <w:sz w:val="20"/>
                <w:szCs w:val="20"/>
                <w:lang w:val="sr-Cyrl-RS"/>
              </w:rPr>
            </w:pPr>
            <w:r w:rsidRPr="00DD08D2">
              <w:rPr>
                <w:sz w:val="20"/>
                <w:szCs w:val="20"/>
                <w:lang w:val="sr-Cyrl-RS"/>
              </w:rPr>
              <w:t>5083792.32</w:t>
            </w:r>
          </w:p>
        </w:tc>
      </w:tr>
      <w:tr w:rsidR="00181A00" w:rsidRPr="00DD08D2" w14:paraId="13029DC3" w14:textId="77777777" w:rsidTr="005D03CF">
        <w:trPr>
          <w:trHeight w:val="301"/>
        </w:trPr>
        <w:tc>
          <w:tcPr>
            <w:tcW w:w="978" w:type="dxa"/>
            <w:noWrap/>
            <w:hideMark/>
          </w:tcPr>
          <w:p w14:paraId="422169EE" w14:textId="77777777" w:rsidR="000D7EB4" w:rsidRPr="00DD08D2" w:rsidRDefault="000D7EB4" w:rsidP="005D03CF">
            <w:pPr>
              <w:rPr>
                <w:sz w:val="20"/>
                <w:szCs w:val="20"/>
                <w:lang w:val="sr-Cyrl-RS"/>
              </w:rPr>
            </w:pPr>
            <w:r w:rsidRPr="00DD08D2">
              <w:rPr>
                <w:sz w:val="20"/>
                <w:szCs w:val="20"/>
                <w:lang w:val="sr-Cyrl-RS"/>
              </w:rPr>
              <w:t>32</w:t>
            </w:r>
          </w:p>
        </w:tc>
        <w:tc>
          <w:tcPr>
            <w:tcW w:w="1840" w:type="dxa"/>
            <w:noWrap/>
            <w:hideMark/>
          </w:tcPr>
          <w:p w14:paraId="16E9A03D" w14:textId="77777777" w:rsidR="000D7EB4" w:rsidRPr="00DD08D2" w:rsidRDefault="000D7EB4" w:rsidP="005D03CF">
            <w:pPr>
              <w:rPr>
                <w:sz w:val="20"/>
                <w:szCs w:val="20"/>
                <w:lang w:val="sr-Cyrl-RS"/>
              </w:rPr>
            </w:pPr>
            <w:r w:rsidRPr="00DD08D2">
              <w:rPr>
                <w:sz w:val="20"/>
                <w:szCs w:val="20"/>
                <w:lang w:val="sr-Cyrl-RS"/>
              </w:rPr>
              <w:t>7406880.19</w:t>
            </w:r>
          </w:p>
        </w:tc>
        <w:tc>
          <w:tcPr>
            <w:tcW w:w="1841" w:type="dxa"/>
            <w:noWrap/>
            <w:hideMark/>
          </w:tcPr>
          <w:p w14:paraId="1BB4F04C" w14:textId="77777777" w:rsidR="000D7EB4" w:rsidRPr="00DD08D2" w:rsidRDefault="000D7EB4" w:rsidP="005D03CF">
            <w:pPr>
              <w:rPr>
                <w:sz w:val="20"/>
                <w:szCs w:val="20"/>
                <w:lang w:val="sr-Cyrl-RS"/>
              </w:rPr>
            </w:pPr>
            <w:r w:rsidRPr="00DD08D2">
              <w:rPr>
                <w:sz w:val="20"/>
                <w:szCs w:val="20"/>
                <w:lang w:val="sr-Cyrl-RS"/>
              </w:rPr>
              <w:t>5091470.76</w:t>
            </w:r>
          </w:p>
        </w:tc>
        <w:tc>
          <w:tcPr>
            <w:tcW w:w="974" w:type="dxa"/>
            <w:noWrap/>
            <w:hideMark/>
          </w:tcPr>
          <w:p w14:paraId="07734690" w14:textId="77777777" w:rsidR="000D7EB4" w:rsidRPr="00DD08D2" w:rsidRDefault="000D7EB4" w:rsidP="005D03CF">
            <w:pPr>
              <w:rPr>
                <w:sz w:val="20"/>
                <w:szCs w:val="20"/>
                <w:lang w:val="sr-Cyrl-RS"/>
              </w:rPr>
            </w:pPr>
            <w:r w:rsidRPr="00DD08D2">
              <w:rPr>
                <w:sz w:val="20"/>
                <w:szCs w:val="20"/>
                <w:lang w:val="sr-Cyrl-RS"/>
              </w:rPr>
              <w:t>82</w:t>
            </w:r>
          </w:p>
        </w:tc>
        <w:tc>
          <w:tcPr>
            <w:tcW w:w="1843" w:type="dxa"/>
            <w:noWrap/>
            <w:hideMark/>
          </w:tcPr>
          <w:p w14:paraId="6C66C991" w14:textId="77777777" w:rsidR="000D7EB4" w:rsidRPr="00DD08D2" w:rsidRDefault="000D7EB4" w:rsidP="005D03CF">
            <w:pPr>
              <w:rPr>
                <w:sz w:val="20"/>
                <w:szCs w:val="20"/>
                <w:lang w:val="sr-Cyrl-RS"/>
              </w:rPr>
            </w:pPr>
            <w:r w:rsidRPr="00DD08D2">
              <w:rPr>
                <w:sz w:val="20"/>
                <w:szCs w:val="20"/>
                <w:lang w:val="sr-Cyrl-RS"/>
              </w:rPr>
              <w:t>7410589.62</w:t>
            </w:r>
          </w:p>
        </w:tc>
        <w:tc>
          <w:tcPr>
            <w:tcW w:w="1843" w:type="dxa"/>
            <w:noWrap/>
            <w:hideMark/>
          </w:tcPr>
          <w:p w14:paraId="3E4FB5EA" w14:textId="77777777" w:rsidR="000D7EB4" w:rsidRPr="00DD08D2" w:rsidRDefault="000D7EB4" w:rsidP="005D03CF">
            <w:pPr>
              <w:rPr>
                <w:sz w:val="20"/>
                <w:szCs w:val="20"/>
                <w:lang w:val="sr-Cyrl-RS"/>
              </w:rPr>
            </w:pPr>
            <w:r w:rsidRPr="00DD08D2">
              <w:rPr>
                <w:sz w:val="20"/>
                <w:szCs w:val="20"/>
                <w:lang w:val="sr-Cyrl-RS"/>
              </w:rPr>
              <w:t>5083791.45</w:t>
            </w:r>
          </w:p>
        </w:tc>
      </w:tr>
      <w:tr w:rsidR="00181A00" w:rsidRPr="00DD08D2" w14:paraId="4A2D3FAA" w14:textId="77777777" w:rsidTr="005D03CF">
        <w:trPr>
          <w:trHeight w:val="301"/>
        </w:trPr>
        <w:tc>
          <w:tcPr>
            <w:tcW w:w="978" w:type="dxa"/>
            <w:noWrap/>
            <w:hideMark/>
          </w:tcPr>
          <w:p w14:paraId="666B0DD1" w14:textId="77777777" w:rsidR="000D7EB4" w:rsidRPr="00DD08D2" w:rsidRDefault="000D7EB4" w:rsidP="005D03CF">
            <w:pPr>
              <w:rPr>
                <w:sz w:val="20"/>
                <w:szCs w:val="20"/>
                <w:lang w:val="sr-Cyrl-RS"/>
              </w:rPr>
            </w:pPr>
            <w:r w:rsidRPr="00DD08D2">
              <w:rPr>
                <w:sz w:val="20"/>
                <w:szCs w:val="20"/>
                <w:lang w:val="sr-Cyrl-RS"/>
              </w:rPr>
              <w:t>33</w:t>
            </w:r>
          </w:p>
        </w:tc>
        <w:tc>
          <w:tcPr>
            <w:tcW w:w="1840" w:type="dxa"/>
            <w:noWrap/>
            <w:hideMark/>
          </w:tcPr>
          <w:p w14:paraId="33FDEBCF" w14:textId="77777777" w:rsidR="000D7EB4" w:rsidRPr="00DD08D2" w:rsidRDefault="000D7EB4" w:rsidP="005D03CF">
            <w:pPr>
              <w:rPr>
                <w:sz w:val="20"/>
                <w:szCs w:val="20"/>
                <w:lang w:val="sr-Cyrl-RS"/>
              </w:rPr>
            </w:pPr>
            <w:r w:rsidRPr="00DD08D2">
              <w:rPr>
                <w:sz w:val="20"/>
                <w:szCs w:val="20"/>
                <w:lang w:val="sr-Cyrl-RS"/>
              </w:rPr>
              <w:t>7407129.76</w:t>
            </w:r>
          </w:p>
        </w:tc>
        <w:tc>
          <w:tcPr>
            <w:tcW w:w="1841" w:type="dxa"/>
            <w:noWrap/>
            <w:hideMark/>
          </w:tcPr>
          <w:p w14:paraId="2F4C38B8" w14:textId="77777777" w:rsidR="000D7EB4" w:rsidRPr="00DD08D2" w:rsidRDefault="000D7EB4" w:rsidP="005D03CF">
            <w:pPr>
              <w:rPr>
                <w:sz w:val="20"/>
                <w:szCs w:val="20"/>
                <w:lang w:val="sr-Cyrl-RS"/>
              </w:rPr>
            </w:pPr>
            <w:r w:rsidRPr="00DD08D2">
              <w:rPr>
                <w:sz w:val="20"/>
                <w:szCs w:val="20"/>
                <w:lang w:val="sr-Cyrl-RS"/>
              </w:rPr>
              <w:t>5090992.95</w:t>
            </w:r>
          </w:p>
        </w:tc>
        <w:tc>
          <w:tcPr>
            <w:tcW w:w="974" w:type="dxa"/>
            <w:noWrap/>
            <w:hideMark/>
          </w:tcPr>
          <w:p w14:paraId="1A28C07D" w14:textId="77777777" w:rsidR="000D7EB4" w:rsidRPr="00DD08D2" w:rsidRDefault="000D7EB4" w:rsidP="005D03CF">
            <w:pPr>
              <w:rPr>
                <w:sz w:val="20"/>
                <w:szCs w:val="20"/>
                <w:lang w:val="sr-Cyrl-RS"/>
              </w:rPr>
            </w:pPr>
            <w:r w:rsidRPr="00DD08D2">
              <w:rPr>
                <w:sz w:val="20"/>
                <w:szCs w:val="20"/>
                <w:lang w:val="sr-Cyrl-RS"/>
              </w:rPr>
              <w:t>83</w:t>
            </w:r>
          </w:p>
        </w:tc>
        <w:tc>
          <w:tcPr>
            <w:tcW w:w="1843" w:type="dxa"/>
            <w:noWrap/>
            <w:hideMark/>
          </w:tcPr>
          <w:p w14:paraId="286D467D" w14:textId="77777777" w:rsidR="000D7EB4" w:rsidRPr="00DD08D2" w:rsidRDefault="000D7EB4" w:rsidP="005D03CF">
            <w:pPr>
              <w:rPr>
                <w:sz w:val="20"/>
                <w:szCs w:val="20"/>
                <w:lang w:val="sr-Cyrl-RS"/>
              </w:rPr>
            </w:pPr>
            <w:r w:rsidRPr="00DD08D2">
              <w:rPr>
                <w:sz w:val="20"/>
                <w:szCs w:val="20"/>
                <w:lang w:val="sr-Cyrl-RS"/>
              </w:rPr>
              <w:t>7410606.25</w:t>
            </w:r>
          </w:p>
        </w:tc>
        <w:tc>
          <w:tcPr>
            <w:tcW w:w="1843" w:type="dxa"/>
            <w:noWrap/>
            <w:hideMark/>
          </w:tcPr>
          <w:p w14:paraId="03360367" w14:textId="77777777" w:rsidR="000D7EB4" w:rsidRPr="00DD08D2" w:rsidRDefault="000D7EB4" w:rsidP="005D03CF">
            <w:pPr>
              <w:rPr>
                <w:sz w:val="20"/>
                <w:szCs w:val="20"/>
                <w:lang w:val="sr-Cyrl-RS"/>
              </w:rPr>
            </w:pPr>
            <w:r w:rsidRPr="00DD08D2">
              <w:rPr>
                <w:sz w:val="20"/>
                <w:szCs w:val="20"/>
                <w:lang w:val="sr-Cyrl-RS"/>
              </w:rPr>
              <w:t>5083793.37</w:t>
            </w:r>
          </w:p>
        </w:tc>
      </w:tr>
      <w:tr w:rsidR="00181A00" w:rsidRPr="00DD08D2" w14:paraId="6A5CD79F" w14:textId="77777777" w:rsidTr="005D03CF">
        <w:trPr>
          <w:trHeight w:val="301"/>
        </w:trPr>
        <w:tc>
          <w:tcPr>
            <w:tcW w:w="978" w:type="dxa"/>
            <w:noWrap/>
            <w:hideMark/>
          </w:tcPr>
          <w:p w14:paraId="44F02DE8" w14:textId="77777777" w:rsidR="000D7EB4" w:rsidRPr="00DD08D2" w:rsidRDefault="000D7EB4" w:rsidP="005D03CF">
            <w:pPr>
              <w:rPr>
                <w:sz w:val="20"/>
                <w:szCs w:val="20"/>
                <w:lang w:val="sr-Cyrl-RS"/>
              </w:rPr>
            </w:pPr>
            <w:r w:rsidRPr="00DD08D2">
              <w:rPr>
                <w:sz w:val="20"/>
                <w:szCs w:val="20"/>
                <w:lang w:val="sr-Cyrl-RS"/>
              </w:rPr>
              <w:t>34</w:t>
            </w:r>
          </w:p>
        </w:tc>
        <w:tc>
          <w:tcPr>
            <w:tcW w:w="1840" w:type="dxa"/>
            <w:noWrap/>
            <w:hideMark/>
          </w:tcPr>
          <w:p w14:paraId="4D1E0342" w14:textId="77777777" w:rsidR="000D7EB4" w:rsidRPr="00DD08D2" w:rsidRDefault="000D7EB4" w:rsidP="005D03CF">
            <w:pPr>
              <w:rPr>
                <w:sz w:val="20"/>
                <w:szCs w:val="20"/>
                <w:lang w:val="sr-Cyrl-RS"/>
              </w:rPr>
            </w:pPr>
            <w:r w:rsidRPr="00DD08D2">
              <w:rPr>
                <w:sz w:val="20"/>
                <w:szCs w:val="20"/>
                <w:lang w:val="sr-Cyrl-RS"/>
              </w:rPr>
              <w:t>7407129.88</w:t>
            </w:r>
          </w:p>
        </w:tc>
        <w:tc>
          <w:tcPr>
            <w:tcW w:w="1841" w:type="dxa"/>
            <w:noWrap/>
            <w:hideMark/>
          </w:tcPr>
          <w:p w14:paraId="136FDCFC" w14:textId="77777777" w:rsidR="000D7EB4" w:rsidRPr="00DD08D2" w:rsidRDefault="000D7EB4" w:rsidP="005D03CF">
            <w:pPr>
              <w:rPr>
                <w:sz w:val="20"/>
                <w:szCs w:val="20"/>
                <w:lang w:val="sr-Cyrl-RS"/>
              </w:rPr>
            </w:pPr>
            <w:r w:rsidRPr="00DD08D2">
              <w:rPr>
                <w:sz w:val="20"/>
                <w:szCs w:val="20"/>
                <w:lang w:val="sr-Cyrl-RS"/>
              </w:rPr>
              <w:t>5090992.71</w:t>
            </w:r>
          </w:p>
        </w:tc>
        <w:tc>
          <w:tcPr>
            <w:tcW w:w="974" w:type="dxa"/>
            <w:noWrap/>
            <w:hideMark/>
          </w:tcPr>
          <w:p w14:paraId="457D7980" w14:textId="77777777" w:rsidR="000D7EB4" w:rsidRPr="00DD08D2" w:rsidRDefault="000D7EB4" w:rsidP="005D03CF">
            <w:pPr>
              <w:rPr>
                <w:sz w:val="20"/>
                <w:szCs w:val="20"/>
                <w:lang w:val="sr-Cyrl-RS"/>
              </w:rPr>
            </w:pPr>
            <w:r w:rsidRPr="00DD08D2">
              <w:rPr>
                <w:sz w:val="20"/>
                <w:szCs w:val="20"/>
                <w:lang w:val="sr-Cyrl-RS"/>
              </w:rPr>
              <w:t>84</w:t>
            </w:r>
          </w:p>
        </w:tc>
        <w:tc>
          <w:tcPr>
            <w:tcW w:w="1843" w:type="dxa"/>
            <w:noWrap/>
            <w:hideMark/>
          </w:tcPr>
          <w:p w14:paraId="79AB080D" w14:textId="77777777" w:rsidR="000D7EB4" w:rsidRPr="00DD08D2" w:rsidRDefault="000D7EB4" w:rsidP="005D03CF">
            <w:pPr>
              <w:rPr>
                <w:sz w:val="20"/>
                <w:szCs w:val="20"/>
                <w:lang w:val="sr-Cyrl-RS"/>
              </w:rPr>
            </w:pPr>
            <w:r w:rsidRPr="00DD08D2">
              <w:rPr>
                <w:sz w:val="20"/>
                <w:szCs w:val="20"/>
                <w:lang w:val="sr-Cyrl-RS"/>
              </w:rPr>
              <w:t>7412313.06</w:t>
            </w:r>
          </w:p>
        </w:tc>
        <w:tc>
          <w:tcPr>
            <w:tcW w:w="1843" w:type="dxa"/>
            <w:noWrap/>
            <w:hideMark/>
          </w:tcPr>
          <w:p w14:paraId="3160D1C9" w14:textId="77777777" w:rsidR="000D7EB4" w:rsidRPr="00DD08D2" w:rsidRDefault="000D7EB4" w:rsidP="005D03CF">
            <w:pPr>
              <w:rPr>
                <w:sz w:val="20"/>
                <w:szCs w:val="20"/>
                <w:lang w:val="sr-Cyrl-RS"/>
              </w:rPr>
            </w:pPr>
            <w:r w:rsidRPr="00DD08D2">
              <w:rPr>
                <w:sz w:val="20"/>
                <w:szCs w:val="20"/>
                <w:lang w:val="sr-Cyrl-RS"/>
              </w:rPr>
              <w:t>5084749.68</w:t>
            </w:r>
          </w:p>
        </w:tc>
      </w:tr>
      <w:tr w:rsidR="00181A00" w:rsidRPr="00DD08D2" w14:paraId="32DB9510" w14:textId="77777777" w:rsidTr="005D03CF">
        <w:trPr>
          <w:trHeight w:val="301"/>
        </w:trPr>
        <w:tc>
          <w:tcPr>
            <w:tcW w:w="978" w:type="dxa"/>
            <w:noWrap/>
            <w:hideMark/>
          </w:tcPr>
          <w:p w14:paraId="06C8D32B" w14:textId="77777777" w:rsidR="000D7EB4" w:rsidRPr="00DD08D2" w:rsidRDefault="000D7EB4" w:rsidP="005D03CF">
            <w:pPr>
              <w:rPr>
                <w:sz w:val="20"/>
                <w:szCs w:val="20"/>
                <w:lang w:val="sr-Cyrl-RS"/>
              </w:rPr>
            </w:pPr>
            <w:r w:rsidRPr="00DD08D2">
              <w:rPr>
                <w:sz w:val="20"/>
                <w:szCs w:val="20"/>
                <w:lang w:val="sr-Cyrl-RS"/>
              </w:rPr>
              <w:t>35</w:t>
            </w:r>
          </w:p>
        </w:tc>
        <w:tc>
          <w:tcPr>
            <w:tcW w:w="1840" w:type="dxa"/>
            <w:noWrap/>
            <w:hideMark/>
          </w:tcPr>
          <w:p w14:paraId="6159DB61" w14:textId="77777777" w:rsidR="000D7EB4" w:rsidRPr="00DD08D2" w:rsidRDefault="000D7EB4" w:rsidP="005D03CF">
            <w:pPr>
              <w:rPr>
                <w:sz w:val="20"/>
                <w:szCs w:val="20"/>
                <w:lang w:val="sr-Cyrl-RS"/>
              </w:rPr>
            </w:pPr>
            <w:r w:rsidRPr="00DD08D2">
              <w:rPr>
                <w:sz w:val="20"/>
                <w:szCs w:val="20"/>
                <w:lang w:val="sr-Cyrl-RS"/>
              </w:rPr>
              <w:t>7407130.01</w:t>
            </w:r>
          </w:p>
        </w:tc>
        <w:tc>
          <w:tcPr>
            <w:tcW w:w="1841" w:type="dxa"/>
            <w:noWrap/>
            <w:hideMark/>
          </w:tcPr>
          <w:p w14:paraId="4F42125F" w14:textId="77777777" w:rsidR="000D7EB4" w:rsidRPr="00DD08D2" w:rsidRDefault="000D7EB4" w:rsidP="005D03CF">
            <w:pPr>
              <w:rPr>
                <w:sz w:val="20"/>
                <w:szCs w:val="20"/>
                <w:lang w:val="sr-Cyrl-RS"/>
              </w:rPr>
            </w:pPr>
            <w:r w:rsidRPr="00DD08D2">
              <w:rPr>
                <w:sz w:val="20"/>
                <w:szCs w:val="20"/>
                <w:lang w:val="sr-Cyrl-RS"/>
              </w:rPr>
              <w:t>5090992.48</w:t>
            </w:r>
          </w:p>
        </w:tc>
        <w:tc>
          <w:tcPr>
            <w:tcW w:w="974" w:type="dxa"/>
            <w:noWrap/>
            <w:hideMark/>
          </w:tcPr>
          <w:p w14:paraId="34C7A333" w14:textId="77777777" w:rsidR="000D7EB4" w:rsidRPr="00DD08D2" w:rsidRDefault="000D7EB4" w:rsidP="005D03CF">
            <w:pPr>
              <w:rPr>
                <w:sz w:val="20"/>
                <w:szCs w:val="20"/>
                <w:lang w:val="sr-Cyrl-RS"/>
              </w:rPr>
            </w:pPr>
            <w:r w:rsidRPr="00DD08D2">
              <w:rPr>
                <w:sz w:val="20"/>
                <w:szCs w:val="20"/>
                <w:lang w:val="sr-Cyrl-RS"/>
              </w:rPr>
              <w:t>85</w:t>
            </w:r>
          </w:p>
        </w:tc>
        <w:tc>
          <w:tcPr>
            <w:tcW w:w="1843" w:type="dxa"/>
            <w:noWrap/>
            <w:hideMark/>
          </w:tcPr>
          <w:p w14:paraId="69CCA973" w14:textId="77777777" w:rsidR="000D7EB4" w:rsidRPr="00DD08D2" w:rsidRDefault="000D7EB4" w:rsidP="005D03CF">
            <w:pPr>
              <w:rPr>
                <w:sz w:val="20"/>
                <w:szCs w:val="20"/>
                <w:lang w:val="sr-Cyrl-RS"/>
              </w:rPr>
            </w:pPr>
            <w:r w:rsidRPr="00DD08D2">
              <w:rPr>
                <w:sz w:val="20"/>
                <w:szCs w:val="20"/>
                <w:lang w:val="sr-Cyrl-RS"/>
              </w:rPr>
              <w:t>7412316.47</w:t>
            </w:r>
          </w:p>
        </w:tc>
        <w:tc>
          <w:tcPr>
            <w:tcW w:w="1843" w:type="dxa"/>
            <w:noWrap/>
            <w:hideMark/>
          </w:tcPr>
          <w:p w14:paraId="6B8D9D61" w14:textId="77777777" w:rsidR="000D7EB4" w:rsidRPr="00DD08D2" w:rsidRDefault="000D7EB4" w:rsidP="005D03CF">
            <w:pPr>
              <w:rPr>
                <w:sz w:val="20"/>
                <w:szCs w:val="20"/>
                <w:lang w:val="sr-Cyrl-RS"/>
              </w:rPr>
            </w:pPr>
            <w:r w:rsidRPr="00DD08D2">
              <w:rPr>
                <w:sz w:val="20"/>
                <w:szCs w:val="20"/>
                <w:lang w:val="sr-Cyrl-RS"/>
              </w:rPr>
              <w:t>5084751.24</w:t>
            </w:r>
          </w:p>
        </w:tc>
      </w:tr>
      <w:tr w:rsidR="00181A00" w:rsidRPr="00DD08D2" w14:paraId="52F2344B" w14:textId="77777777" w:rsidTr="005D03CF">
        <w:trPr>
          <w:trHeight w:val="301"/>
        </w:trPr>
        <w:tc>
          <w:tcPr>
            <w:tcW w:w="978" w:type="dxa"/>
            <w:noWrap/>
            <w:hideMark/>
          </w:tcPr>
          <w:p w14:paraId="2CF26659" w14:textId="77777777" w:rsidR="000D7EB4" w:rsidRPr="00DD08D2" w:rsidRDefault="000D7EB4" w:rsidP="005D03CF">
            <w:pPr>
              <w:rPr>
                <w:sz w:val="20"/>
                <w:szCs w:val="20"/>
                <w:lang w:val="sr-Cyrl-RS"/>
              </w:rPr>
            </w:pPr>
            <w:r w:rsidRPr="00DD08D2">
              <w:rPr>
                <w:sz w:val="20"/>
                <w:szCs w:val="20"/>
                <w:lang w:val="sr-Cyrl-RS"/>
              </w:rPr>
              <w:t>36</w:t>
            </w:r>
          </w:p>
        </w:tc>
        <w:tc>
          <w:tcPr>
            <w:tcW w:w="1840" w:type="dxa"/>
            <w:noWrap/>
            <w:hideMark/>
          </w:tcPr>
          <w:p w14:paraId="6A4D2E82" w14:textId="77777777" w:rsidR="000D7EB4" w:rsidRPr="00DD08D2" w:rsidRDefault="000D7EB4" w:rsidP="005D03CF">
            <w:pPr>
              <w:rPr>
                <w:sz w:val="20"/>
                <w:szCs w:val="20"/>
                <w:lang w:val="sr-Cyrl-RS"/>
              </w:rPr>
            </w:pPr>
            <w:r w:rsidRPr="00DD08D2">
              <w:rPr>
                <w:sz w:val="20"/>
                <w:szCs w:val="20"/>
                <w:lang w:val="sr-Cyrl-RS"/>
              </w:rPr>
              <w:t>7407364.43</w:t>
            </w:r>
          </w:p>
        </w:tc>
        <w:tc>
          <w:tcPr>
            <w:tcW w:w="1841" w:type="dxa"/>
            <w:noWrap/>
            <w:hideMark/>
          </w:tcPr>
          <w:p w14:paraId="2DFE2AB0" w14:textId="77777777" w:rsidR="000D7EB4" w:rsidRPr="00DD08D2" w:rsidRDefault="000D7EB4" w:rsidP="005D03CF">
            <w:pPr>
              <w:rPr>
                <w:sz w:val="20"/>
                <w:szCs w:val="20"/>
                <w:lang w:val="sr-Cyrl-RS"/>
              </w:rPr>
            </w:pPr>
            <w:r w:rsidRPr="00DD08D2">
              <w:rPr>
                <w:sz w:val="20"/>
                <w:szCs w:val="20"/>
                <w:lang w:val="sr-Cyrl-RS"/>
              </w:rPr>
              <w:t>5090547.49</w:t>
            </w:r>
          </w:p>
        </w:tc>
        <w:tc>
          <w:tcPr>
            <w:tcW w:w="974" w:type="dxa"/>
            <w:noWrap/>
            <w:hideMark/>
          </w:tcPr>
          <w:p w14:paraId="0AB86647" w14:textId="77777777" w:rsidR="000D7EB4" w:rsidRPr="00DD08D2" w:rsidRDefault="000D7EB4" w:rsidP="005D03CF">
            <w:pPr>
              <w:rPr>
                <w:sz w:val="20"/>
                <w:szCs w:val="20"/>
                <w:lang w:val="sr-Cyrl-RS"/>
              </w:rPr>
            </w:pPr>
            <w:r w:rsidRPr="00DD08D2">
              <w:rPr>
                <w:sz w:val="20"/>
                <w:szCs w:val="20"/>
                <w:lang w:val="sr-Cyrl-RS"/>
              </w:rPr>
              <w:t>86</w:t>
            </w:r>
          </w:p>
        </w:tc>
        <w:tc>
          <w:tcPr>
            <w:tcW w:w="1843" w:type="dxa"/>
            <w:noWrap/>
            <w:hideMark/>
          </w:tcPr>
          <w:p w14:paraId="5F385814" w14:textId="77777777" w:rsidR="000D7EB4" w:rsidRPr="00DD08D2" w:rsidRDefault="000D7EB4" w:rsidP="005D03CF">
            <w:pPr>
              <w:rPr>
                <w:sz w:val="20"/>
                <w:szCs w:val="20"/>
                <w:lang w:val="sr-Cyrl-RS"/>
              </w:rPr>
            </w:pPr>
            <w:r w:rsidRPr="00DD08D2">
              <w:rPr>
                <w:sz w:val="20"/>
                <w:szCs w:val="20"/>
                <w:lang w:val="sr-Cyrl-RS"/>
              </w:rPr>
              <w:t>7412330.91</w:t>
            </w:r>
          </w:p>
        </w:tc>
        <w:tc>
          <w:tcPr>
            <w:tcW w:w="1843" w:type="dxa"/>
            <w:noWrap/>
            <w:hideMark/>
          </w:tcPr>
          <w:p w14:paraId="0F97F081" w14:textId="77777777" w:rsidR="000D7EB4" w:rsidRPr="00DD08D2" w:rsidRDefault="000D7EB4" w:rsidP="005D03CF">
            <w:pPr>
              <w:rPr>
                <w:sz w:val="20"/>
                <w:szCs w:val="20"/>
                <w:lang w:val="sr-Cyrl-RS"/>
              </w:rPr>
            </w:pPr>
            <w:r w:rsidRPr="00DD08D2">
              <w:rPr>
                <w:sz w:val="20"/>
                <w:szCs w:val="20"/>
                <w:lang w:val="sr-Cyrl-RS"/>
              </w:rPr>
              <w:t>5084751.70</w:t>
            </w:r>
          </w:p>
        </w:tc>
      </w:tr>
      <w:tr w:rsidR="00181A00" w:rsidRPr="00DD08D2" w14:paraId="2FD5A3FE" w14:textId="77777777" w:rsidTr="005D03CF">
        <w:trPr>
          <w:trHeight w:val="301"/>
        </w:trPr>
        <w:tc>
          <w:tcPr>
            <w:tcW w:w="978" w:type="dxa"/>
            <w:noWrap/>
            <w:hideMark/>
          </w:tcPr>
          <w:p w14:paraId="30CCFA43" w14:textId="77777777" w:rsidR="000D7EB4" w:rsidRPr="00DD08D2" w:rsidRDefault="000D7EB4" w:rsidP="005D03CF">
            <w:pPr>
              <w:rPr>
                <w:sz w:val="20"/>
                <w:szCs w:val="20"/>
                <w:lang w:val="sr-Cyrl-RS"/>
              </w:rPr>
            </w:pPr>
            <w:r w:rsidRPr="00DD08D2">
              <w:rPr>
                <w:sz w:val="20"/>
                <w:szCs w:val="20"/>
                <w:lang w:val="sr-Cyrl-RS"/>
              </w:rPr>
              <w:t>37</w:t>
            </w:r>
          </w:p>
        </w:tc>
        <w:tc>
          <w:tcPr>
            <w:tcW w:w="1840" w:type="dxa"/>
            <w:noWrap/>
            <w:hideMark/>
          </w:tcPr>
          <w:p w14:paraId="42A9AE16" w14:textId="77777777" w:rsidR="000D7EB4" w:rsidRPr="00DD08D2" w:rsidRDefault="000D7EB4" w:rsidP="005D03CF">
            <w:pPr>
              <w:rPr>
                <w:sz w:val="20"/>
                <w:szCs w:val="20"/>
                <w:lang w:val="sr-Cyrl-RS"/>
              </w:rPr>
            </w:pPr>
            <w:r w:rsidRPr="00DD08D2">
              <w:rPr>
                <w:sz w:val="20"/>
                <w:szCs w:val="20"/>
                <w:lang w:val="sr-Cyrl-RS"/>
              </w:rPr>
              <w:t>7407366.20</w:t>
            </w:r>
          </w:p>
        </w:tc>
        <w:tc>
          <w:tcPr>
            <w:tcW w:w="1841" w:type="dxa"/>
            <w:noWrap/>
            <w:hideMark/>
          </w:tcPr>
          <w:p w14:paraId="0288625B" w14:textId="77777777" w:rsidR="000D7EB4" w:rsidRPr="00DD08D2" w:rsidRDefault="000D7EB4" w:rsidP="005D03CF">
            <w:pPr>
              <w:rPr>
                <w:sz w:val="20"/>
                <w:szCs w:val="20"/>
                <w:lang w:val="sr-Cyrl-RS"/>
              </w:rPr>
            </w:pPr>
            <w:r w:rsidRPr="00DD08D2">
              <w:rPr>
                <w:sz w:val="20"/>
                <w:szCs w:val="20"/>
                <w:lang w:val="sr-Cyrl-RS"/>
              </w:rPr>
              <w:t>5090544.02</w:t>
            </w:r>
          </w:p>
        </w:tc>
        <w:tc>
          <w:tcPr>
            <w:tcW w:w="974" w:type="dxa"/>
            <w:noWrap/>
            <w:hideMark/>
          </w:tcPr>
          <w:p w14:paraId="4531E0CD" w14:textId="77777777" w:rsidR="000D7EB4" w:rsidRPr="00DD08D2" w:rsidRDefault="000D7EB4" w:rsidP="005D03CF">
            <w:pPr>
              <w:rPr>
                <w:sz w:val="20"/>
                <w:szCs w:val="20"/>
                <w:lang w:val="sr-Cyrl-RS"/>
              </w:rPr>
            </w:pPr>
            <w:r w:rsidRPr="00DD08D2">
              <w:rPr>
                <w:sz w:val="20"/>
                <w:szCs w:val="20"/>
                <w:lang w:val="sr-Cyrl-RS"/>
              </w:rPr>
              <w:t>87</w:t>
            </w:r>
          </w:p>
        </w:tc>
        <w:tc>
          <w:tcPr>
            <w:tcW w:w="1843" w:type="dxa"/>
            <w:noWrap/>
            <w:hideMark/>
          </w:tcPr>
          <w:p w14:paraId="2589E49B" w14:textId="77777777" w:rsidR="000D7EB4" w:rsidRPr="00DD08D2" w:rsidRDefault="000D7EB4" w:rsidP="005D03CF">
            <w:pPr>
              <w:rPr>
                <w:sz w:val="20"/>
                <w:szCs w:val="20"/>
                <w:lang w:val="sr-Cyrl-RS"/>
              </w:rPr>
            </w:pPr>
            <w:r w:rsidRPr="00DD08D2">
              <w:rPr>
                <w:sz w:val="20"/>
                <w:szCs w:val="20"/>
                <w:lang w:val="sr-Cyrl-RS"/>
              </w:rPr>
              <w:t>7412335.79</w:t>
            </w:r>
          </w:p>
        </w:tc>
        <w:tc>
          <w:tcPr>
            <w:tcW w:w="1843" w:type="dxa"/>
            <w:noWrap/>
            <w:hideMark/>
          </w:tcPr>
          <w:p w14:paraId="3613C768" w14:textId="77777777" w:rsidR="000D7EB4" w:rsidRPr="00DD08D2" w:rsidRDefault="000D7EB4" w:rsidP="005D03CF">
            <w:pPr>
              <w:rPr>
                <w:sz w:val="20"/>
                <w:szCs w:val="20"/>
                <w:lang w:val="sr-Cyrl-RS"/>
              </w:rPr>
            </w:pPr>
            <w:r w:rsidRPr="00DD08D2">
              <w:rPr>
                <w:sz w:val="20"/>
                <w:szCs w:val="20"/>
                <w:lang w:val="sr-Cyrl-RS"/>
              </w:rPr>
              <w:t>5084749.64</w:t>
            </w:r>
          </w:p>
        </w:tc>
      </w:tr>
      <w:tr w:rsidR="00181A00" w:rsidRPr="00DD08D2" w14:paraId="7BAA2F13" w14:textId="77777777" w:rsidTr="005D03CF">
        <w:trPr>
          <w:trHeight w:val="301"/>
        </w:trPr>
        <w:tc>
          <w:tcPr>
            <w:tcW w:w="978" w:type="dxa"/>
            <w:noWrap/>
            <w:hideMark/>
          </w:tcPr>
          <w:p w14:paraId="32011E7E" w14:textId="77777777" w:rsidR="000D7EB4" w:rsidRPr="00DD08D2" w:rsidRDefault="000D7EB4" w:rsidP="005D03CF">
            <w:pPr>
              <w:rPr>
                <w:sz w:val="20"/>
                <w:szCs w:val="20"/>
                <w:lang w:val="sr-Cyrl-RS"/>
              </w:rPr>
            </w:pPr>
            <w:r w:rsidRPr="00DD08D2">
              <w:rPr>
                <w:sz w:val="20"/>
                <w:szCs w:val="20"/>
                <w:lang w:val="sr-Cyrl-RS"/>
              </w:rPr>
              <w:t>38</w:t>
            </w:r>
          </w:p>
        </w:tc>
        <w:tc>
          <w:tcPr>
            <w:tcW w:w="1840" w:type="dxa"/>
            <w:noWrap/>
            <w:hideMark/>
          </w:tcPr>
          <w:p w14:paraId="6FFB8BBB" w14:textId="77777777" w:rsidR="000D7EB4" w:rsidRPr="00DD08D2" w:rsidRDefault="000D7EB4" w:rsidP="005D03CF">
            <w:pPr>
              <w:rPr>
                <w:sz w:val="20"/>
                <w:szCs w:val="20"/>
                <w:lang w:val="sr-Cyrl-RS"/>
              </w:rPr>
            </w:pPr>
            <w:r w:rsidRPr="00DD08D2">
              <w:rPr>
                <w:sz w:val="20"/>
                <w:szCs w:val="20"/>
                <w:lang w:val="sr-Cyrl-RS"/>
              </w:rPr>
              <w:t>7407367.88</w:t>
            </w:r>
          </w:p>
        </w:tc>
        <w:tc>
          <w:tcPr>
            <w:tcW w:w="1841" w:type="dxa"/>
            <w:noWrap/>
            <w:hideMark/>
          </w:tcPr>
          <w:p w14:paraId="202C7B79" w14:textId="77777777" w:rsidR="000D7EB4" w:rsidRPr="00DD08D2" w:rsidRDefault="000D7EB4" w:rsidP="005D03CF">
            <w:pPr>
              <w:rPr>
                <w:sz w:val="20"/>
                <w:szCs w:val="20"/>
                <w:lang w:val="sr-Cyrl-RS"/>
              </w:rPr>
            </w:pPr>
            <w:r w:rsidRPr="00DD08D2">
              <w:rPr>
                <w:sz w:val="20"/>
                <w:szCs w:val="20"/>
                <w:lang w:val="sr-Cyrl-RS"/>
              </w:rPr>
              <w:t>5090540.51</w:t>
            </w:r>
          </w:p>
        </w:tc>
        <w:tc>
          <w:tcPr>
            <w:tcW w:w="974" w:type="dxa"/>
            <w:noWrap/>
            <w:hideMark/>
          </w:tcPr>
          <w:p w14:paraId="65899238" w14:textId="77777777" w:rsidR="000D7EB4" w:rsidRPr="00DD08D2" w:rsidRDefault="000D7EB4" w:rsidP="005D03CF">
            <w:pPr>
              <w:rPr>
                <w:sz w:val="20"/>
                <w:szCs w:val="20"/>
                <w:lang w:val="sr-Cyrl-RS"/>
              </w:rPr>
            </w:pPr>
            <w:r w:rsidRPr="00DD08D2">
              <w:rPr>
                <w:sz w:val="20"/>
                <w:szCs w:val="20"/>
                <w:lang w:val="sr-Cyrl-RS"/>
              </w:rPr>
              <w:t>88</w:t>
            </w:r>
          </w:p>
        </w:tc>
        <w:tc>
          <w:tcPr>
            <w:tcW w:w="1843" w:type="dxa"/>
            <w:noWrap/>
            <w:hideMark/>
          </w:tcPr>
          <w:p w14:paraId="69BB5033" w14:textId="77777777" w:rsidR="000D7EB4" w:rsidRPr="00DD08D2" w:rsidRDefault="000D7EB4" w:rsidP="005D03CF">
            <w:pPr>
              <w:rPr>
                <w:sz w:val="20"/>
                <w:szCs w:val="20"/>
                <w:lang w:val="sr-Cyrl-RS"/>
              </w:rPr>
            </w:pPr>
            <w:r w:rsidRPr="00DD08D2">
              <w:rPr>
                <w:sz w:val="20"/>
                <w:szCs w:val="20"/>
                <w:lang w:val="sr-Cyrl-RS"/>
              </w:rPr>
              <w:t>7412344.86</w:t>
            </w:r>
          </w:p>
        </w:tc>
        <w:tc>
          <w:tcPr>
            <w:tcW w:w="1843" w:type="dxa"/>
            <w:noWrap/>
            <w:hideMark/>
          </w:tcPr>
          <w:p w14:paraId="520096E8" w14:textId="77777777" w:rsidR="000D7EB4" w:rsidRPr="00DD08D2" w:rsidRDefault="000D7EB4" w:rsidP="005D03CF">
            <w:pPr>
              <w:rPr>
                <w:sz w:val="20"/>
                <w:szCs w:val="20"/>
                <w:lang w:val="sr-Cyrl-RS"/>
              </w:rPr>
            </w:pPr>
            <w:r w:rsidRPr="00DD08D2">
              <w:rPr>
                <w:sz w:val="20"/>
                <w:szCs w:val="20"/>
                <w:lang w:val="sr-Cyrl-RS"/>
              </w:rPr>
              <w:t>5084740.36</w:t>
            </w:r>
          </w:p>
        </w:tc>
      </w:tr>
      <w:tr w:rsidR="00181A00" w:rsidRPr="00DD08D2" w14:paraId="7AF63566" w14:textId="77777777" w:rsidTr="005D03CF">
        <w:trPr>
          <w:trHeight w:val="301"/>
        </w:trPr>
        <w:tc>
          <w:tcPr>
            <w:tcW w:w="978" w:type="dxa"/>
            <w:noWrap/>
            <w:hideMark/>
          </w:tcPr>
          <w:p w14:paraId="4ADCE237" w14:textId="77777777" w:rsidR="000D7EB4" w:rsidRPr="00DD08D2" w:rsidRDefault="000D7EB4" w:rsidP="005D03CF">
            <w:pPr>
              <w:rPr>
                <w:sz w:val="20"/>
                <w:szCs w:val="20"/>
                <w:lang w:val="sr-Cyrl-RS"/>
              </w:rPr>
            </w:pPr>
            <w:r w:rsidRPr="00DD08D2">
              <w:rPr>
                <w:sz w:val="20"/>
                <w:szCs w:val="20"/>
                <w:lang w:val="sr-Cyrl-RS"/>
              </w:rPr>
              <w:t>39</w:t>
            </w:r>
          </w:p>
        </w:tc>
        <w:tc>
          <w:tcPr>
            <w:tcW w:w="1840" w:type="dxa"/>
            <w:noWrap/>
            <w:hideMark/>
          </w:tcPr>
          <w:p w14:paraId="16DF2AA1" w14:textId="77777777" w:rsidR="000D7EB4" w:rsidRPr="00DD08D2" w:rsidRDefault="000D7EB4" w:rsidP="005D03CF">
            <w:pPr>
              <w:rPr>
                <w:sz w:val="20"/>
                <w:szCs w:val="20"/>
                <w:lang w:val="sr-Cyrl-RS"/>
              </w:rPr>
            </w:pPr>
            <w:r w:rsidRPr="00DD08D2">
              <w:rPr>
                <w:sz w:val="20"/>
                <w:szCs w:val="20"/>
                <w:lang w:val="sr-Cyrl-RS"/>
              </w:rPr>
              <w:t>7407562.51</w:t>
            </w:r>
          </w:p>
        </w:tc>
        <w:tc>
          <w:tcPr>
            <w:tcW w:w="1841" w:type="dxa"/>
            <w:noWrap/>
            <w:hideMark/>
          </w:tcPr>
          <w:p w14:paraId="0A732361" w14:textId="77777777" w:rsidR="000D7EB4" w:rsidRPr="00DD08D2" w:rsidRDefault="000D7EB4" w:rsidP="005D03CF">
            <w:pPr>
              <w:rPr>
                <w:sz w:val="20"/>
                <w:szCs w:val="20"/>
                <w:lang w:val="sr-Cyrl-RS"/>
              </w:rPr>
            </w:pPr>
            <w:r w:rsidRPr="00DD08D2">
              <w:rPr>
                <w:sz w:val="20"/>
                <w:szCs w:val="20"/>
                <w:lang w:val="sr-Cyrl-RS"/>
              </w:rPr>
              <w:t>5090120.14</w:t>
            </w:r>
          </w:p>
        </w:tc>
        <w:tc>
          <w:tcPr>
            <w:tcW w:w="974" w:type="dxa"/>
            <w:noWrap/>
            <w:hideMark/>
          </w:tcPr>
          <w:p w14:paraId="7E20FF40" w14:textId="77777777" w:rsidR="000D7EB4" w:rsidRPr="00DD08D2" w:rsidRDefault="000D7EB4" w:rsidP="005D03CF">
            <w:pPr>
              <w:rPr>
                <w:sz w:val="20"/>
                <w:szCs w:val="20"/>
                <w:lang w:val="sr-Cyrl-RS"/>
              </w:rPr>
            </w:pPr>
            <w:r w:rsidRPr="00DD08D2">
              <w:rPr>
                <w:sz w:val="20"/>
                <w:szCs w:val="20"/>
                <w:lang w:val="sr-Cyrl-RS"/>
              </w:rPr>
              <w:t>89</w:t>
            </w:r>
          </w:p>
        </w:tc>
        <w:tc>
          <w:tcPr>
            <w:tcW w:w="1843" w:type="dxa"/>
            <w:noWrap/>
            <w:hideMark/>
          </w:tcPr>
          <w:p w14:paraId="52ED313C" w14:textId="77777777" w:rsidR="000D7EB4" w:rsidRPr="00DD08D2" w:rsidRDefault="000D7EB4" w:rsidP="005D03CF">
            <w:pPr>
              <w:rPr>
                <w:sz w:val="20"/>
                <w:szCs w:val="20"/>
                <w:lang w:val="sr-Cyrl-RS"/>
              </w:rPr>
            </w:pPr>
            <w:r w:rsidRPr="00DD08D2">
              <w:rPr>
                <w:sz w:val="20"/>
                <w:szCs w:val="20"/>
                <w:lang w:val="sr-Cyrl-RS"/>
              </w:rPr>
              <w:t>7412547.94</w:t>
            </w:r>
          </w:p>
        </w:tc>
        <w:tc>
          <w:tcPr>
            <w:tcW w:w="1843" w:type="dxa"/>
            <w:noWrap/>
            <w:hideMark/>
          </w:tcPr>
          <w:p w14:paraId="7086B5B8" w14:textId="77777777" w:rsidR="000D7EB4" w:rsidRPr="00DD08D2" w:rsidRDefault="000D7EB4" w:rsidP="005D03CF">
            <w:pPr>
              <w:rPr>
                <w:sz w:val="20"/>
                <w:szCs w:val="20"/>
                <w:lang w:val="sr-Cyrl-RS"/>
              </w:rPr>
            </w:pPr>
            <w:r w:rsidRPr="00DD08D2">
              <w:rPr>
                <w:sz w:val="20"/>
                <w:szCs w:val="20"/>
                <w:lang w:val="sr-Cyrl-RS"/>
              </w:rPr>
              <w:t>5084359.66</w:t>
            </w:r>
          </w:p>
        </w:tc>
      </w:tr>
      <w:tr w:rsidR="00181A00" w:rsidRPr="00DD08D2" w14:paraId="3F31E476" w14:textId="77777777" w:rsidTr="005D03CF">
        <w:trPr>
          <w:trHeight w:val="301"/>
        </w:trPr>
        <w:tc>
          <w:tcPr>
            <w:tcW w:w="978" w:type="dxa"/>
            <w:noWrap/>
            <w:hideMark/>
          </w:tcPr>
          <w:p w14:paraId="526B7713" w14:textId="77777777" w:rsidR="000D7EB4" w:rsidRPr="00DD08D2" w:rsidRDefault="000D7EB4" w:rsidP="005D03CF">
            <w:pPr>
              <w:rPr>
                <w:sz w:val="20"/>
                <w:szCs w:val="20"/>
                <w:lang w:val="sr-Cyrl-RS"/>
              </w:rPr>
            </w:pPr>
            <w:r w:rsidRPr="00DD08D2">
              <w:rPr>
                <w:sz w:val="20"/>
                <w:szCs w:val="20"/>
                <w:lang w:val="sr-Cyrl-RS"/>
              </w:rPr>
              <w:t>40</w:t>
            </w:r>
          </w:p>
        </w:tc>
        <w:tc>
          <w:tcPr>
            <w:tcW w:w="1840" w:type="dxa"/>
            <w:noWrap/>
            <w:hideMark/>
          </w:tcPr>
          <w:p w14:paraId="7FC3F8D4" w14:textId="77777777" w:rsidR="000D7EB4" w:rsidRPr="00DD08D2" w:rsidRDefault="000D7EB4" w:rsidP="005D03CF">
            <w:pPr>
              <w:rPr>
                <w:sz w:val="20"/>
                <w:szCs w:val="20"/>
                <w:lang w:val="sr-Cyrl-RS"/>
              </w:rPr>
            </w:pPr>
            <w:r w:rsidRPr="00DD08D2">
              <w:rPr>
                <w:sz w:val="20"/>
                <w:szCs w:val="20"/>
                <w:lang w:val="sr-Cyrl-RS"/>
              </w:rPr>
              <w:t>7407563.65</w:t>
            </w:r>
          </w:p>
        </w:tc>
        <w:tc>
          <w:tcPr>
            <w:tcW w:w="1841" w:type="dxa"/>
            <w:noWrap/>
            <w:hideMark/>
          </w:tcPr>
          <w:p w14:paraId="1C2DD08F" w14:textId="77777777" w:rsidR="000D7EB4" w:rsidRPr="00DD08D2" w:rsidRDefault="000D7EB4" w:rsidP="005D03CF">
            <w:pPr>
              <w:rPr>
                <w:sz w:val="20"/>
                <w:szCs w:val="20"/>
                <w:lang w:val="sr-Cyrl-RS"/>
              </w:rPr>
            </w:pPr>
            <w:r w:rsidRPr="00DD08D2">
              <w:rPr>
                <w:sz w:val="20"/>
                <w:szCs w:val="20"/>
                <w:lang w:val="sr-Cyrl-RS"/>
              </w:rPr>
              <w:t>5090117.73</w:t>
            </w:r>
          </w:p>
        </w:tc>
        <w:tc>
          <w:tcPr>
            <w:tcW w:w="974" w:type="dxa"/>
            <w:noWrap/>
            <w:hideMark/>
          </w:tcPr>
          <w:p w14:paraId="24A6B506" w14:textId="77777777" w:rsidR="000D7EB4" w:rsidRPr="00DD08D2" w:rsidRDefault="000D7EB4" w:rsidP="005D03CF">
            <w:pPr>
              <w:rPr>
                <w:sz w:val="20"/>
                <w:szCs w:val="20"/>
                <w:lang w:val="sr-Cyrl-RS"/>
              </w:rPr>
            </w:pPr>
            <w:r w:rsidRPr="00DD08D2">
              <w:rPr>
                <w:sz w:val="20"/>
                <w:szCs w:val="20"/>
                <w:lang w:val="sr-Cyrl-RS"/>
              </w:rPr>
              <w:t>90</w:t>
            </w:r>
          </w:p>
        </w:tc>
        <w:tc>
          <w:tcPr>
            <w:tcW w:w="1843" w:type="dxa"/>
            <w:noWrap/>
            <w:hideMark/>
          </w:tcPr>
          <w:p w14:paraId="2A7B6E10" w14:textId="77777777" w:rsidR="000D7EB4" w:rsidRPr="00DD08D2" w:rsidRDefault="000D7EB4" w:rsidP="005D03CF">
            <w:pPr>
              <w:rPr>
                <w:sz w:val="20"/>
                <w:szCs w:val="20"/>
                <w:lang w:val="sr-Cyrl-RS"/>
              </w:rPr>
            </w:pPr>
            <w:r w:rsidRPr="00DD08D2">
              <w:rPr>
                <w:sz w:val="20"/>
                <w:szCs w:val="20"/>
                <w:lang w:val="sr-Cyrl-RS"/>
              </w:rPr>
              <w:t>7412558.45</w:t>
            </w:r>
          </w:p>
        </w:tc>
        <w:tc>
          <w:tcPr>
            <w:tcW w:w="1843" w:type="dxa"/>
            <w:noWrap/>
            <w:hideMark/>
          </w:tcPr>
          <w:p w14:paraId="5C3A2F35" w14:textId="77777777" w:rsidR="000D7EB4" w:rsidRPr="00DD08D2" w:rsidRDefault="000D7EB4" w:rsidP="005D03CF">
            <w:pPr>
              <w:rPr>
                <w:sz w:val="20"/>
                <w:szCs w:val="20"/>
                <w:lang w:val="sr-Cyrl-RS"/>
              </w:rPr>
            </w:pPr>
            <w:r w:rsidRPr="00DD08D2">
              <w:rPr>
                <w:sz w:val="20"/>
                <w:szCs w:val="20"/>
                <w:lang w:val="sr-Cyrl-RS"/>
              </w:rPr>
              <w:t>5084348.71</w:t>
            </w:r>
          </w:p>
        </w:tc>
      </w:tr>
      <w:tr w:rsidR="00181A00" w:rsidRPr="00DD08D2" w14:paraId="4A06E693" w14:textId="77777777" w:rsidTr="005D03CF">
        <w:trPr>
          <w:trHeight w:val="301"/>
        </w:trPr>
        <w:tc>
          <w:tcPr>
            <w:tcW w:w="978" w:type="dxa"/>
            <w:noWrap/>
            <w:hideMark/>
          </w:tcPr>
          <w:p w14:paraId="78166565" w14:textId="77777777" w:rsidR="000D7EB4" w:rsidRPr="00DD08D2" w:rsidRDefault="000D7EB4" w:rsidP="005D03CF">
            <w:pPr>
              <w:rPr>
                <w:sz w:val="20"/>
                <w:szCs w:val="20"/>
                <w:lang w:val="sr-Cyrl-RS"/>
              </w:rPr>
            </w:pPr>
            <w:r w:rsidRPr="00DD08D2">
              <w:rPr>
                <w:sz w:val="20"/>
                <w:szCs w:val="20"/>
                <w:lang w:val="sr-Cyrl-RS"/>
              </w:rPr>
              <w:t>41</w:t>
            </w:r>
          </w:p>
        </w:tc>
        <w:tc>
          <w:tcPr>
            <w:tcW w:w="1840" w:type="dxa"/>
            <w:noWrap/>
            <w:hideMark/>
          </w:tcPr>
          <w:p w14:paraId="0E3CCE6D" w14:textId="77777777" w:rsidR="000D7EB4" w:rsidRPr="00DD08D2" w:rsidRDefault="000D7EB4" w:rsidP="005D03CF">
            <w:pPr>
              <w:rPr>
                <w:sz w:val="20"/>
                <w:szCs w:val="20"/>
                <w:lang w:val="sr-Cyrl-RS"/>
              </w:rPr>
            </w:pPr>
            <w:r w:rsidRPr="00DD08D2">
              <w:rPr>
                <w:sz w:val="20"/>
                <w:szCs w:val="20"/>
                <w:lang w:val="sr-Cyrl-RS"/>
              </w:rPr>
              <w:t>7407564.83</w:t>
            </w:r>
          </w:p>
        </w:tc>
        <w:tc>
          <w:tcPr>
            <w:tcW w:w="1841" w:type="dxa"/>
            <w:noWrap/>
            <w:hideMark/>
          </w:tcPr>
          <w:p w14:paraId="4DC7F374" w14:textId="77777777" w:rsidR="000D7EB4" w:rsidRPr="00DD08D2" w:rsidRDefault="000D7EB4" w:rsidP="005D03CF">
            <w:pPr>
              <w:rPr>
                <w:sz w:val="20"/>
                <w:szCs w:val="20"/>
                <w:lang w:val="sr-Cyrl-RS"/>
              </w:rPr>
            </w:pPr>
            <w:r w:rsidRPr="00DD08D2">
              <w:rPr>
                <w:sz w:val="20"/>
                <w:szCs w:val="20"/>
                <w:lang w:val="sr-Cyrl-RS"/>
              </w:rPr>
              <w:t>5090115.35</w:t>
            </w:r>
          </w:p>
        </w:tc>
        <w:tc>
          <w:tcPr>
            <w:tcW w:w="974" w:type="dxa"/>
            <w:noWrap/>
            <w:hideMark/>
          </w:tcPr>
          <w:p w14:paraId="0AD38A67" w14:textId="77777777" w:rsidR="000D7EB4" w:rsidRPr="00DD08D2" w:rsidRDefault="000D7EB4" w:rsidP="005D03CF">
            <w:pPr>
              <w:rPr>
                <w:sz w:val="20"/>
                <w:szCs w:val="20"/>
                <w:lang w:val="sr-Cyrl-RS"/>
              </w:rPr>
            </w:pPr>
            <w:r w:rsidRPr="00DD08D2">
              <w:rPr>
                <w:sz w:val="20"/>
                <w:szCs w:val="20"/>
                <w:lang w:val="sr-Cyrl-RS"/>
              </w:rPr>
              <w:t>91</w:t>
            </w:r>
          </w:p>
        </w:tc>
        <w:tc>
          <w:tcPr>
            <w:tcW w:w="1843" w:type="dxa"/>
            <w:noWrap/>
            <w:hideMark/>
          </w:tcPr>
          <w:p w14:paraId="70713C0D" w14:textId="77777777" w:rsidR="000D7EB4" w:rsidRPr="00DD08D2" w:rsidRDefault="000D7EB4" w:rsidP="005D03CF">
            <w:pPr>
              <w:rPr>
                <w:sz w:val="20"/>
                <w:szCs w:val="20"/>
                <w:lang w:val="sr-Cyrl-RS"/>
              </w:rPr>
            </w:pPr>
            <w:r w:rsidRPr="00DD08D2">
              <w:rPr>
                <w:sz w:val="20"/>
                <w:szCs w:val="20"/>
                <w:lang w:val="sr-Cyrl-RS"/>
              </w:rPr>
              <w:t>7412564.66</w:t>
            </w:r>
          </w:p>
        </w:tc>
        <w:tc>
          <w:tcPr>
            <w:tcW w:w="1843" w:type="dxa"/>
            <w:noWrap/>
            <w:hideMark/>
          </w:tcPr>
          <w:p w14:paraId="4319A620" w14:textId="77777777" w:rsidR="000D7EB4" w:rsidRPr="00DD08D2" w:rsidRDefault="000D7EB4" w:rsidP="005D03CF">
            <w:pPr>
              <w:rPr>
                <w:sz w:val="20"/>
                <w:szCs w:val="20"/>
                <w:lang w:val="sr-Cyrl-RS"/>
              </w:rPr>
            </w:pPr>
            <w:r w:rsidRPr="00DD08D2">
              <w:rPr>
                <w:sz w:val="20"/>
                <w:szCs w:val="20"/>
                <w:lang w:val="sr-Cyrl-RS"/>
              </w:rPr>
              <w:t>5084346.02</w:t>
            </w:r>
          </w:p>
        </w:tc>
      </w:tr>
      <w:tr w:rsidR="00181A00" w:rsidRPr="00DD08D2" w14:paraId="6D9BB064" w14:textId="77777777" w:rsidTr="005D03CF">
        <w:trPr>
          <w:trHeight w:val="301"/>
        </w:trPr>
        <w:tc>
          <w:tcPr>
            <w:tcW w:w="978" w:type="dxa"/>
            <w:noWrap/>
            <w:hideMark/>
          </w:tcPr>
          <w:p w14:paraId="05C88426" w14:textId="77777777" w:rsidR="000D7EB4" w:rsidRPr="00DD08D2" w:rsidRDefault="000D7EB4" w:rsidP="005D03CF">
            <w:pPr>
              <w:rPr>
                <w:sz w:val="20"/>
                <w:szCs w:val="20"/>
                <w:lang w:val="sr-Cyrl-RS"/>
              </w:rPr>
            </w:pPr>
            <w:r w:rsidRPr="00DD08D2">
              <w:rPr>
                <w:sz w:val="20"/>
                <w:szCs w:val="20"/>
                <w:lang w:val="sr-Cyrl-RS"/>
              </w:rPr>
              <w:t>42</w:t>
            </w:r>
          </w:p>
        </w:tc>
        <w:tc>
          <w:tcPr>
            <w:tcW w:w="1840" w:type="dxa"/>
            <w:noWrap/>
            <w:hideMark/>
          </w:tcPr>
          <w:p w14:paraId="78826B1C" w14:textId="77777777" w:rsidR="000D7EB4" w:rsidRPr="00DD08D2" w:rsidRDefault="000D7EB4" w:rsidP="005D03CF">
            <w:pPr>
              <w:rPr>
                <w:sz w:val="20"/>
                <w:szCs w:val="20"/>
                <w:lang w:val="sr-Cyrl-RS"/>
              </w:rPr>
            </w:pPr>
            <w:r w:rsidRPr="00DD08D2">
              <w:rPr>
                <w:sz w:val="20"/>
                <w:szCs w:val="20"/>
                <w:lang w:val="sr-Cyrl-RS"/>
              </w:rPr>
              <w:t>7407567.32</w:t>
            </w:r>
          </w:p>
        </w:tc>
        <w:tc>
          <w:tcPr>
            <w:tcW w:w="1841" w:type="dxa"/>
            <w:noWrap/>
            <w:hideMark/>
          </w:tcPr>
          <w:p w14:paraId="3E54120D" w14:textId="77777777" w:rsidR="000D7EB4" w:rsidRPr="00DD08D2" w:rsidRDefault="000D7EB4" w:rsidP="005D03CF">
            <w:pPr>
              <w:rPr>
                <w:sz w:val="20"/>
                <w:szCs w:val="20"/>
                <w:lang w:val="sr-Cyrl-RS"/>
              </w:rPr>
            </w:pPr>
            <w:r w:rsidRPr="00DD08D2">
              <w:rPr>
                <w:sz w:val="20"/>
                <w:szCs w:val="20"/>
                <w:lang w:val="sr-Cyrl-RS"/>
              </w:rPr>
              <w:t>5090110.64</w:t>
            </w:r>
          </w:p>
        </w:tc>
        <w:tc>
          <w:tcPr>
            <w:tcW w:w="974" w:type="dxa"/>
            <w:noWrap/>
            <w:hideMark/>
          </w:tcPr>
          <w:p w14:paraId="3A454062" w14:textId="77777777" w:rsidR="000D7EB4" w:rsidRPr="00DD08D2" w:rsidRDefault="000D7EB4" w:rsidP="005D03CF">
            <w:pPr>
              <w:rPr>
                <w:sz w:val="20"/>
                <w:szCs w:val="20"/>
                <w:lang w:val="sr-Cyrl-RS"/>
              </w:rPr>
            </w:pPr>
            <w:r w:rsidRPr="00DD08D2">
              <w:rPr>
                <w:sz w:val="20"/>
                <w:szCs w:val="20"/>
                <w:lang w:val="sr-Cyrl-RS"/>
              </w:rPr>
              <w:t>92</w:t>
            </w:r>
          </w:p>
        </w:tc>
        <w:tc>
          <w:tcPr>
            <w:tcW w:w="1843" w:type="dxa"/>
            <w:noWrap/>
            <w:hideMark/>
          </w:tcPr>
          <w:p w14:paraId="0DC3CA45" w14:textId="77777777" w:rsidR="000D7EB4" w:rsidRPr="00DD08D2" w:rsidRDefault="000D7EB4" w:rsidP="005D03CF">
            <w:pPr>
              <w:rPr>
                <w:sz w:val="20"/>
                <w:szCs w:val="20"/>
                <w:lang w:val="sr-Cyrl-RS"/>
              </w:rPr>
            </w:pPr>
            <w:r w:rsidRPr="00DD08D2">
              <w:rPr>
                <w:sz w:val="20"/>
                <w:szCs w:val="20"/>
                <w:lang w:val="sr-Cyrl-RS"/>
              </w:rPr>
              <w:t>7412577.73</w:t>
            </w:r>
          </w:p>
        </w:tc>
        <w:tc>
          <w:tcPr>
            <w:tcW w:w="1843" w:type="dxa"/>
            <w:noWrap/>
            <w:hideMark/>
          </w:tcPr>
          <w:p w14:paraId="2B33644D" w14:textId="77777777" w:rsidR="000D7EB4" w:rsidRPr="00DD08D2" w:rsidRDefault="000D7EB4" w:rsidP="005D03CF">
            <w:pPr>
              <w:rPr>
                <w:sz w:val="20"/>
                <w:szCs w:val="20"/>
                <w:lang w:val="sr-Cyrl-RS"/>
              </w:rPr>
            </w:pPr>
            <w:r w:rsidRPr="00DD08D2">
              <w:rPr>
                <w:sz w:val="20"/>
                <w:szCs w:val="20"/>
                <w:lang w:val="sr-Cyrl-RS"/>
              </w:rPr>
              <w:t>5084345.35</w:t>
            </w:r>
          </w:p>
        </w:tc>
      </w:tr>
      <w:tr w:rsidR="00181A00" w:rsidRPr="00DD08D2" w14:paraId="5EC5D510" w14:textId="77777777" w:rsidTr="005D03CF">
        <w:trPr>
          <w:trHeight w:val="301"/>
        </w:trPr>
        <w:tc>
          <w:tcPr>
            <w:tcW w:w="978" w:type="dxa"/>
            <w:noWrap/>
            <w:hideMark/>
          </w:tcPr>
          <w:p w14:paraId="08CAE50B" w14:textId="77777777" w:rsidR="000D7EB4" w:rsidRPr="00DD08D2" w:rsidRDefault="000D7EB4" w:rsidP="005D03CF">
            <w:pPr>
              <w:rPr>
                <w:sz w:val="20"/>
                <w:szCs w:val="20"/>
                <w:lang w:val="sr-Cyrl-RS"/>
              </w:rPr>
            </w:pPr>
            <w:r w:rsidRPr="00DD08D2">
              <w:rPr>
                <w:sz w:val="20"/>
                <w:szCs w:val="20"/>
                <w:lang w:val="sr-Cyrl-RS"/>
              </w:rPr>
              <w:t>43</w:t>
            </w:r>
          </w:p>
        </w:tc>
        <w:tc>
          <w:tcPr>
            <w:tcW w:w="1840" w:type="dxa"/>
            <w:noWrap/>
            <w:hideMark/>
          </w:tcPr>
          <w:p w14:paraId="6AC17C15" w14:textId="77777777" w:rsidR="000D7EB4" w:rsidRPr="00DD08D2" w:rsidRDefault="000D7EB4" w:rsidP="005D03CF">
            <w:pPr>
              <w:rPr>
                <w:sz w:val="20"/>
                <w:szCs w:val="20"/>
                <w:lang w:val="sr-Cyrl-RS"/>
              </w:rPr>
            </w:pPr>
            <w:r w:rsidRPr="00DD08D2">
              <w:rPr>
                <w:sz w:val="20"/>
                <w:szCs w:val="20"/>
                <w:lang w:val="sr-Cyrl-RS"/>
              </w:rPr>
              <w:t>7407808.56</w:t>
            </w:r>
          </w:p>
        </w:tc>
        <w:tc>
          <w:tcPr>
            <w:tcW w:w="1841" w:type="dxa"/>
            <w:noWrap/>
            <w:hideMark/>
          </w:tcPr>
          <w:p w14:paraId="1BC22E76" w14:textId="77777777" w:rsidR="000D7EB4" w:rsidRPr="00DD08D2" w:rsidRDefault="000D7EB4" w:rsidP="005D03CF">
            <w:pPr>
              <w:rPr>
                <w:sz w:val="20"/>
                <w:szCs w:val="20"/>
                <w:lang w:val="sr-Cyrl-RS"/>
              </w:rPr>
            </w:pPr>
            <w:r w:rsidRPr="00DD08D2">
              <w:rPr>
                <w:sz w:val="20"/>
                <w:szCs w:val="20"/>
                <w:lang w:val="sr-Cyrl-RS"/>
              </w:rPr>
              <w:t>5089672.89</w:t>
            </w:r>
          </w:p>
        </w:tc>
        <w:tc>
          <w:tcPr>
            <w:tcW w:w="974" w:type="dxa"/>
            <w:noWrap/>
            <w:hideMark/>
          </w:tcPr>
          <w:p w14:paraId="037D2FE0" w14:textId="77777777" w:rsidR="000D7EB4" w:rsidRPr="00DD08D2" w:rsidRDefault="000D7EB4" w:rsidP="005D03CF">
            <w:pPr>
              <w:rPr>
                <w:sz w:val="20"/>
                <w:szCs w:val="20"/>
                <w:lang w:val="sr-Cyrl-RS"/>
              </w:rPr>
            </w:pPr>
            <w:r w:rsidRPr="00DD08D2">
              <w:rPr>
                <w:sz w:val="20"/>
                <w:szCs w:val="20"/>
                <w:lang w:val="sr-Cyrl-RS"/>
              </w:rPr>
              <w:t>93</w:t>
            </w:r>
          </w:p>
        </w:tc>
        <w:tc>
          <w:tcPr>
            <w:tcW w:w="1843" w:type="dxa"/>
            <w:noWrap/>
            <w:hideMark/>
          </w:tcPr>
          <w:p w14:paraId="74A25108" w14:textId="77777777" w:rsidR="000D7EB4" w:rsidRPr="00DD08D2" w:rsidRDefault="000D7EB4" w:rsidP="005D03CF">
            <w:pPr>
              <w:rPr>
                <w:sz w:val="20"/>
                <w:szCs w:val="20"/>
                <w:lang w:val="sr-Cyrl-RS"/>
              </w:rPr>
            </w:pPr>
            <w:r w:rsidRPr="00DD08D2">
              <w:rPr>
                <w:sz w:val="20"/>
                <w:szCs w:val="20"/>
                <w:lang w:val="sr-Cyrl-RS"/>
              </w:rPr>
              <w:t>7412586.12</w:t>
            </w:r>
          </w:p>
        </w:tc>
        <w:tc>
          <w:tcPr>
            <w:tcW w:w="1843" w:type="dxa"/>
            <w:noWrap/>
            <w:hideMark/>
          </w:tcPr>
          <w:p w14:paraId="120B83A4" w14:textId="77777777" w:rsidR="000D7EB4" w:rsidRPr="00DD08D2" w:rsidRDefault="000D7EB4" w:rsidP="005D03CF">
            <w:pPr>
              <w:rPr>
                <w:sz w:val="20"/>
                <w:szCs w:val="20"/>
                <w:lang w:val="sr-Cyrl-RS"/>
              </w:rPr>
            </w:pPr>
            <w:r w:rsidRPr="00DD08D2">
              <w:rPr>
                <w:sz w:val="20"/>
                <w:szCs w:val="20"/>
                <w:lang w:val="sr-Cyrl-RS"/>
              </w:rPr>
              <w:t>5084348.37</w:t>
            </w:r>
          </w:p>
        </w:tc>
      </w:tr>
      <w:tr w:rsidR="00181A00" w:rsidRPr="00DD08D2" w14:paraId="4558A7DB" w14:textId="77777777" w:rsidTr="005D03CF">
        <w:trPr>
          <w:trHeight w:val="301"/>
        </w:trPr>
        <w:tc>
          <w:tcPr>
            <w:tcW w:w="978" w:type="dxa"/>
            <w:noWrap/>
            <w:hideMark/>
          </w:tcPr>
          <w:p w14:paraId="668BA046" w14:textId="77777777" w:rsidR="000D7EB4" w:rsidRPr="00DD08D2" w:rsidRDefault="000D7EB4" w:rsidP="005D03CF">
            <w:pPr>
              <w:rPr>
                <w:sz w:val="20"/>
                <w:szCs w:val="20"/>
                <w:lang w:val="sr-Cyrl-RS"/>
              </w:rPr>
            </w:pPr>
            <w:r w:rsidRPr="00DD08D2">
              <w:rPr>
                <w:sz w:val="20"/>
                <w:szCs w:val="20"/>
                <w:lang w:val="sr-Cyrl-RS"/>
              </w:rPr>
              <w:t>44</w:t>
            </w:r>
          </w:p>
        </w:tc>
        <w:tc>
          <w:tcPr>
            <w:tcW w:w="1840" w:type="dxa"/>
            <w:noWrap/>
            <w:hideMark/>
          </w:tcPr>
          <w:p w14:paraId="159098FD" w14:textId="77777777" w:rsidR="000D7EB4" w:rsidRPr="00DD08D2" w:rsidRDefault="000D7EB4" w:rsidP="005D03CF">
            <w:pPr>
              <w:rPr>
                <w:sz w:val="20"/>
                <w:szCs w:val="20"/>
                <w:lang w:val="sr-Cyrl-RS"/>
              </w:rPr>
            </w:pPr>
            <w:r w:rsidRPr="00DD08D2">
              <w:rPr>
                <w:sz w:val="20"/>
                <w:szCs w:val="20"/>
                <w:lang w:val="sr-Cyrl-RS"/>
              </w:rPr>
              <w:t>7407810.54</w:t>
            </w:r>
          </w:p>
        </w:tc>
        <w:tc>
          <w:tcPr>
            <w:tcW w:w="1841" w:type="dxa"/>
            <w:noWrap/>
            <w:hideMark/>
          </w:tcPr>
          <w:p w14:paraId="6749E98A" w14:textId="77777777" w:rsidR="000D7EB4" w:rsidRPr="00DD08D2" w:rsidRDefault="000D7EB4" w:rsidP="005D03CF">
            <w:pPr>
              <w:rPr>
                <w:sz w:val="20"/>
                <w:szCs w:val="20"/>
                <w:lang w:val="sr-Cyrl-RS"/>
              </w:rPr>
            </w:pPr>
            <w:r w:rsidRPr="00DD08D2">
              <w:rPr>
                <w:sz w:val="20"/>
                <w:szCs w:val="20"/>
                <w:lang w:val="sr-Cyrl-RS"/>
              </w:rPr>
              <w:t>5089669.29</w:t>
            </w:r>
          </w:p>
        </w:tc>
        <w:tc>
          <w:tcPr>
            <w:tcW w:w="974" w:type="dxa"/>
            <w:noWrap/>
            <w:hideMark/>
          </w:tcPr>
          <w:p w14:paraId="199145DA" w14:textId="77777777" w:rsidR="000D7EB4" w:rsidRPr="00DD08D2" w:rsidRDefault="000D7EB4" w:rsidP="005D03CF">
            <w:pPr>
              <w:rPr>
                <w:sz w:val="20"/>
                <w:szCs w:val="20"/>
                <w:lang w:val="sr-Cyrl-RS"/>
              </w:rPr>
            </w:pPr>
            <w:r w:rsidRPr="00DD08D2">
              <w:rPr>
                <w:sz w:val="20"/>
                <w:szCs w:val="20"/>
                <w:lang w:val="sr-Cyrl-RS"/>
              </w:rPr>
              <w:t>94</w:t>
            </w:r>
          </w:p>
        </w:tc>
        <w:tc>
          <w:tcPr>
            <w:tcW w:w="1843" w:type="dxa"/>
            <w:noWrap/>
            <w:hideMark/>
          </w:tcPr>
          <w:p w14:paraId="75317331" w14:textId="77777777" w:rsidR="000D7EB4" w:rsidRPr="00DD08D2" w:rsidRDefault="000D7EB4" w:rsidP="005D03CF">
            <w:pPr>
              <w:rPr>
                <w:sz w:val="20"/>
                <w:szCs w:val="20"/>
                <w:lang w:val="sr-Cyrl-RS"/>
              </w:rPr>
            </w:pPr>
            <w:r w:rsidRPr="00DD08D2">
              <w:rPr>
                <w:sz w:val="20"/>
                <w:szCs w:val="20"/>
                <w:lang w:val="sr-Cyrl-RS"/>
              </w:rPr>
              <w:t>7412924.99</w:t>
            </w:r>
          </w:p>
        </w:tc>
        <w:tc>
          <w:tcPr>
            <w:tcW w:w="1843" w:type="dxa"/>
            <w:noWrap/>
            <w:hideMark/>
          </w:tcPr>
          <w:p w14:paraId="051D0515" w14:textId="77777777" w:rsidR="000D7EB4" w:rsidRPr="00DD08D2" w:rsidRDefault="000D7EB4" w:rsidP="005D03CF">
            <w:pPr>
              <w:rPr>
                <w:sz w:val="20"/>
                <w:szCs w:val="20"/>
                <w:lang w:val="sr-Cyrl-RS"/>
              </w:rPr>
            </w:pPr>
            <w:r w:rsidRPr="00DD08D2">
              <w:rPr>
                <w:sz w:val="20"/>
                <w:szCs w:val="20"/>
                <w:lang w:val="sr-Cyrl-RS"/>
              </w:rPr>
              <w:t>5084535.92</w:t>
            </w:r>
          </w:p>
        </w:tc>
      </w:tr>
      <w:tr w:rsidR="00181A00" w:rsidRPr="00DD08D2" w14:paraId="0201EA2C" w14:textId="77777777" w:rsidTr="005D03CF">
        <w:trPr>
          <w:trHeight w:val="301"/>
        </w:trPr>
        <w:tc>
          <w:tcPr>
            <w:tcW w:w="978" w:type="dxa"/>
            <w:noWrap/>
            <w:hideMark/>
          </w:tcPr>
          <w:p w14:paraId="752C635B" w14:textId="77777777" w:rsidR="000D7EB4" w:rsidRPr="00DD08D2" w:rsidRDefault="000D7EB4" w:rsidP="005D03CF">
            <w:pPr>
              <w:rPr>
                <w:sz w:val="20"/>
                <w:szCs w:val="20"/>
                <w:lang w:val="sr-Cyrl-RS"/>
              </w:rPr>
            </w:pPr>
            <w:r w:rsidRPr="00DD08D2">
              <w:rPr>
                <w:sz w:val="20"/>
                <w:szCs w:val="20"/>
                <w:lang w:val="sr-Cyrl-RS"/>
              </w:rPr>
              <w:t>45</w:t>
            </w:r>
          </w:p>
        </w:tc>
        <w:tc>
          <w:tcPr>
            <w:tcW w:w="1840" w:type="dxa"/>
            <w:noWrap/>
            <w:hideMark/>
          </w:tcPr>
          <w:p w14:paraId="42ECA25A" w14:textId="77777777" w:rsidR="000D7EB4" w:rsidRPr="00DD08D2" w:rsidRDefault="000D7EB4" w:rsidP="005D03CF">
            <w:pPr>
              <w:rPr>
                <w:sz w:val="20"/>
                <w:szCs w:val="20"/>
                <w:lang w:val="sr-Cyrl-RS"/>
              </w:rPr>
            </w:pPr>
            <w:r w:rsidRPr="00DD08D2">
              <w:rPr>
                <w:sz w:val="20"/>
                <w:szCs w:val="20"/>
                <w:lang w:val="sr-Cyrl-RS"/>
              </w:rPr>
              <w:t>7407811.83</w:t>
            </w:r>
          </w:p>
        </w:tc>
        <w:tc>
          <w:tcPr>
            <w:tcW w:w="1841" w:type="dxa"/>
            <w:noWrap/>
            <w:hideMark/>
          </w:tcPr>
          <w:p w14:paraId="0B1D401F" w14:textId="77777777" w:rsidR="000D7EB4" w:rsidRPr="00DD08D2" w:rsidRDefault="000D7EB4" w:rsidP="005D03CF">
            <w:pPr>
              <w:rPr>
                <w:sz w:val="20"/>
                <w:szCs w:val="20"/>
                <w:lang w:val="sr-Cyrl-RS"/>
              </w:rPr>
            </w:pPr>
            <w:r w:rsidRPr="00DD08D2">
              <w:rPr>
                <w:sz w:val="20"/>
                <w:szCs w:val="20"/>
                <w:lang w:val="sr-Cyrl-RS"/>
              </w:rPr>
              <w:t>5089666.87</w:t>
            </w:r>
          </w:p>
        </w:tc>
        <w:tc>
          <w:tcPr>
            <w:tcW w:w="974" w:type="dxa"/>
            <w:noWrap/>
            <w:hideMark/>
          </w:tcPr>
          <w:p w14:paraId="7C31AE8A" w14:textId="77777777" w:rsidR="000D7EB4" w:rsidRPr="00DD08D2" w:rsidRDefault="000D7EB4" w:rsidP="005D03CF">
            <w:pPr>
              <w:rPr>
                <w:sz w:val="20"/>
                <w:szCs w:val="20"/>
                <w:lang w:val="sr-Cyrl-RS"/>
              </w:rPr>
            </w:pPr>
            <w:r w:rsidRPr="00DD08D2">
              <w:rPr>
                <w:sz w:val="20"/>
                <w:szCs w:val="20"/>
                <w:lang w:val="sr-Cyrl-RS"/>
              </w:rPr>
              <w:t>95</w:t>
            </w:r>
          </w:p>
        </w:tc>
        <w:tc>
          <w:tcPr>
            <w:tcW w:w="1843" w:type="dxa"/>
            <w:noWrap/>
            <w:hideMark/>
          </w:tcPr>
          <w:p w14:paraId="1901D6B3" w14:textId="77777777" w:rsidR="000D7EB4" w:rsidRPr="00DD08D2" w:rsidRDefault="000D7EB4" w:rsidP="005D03CF">
            <w:pPr>
              <w:rPr>
                <w:sz w:val="20"/>
                <w:szCs w:val="20"/>
                <w:lang w:val="sr-Cyrl-RS"/>
              </w:rPr>
            </w:pPr>
            <w:r w:rsidRPr="00DD08D2">
              <w:rPr>
                <w:sz w:val="20"/>
                <w:szCs w:val="20"/>
                <w:lang w:val="sr-Cyrl-RS"/>
              </w:rPr>
              <w:t>7412928.44</w:t>
            </w:r>
          </w:p>
        </w:tc>
        <w:tc>
          <w:tcPr>
            <w:tcW w:w="1843" w:type="dxa"/>
            <w:noWrap/>
            <w:hideMark/>
          </w:tcPr>
          <w:p w14:paraId="76966086" w14:textId="77777777" w:rsidR="000D7EB4" w:rsidRPr="00DD08D2" w:rsidRDefault="000D7EB4" w:rsidP="005D03CF">
            <w:pPr>
              <w:rPr>
                <w:sz w:val="20"/>
                <w:szCs w:val="20"/>
                <w:lang w:val="sr-Cyrl-RS"/>
              </w:rPr>
            </w:pPr>
            <w:r w:rsidRPr="00DD08D2">
              <w:rPr>
                <w:sz w:val="20"/>
                <w:szCs w:val="20"/>
                <w:lang w:val="sr-Cyrl-RS"/>
              </w:rPr>
              <w:t>5084537.33</w:t>
            </w:r>
          </w:p>
        </w:tc>
      </w:tr>
      <w:tr w:rsidR="00181A00" w:rsidRPr="00DD08D2" w14:paraId="35121A1D" w14:textId="77777777" w:rsidTr="005D03CF">
        <w:trPr>
          <w:trHeight w:val="301"/>
        </w:trPr>
        <w:tc>
          <w:tcPr>
            <w:tcW w:w="978" w:type="dxa"/>
            <w:noWrap/>
            <w:hideMark/>
          </w:tcPr>
          <w:p w14:paraId="1E814645" w14:textId="77777777" w:rsidR="000D7EB4" w:rsidRPr="00DD08D2" w:rsidRDefault="000D7EB4" w:rsidP="005D03CF">
            <w:pPr>
              <w:rPr>
                <w:sz w:val="20"/>
                <w:szCs w:val="20"/>
                <w:lang w:val="sr-Cyrl-RS"/>
              </w:rPr>
            </w:pPr>
            <w:r w:rsidRPr="00DD08D2">
              <w:rPr>
                <w:sz w:val="20"/>
                <w:szCs w:val="20"/>
                <w:lang w:val="sr-Cyrl-RS"/>
              </w:rPr>
              <w:t>46</w:t>
            </w:r>
          </w:p>
        </w:tc>
        <w:tc>
          <w:tcPr>
            <w:tcW w:w="1840" w:type="dxa"/>
            <w:noWrap/>
            <w:hideMark/>
          </w:tcPr>
          <w:p w14:paraId="607185F4" w14:textId="77777777" w:rsidR="000D7EB4" w:rsidRPr="00DD08D2" w:rsidRDefault="000D7EB4" w:rsidP="005D03CF">
            <w:pPr>
              <w:rPr>
                <w:sz w:val="20"/>
                <w:szCs w:val="20"/>
                <w:lang w:val="sr-Cyrl-RS"/>
              </w:rPr>
            </w:pPr>
            <w:r w:rsidRPr="00DD08D2">
              <w:rPr>
                <w:sz w:val="20"/>
                <w:szCs w:val="20"/>
                <w:lang w:val="sr-Cyrl-RS"/>
              </w:rPr>
              <w:t>7407813.03</w:t>
            </w:r>
          </w:p>
        </w:tc>
        <w:tc>
          <w:tcPr>
            <w:tcW w:w="1841" w:type="dxa"/>
            <w:noWrap/>
            <w:hideMark/>
          </w:tcPr>
          <w:p w14:paraId="7E2CDE05" w14:textId="77777777" w:rsidR="000D7EB4" w:rsidRPr="00DD08D2" w:rsidRDefault="000D7EB4" w:rsidP="005D03CF">
            <w:pPr>
              <w:rPr>
                <w:sz w:val="20"/>
                <w:szCs w:val="20"/>
                <w:lang w:val="sr-Cyrl-RS"/>
              </w:rPr>
            </w:pPr>
            <w:r w:rsidRPr="00DD08D2">
              <w:rPr>
                <w:sz w:val="20"/>
                <w:szCs w:val="20"/>
                <w:lang w:val="sr-Cyrl-RS"/>
              </w:rPr>
              <w:t>5089664.41</w:t>
            </w:r>
          </w:p>
        </w:tc>
        <w:tc>
          <w:tcPr>
            <w:tcW w:w="974" w:type="dxa"/>
            <w:noWrap/>
            <w:hideMark/>
          </w:tcPr>
          <w:p w14:paraId="1A4E53BD" w14:textId="77777777" w:rsidR="000D7EB4" w:rsidRPr="00DD08D2" w:rsidRDefault="000D7EB4" w:rsidP="005D03CF">
            <w:pPr>
              <w:rPr>
                <w:sz w:val="20"/>
                <w:szCs w:val="20"/>
                <w:lang w:val="sr-Cyrl-RS"/>
              </w:rPr>
            </w:pPr>
            <w:r w:rsidRPr="00DD08D2">
              <w:rPr>
                <w:sz w:val="20"/>
                <w:szCs w:val="20"/>
                <w:lang w:val="sr-Cyrl-RS"/>
              </w:rPr>
              <w:t>96</w:t>
            </w:r>
          </w:p>
        </w:tc>
        <w:tc>
          <w:tcPr>
            <w:tcW w:w="1843" w:type="dxa"/>
            <w:noWrap/>
            <w:hideMark/>
          </w:tcPr>
          <w:p w14:paraId="49EF3F1E" w14:textId="77777777" w:rsidR="000D7EB4" w:rsidRPr="00DD08D2" w:rsidRDefault="000D7EB4" w:rsidP="005D03CF">
            <w:pPr>
              <w:rPr>
                <w:sz w:val="20"/>
                <w:szCs w:val="20"/>
                <w:lang w:val="sr-Cyrl-RS"/>
              </w:rPr>
            </w:pPr>
            <w:r w:rsidRPr="00DD08D2">
              <w:rPr>
                <w:sz w:val="20"/>
                <w:szCs w:val="20"/>
                <w:lang w:val="sr-Cyrl-RS"/>
              </w:rPr>
              <w:t>7412936.91</w:t>
            </w:r>
          </w:p>
        </w:tc>
        <w:tc>
          <w:tcPr>
            <w:tcW w:w="1843" w:type="dxa"/>
            <w:noWrap/>
            <w:hideMark/>
          </w:tcPr>
          <w:p w14:paraId="7A554A58" w14:textId="77777777" w:rsidR="000D7EB4" w:rsidRPr="00DD08D2" w:rsidRDefault="000D7EB4" w:rsidP="005D03CF">
            <w:pPr>
              <w:rPr>
                <w:sz w:val="20"/>
                <w:szCs w:val="20"/>
                <w:lang w:val="sr-Cyrl-RS"/>
              </w:rPr>
            </w:pPr>
            <w:r w:rsidRPr="00DD08D2">
              <w:rPr>
                <w:sz w:val="20"/>
                <w:szCs w:val="20"/>
                <w:lang w:val="sr-Cyrl-RS"/>
              </w:rPr>
              <w:t>5084537.30</w:t>
            </w:r>
          </w:p>
        </w:tc>
      </w:tr>
      <w:tr w:rsidR="00181A00" w:rsidRPr="00DD08D2" w14:paraId="7CEBA8F6" w14:textId="77777777" w:rsidTr="005D03CF">
        <w:trPr>
          <w:trHeight w:val="301"/>
        </w:trPr>
        <w:tc>
          <w:tcPr>
            <w:tcW w:w="978" w:type="dxa"/>
            <w:noWrap/>
            <w:hideMark/>
          </w:tcPr>
          <w:p w14:paraId="1280A607" w14:textId="77777777" w:rsidR="000D7EB4" w:rsidRPr="00DD08D2" w:rsidRDefault="000D7EB4" w:rsidP="005D03CF">
            <w:pPr>
              <w:rPr>
                <w:sz w:val="20"/>
                <w:szCs w:val="20"/>
                <w:lang w:val="sr-Cyrl-RS"/>
              </w:rPr>
            </w:pPr>
            <w:r w:rsidRPr="00DD08D2">
              <w:rPr>
                <w:sz w:val="20"/>
                <w:szCs w:val="20"/>
                <w:lang w:val="sr-Cyrl-RS"/>
              </w:rPr>
              <w:t>47</w:t>
            </w:r>
          </w:p>
        </w:tc>
        <w:tc>
          <w:tcPr>
            <w:tcW w:w="1840" w:type="dxa"/>
            <w:noWrap/>
            <w:hideMark/>
          </w:tcPr>
          <w:p w14:paraId="6C6E05B3" w14:textId="77777777" w:rsidR="000D7EB4" w:rsidRPr="00DD08D2" w:rsidRDefault="000D7EB4" w:rsidP="005D03CF">
            <w:pPr>
              <w:rPr>
                <w:sz w:val="20"/>
                <w:szCs w:val="20"/>
                <w:lang w:val="sr-Cyrl-RS"/>
              </w:rPr>
            </w:pPr>
            <w:r w:rsidRPr="00DD08D2">
              <w:rPr>
                <w:sz w:val="20"/>
                <w:szCs w:val="20"/>
                <w:lang w:val="sr-Cyrl-RS"/>
              </w:rPr>
              <w:t>7408166.47</w:t>
            </w:r>
          </w:p>
        </w:tc>
        <w:tc>
          <w:tcPr>
            <w:tcW w:w="1841" w:type="dxa"/>
            <w:noWrap/>
            <w:hideMark/>
          </w:tcPr>
          <w:p w14:paraId="53DD95D8" w14:textId="77777777" w:rsidR="000D7EB4" w:rsidRPr="00DD08D2" w:rsidRDefault="000D7EB4" w:rsidP="005D03CF">
            <w:pPr>
              <w:rPr>
                <w:sz w:val="20"/>
                <w:szCs w:val="20"/>
                <w:lang w:val="sr-Cyrl-RS"/>
              </w:rPr>
            </w:pPr>
            <w:r w:rsidRPr="00DD08D2">
              <w:rPr>
                <w:sz w:val="20"/>
                <w:szCs w:val="20"/>
                <w:lang w:val="sr-Cyrl-RS"/>
              </w:rPr>
              <w:t>5088909.81</w:t>
            </w:r>
          </w:p>
        </w:tc>
        <w:tc>
          <w:tcPr>
            <w:tcW w:w="974" w:type="dxa"/>
            <w:noWrap/>
            <w:hideMark/>
          </w:tcPr>
          <w:p w14:paraId="76CA5602" w14:textId="77777777" w:rsidR="000D7EB4" w:rsidRPr="00DD08D2" w:rsidRDefault="000D7EB4" w:rsidP="005D03CF">
            <w:pPr>
              <w:rPr>
                <w:sz w:val="20"/>
                <w:szCs w:val="20"/>
                <w:lang w:val="sr-Cyrl-RS"/>
              </w:rPr>
            </w:pPr>
            <w:r w:rsidRPr="00DD08D2">
              <w:rPr>
                <w:sz w:val="20"/>
                <w:szCs w:val="20"/>
                <w:lang w:val="sr-Cyrl-RS"/>
              </w:rPr>
              <w:t>97</w:t>
            </w:r>
          </w:p>
        </w:tc>
        <w:tc>
          <w:tcPr>
            <w:tcW w:w="1843" w:type="dxa"/>
            <w:noWrap/>
            <w:hideMark/>
          </w:tcPr>
          <w:p w14:paraId="4B528310" w14:textId="77777777" w:rsidR="000D7EB4" w:rsidRPr="00DD08D2" w:rsidRDefault="000D7EB4" w:rsidP="005D03CF">
            <w:pPr>
              <w:rPr>
                <w:sz w:val="20"/>
                <w:szCs w:val="20"/>
                <w:lang w:val="sr-Cyrl-RS"/>
              </w:rPr>
            </w:pPr>
            <w:r w:rsidRPr="00DD08D2">
              <w:rPr>
                <w:sz w:val="20"/>
                <w:szCs w:val="20"/>
                <w:lang w:val="sr-Cyrl-RS"/>
              </w:rPr>
              <w:t>7412945.89</w:t>
            </w:r>
          </w:p>
        </w:tc>
        <w:tc>
          <w:tcPr>
            <w:tcW w:w="1843" w:type="dxa"/>
            <w:noWrap/>
            <w:hideMark/>
          </w:tcPr>
          <w:p w14:paraId="377ACBDD" w14:textId="77777777" w:rsidR="000D7EB4" w:rsidRPr="00DD08D2" w:rsidRDefault="000D7EB4" w:rsidP="005D03CF">
            <w:pPr>
              <w:rPr>
                <w:sz w:val="20"/>
                <w:szCs w:val="20"/>
                <w:lang w:val="sr-Cyrl-RS"/>
              </w:rPr>
            </w:pPr>
            <w:r w:rsidRPr="00DD08D2">
              <w:rPr>
                <w:sz w:val="20"/>
                <w:szCs w:val="20"/>
                <w:lang w:val="sr-Cyrl-RS"/>
              </w:rPr>
              <w:t>5084530.64</w:t>
            </w:r>
          </w:p>
        </w:tc>
      </w:tr>
      <w:tr w:rsidR="00181A00" w:rsidRPr="00DD08D2" w14:paraId="6B4062B5" w14:textId="77777777" w:rsidTr="005D03CF">
        <w:trPr>
          <w:trHeight w:val="301"/>
        </w:trPr>
        <w:tc>
          <w:tcPr>
            <w:tcW w:w="978" w:type="dxa"/>
            <w:noWrap/>
            <w:hideMark/>
          </w:tcPr>
          <w:p w14:paraId="77BDD0BD" w14:textId="77777777" w:rsidR="000D7EB4" w:rsidRPr="00DD08D2" w:rsidRDefault="000D7EB4" w:rsidP="005D03CF">
            <w:pPr>
              <w:rPr>
                <w:sz w:val="20"/>
                <w:szCs w:val="20"/>
                <w:lang w:val="sr-Cyrl-RS"/>
              </w:rPr>
            </w:pPr>
            <w:r w:rsidRPr="00DD08D2">
              <w:rPr>
                <w:sz w:val="20"/>
                <w:szCs w:val="20"/>
                <w:lang w:val="sr-Cyrl-RS"/>
              </w:rPr>
              <w:t>48</w:t>
            </w:r>
          </w:p>
        </w:tc>
        <w:tc>
          <w:tcPr>
            <w:tcW w:w="1840" w:type="dxa"/>
            <w:noWrap/>
            <w:hideMark/>
          </w:tcPr>
          <w:p w14:paraId="47FDC7BD" w14:textId="77777777" w:rsidR="000D7EB4" w:rsidRPr="00DD08D2" w:rsidRDefault="000D7EB4" w:rsidP="005D03CF">
            <w:pPr>
              <w:rPr>
                <w:sz w:val="20"/>
                <w:szCs w:val="20"/>
                <w:lang w:val="sr-Cyrl-RS"/>
              </w:rPr>
            </w:pPr>
            <w:r w:rsidRPr="00DD08D2">
              <w:rPr>
                <w:sz w:val="20"/>
                <w:szCs w:val="20"/>
                <w:lang w:val="sr-Cyrl-RS"/>
              </w:rPr>
              <w:t>7408169.98</w:t>
            </w:r>
          </w:p>
        </w:tc>
        <w:tc>
          <w:tcPr>
            <w:tcW w:w="1841" w:type="dxa"/>
            <w:noWrap/>
            <w:hideMark/>
          </w:tcPr>
          <w:p w14:paraId="6DE478D8" w14:textId="77777777" w:rsidR="000D7EB4" w:rsidRPr="00DD08D2" w:rsidRDefault="000D7EB4" w:rsidP="005D03CF">
            <w:pPr>
              <w:rPr>
                <w:sz w:val="20"/>
                <w:szCs w:val="20"/>
                <w:lang w:val="sr-Cyrl-RS"/>
              </w:rPr>
            </w:pPr>
            <w:r w:rsidRPr="00DD08D2">
              <w:rPr>
                <w:sz w:val="20"/>
                <w:szCs w:val="20"/>
                <w:lang w:val="sr-Cyrl-RS"/>
              </w:rPr>
              <w:t>5088903.11</w:t>
            </w:r>
          </w:p>
        </w:tc>
        <w:tc>
          <w:tcPr>
            <w:tcW w:w="974" w:type="dxa"/>
            <w:noWrap/>
            <w:hideMark/>
          </w:tcPr>
          <w:p w14:paraId="70FCF8D7" w14:textId="77777777" w:rsidR="000D7EB4" w:rsidRPr="00DD08D2" w:rsidRDefault="000D7EB4" w:rsidP="005D03CF">
            <w:pPr>
              <w:rPr>
                <w:sz w:val="20"/>
                <w:szCs w:val="20"/>
                <w:lang w:val="sr-Cyrl-RS"/>
              </w:rPr>
            </w:pPr>
            <w:r w:rsidRPr="00DD08D2">
              <w:rPr>
                <w:sz w:val="20"/>
                <w:szCs w:val="20"/>
                <w:lang w:val="sr-Cyrl-RS"/>
              </w:rPr>
              <w:t>98</w:t>
            </w:r>
          </w:p>
        </w:tc>
        <w:tc>
          <w:tcPr>
            <w:tcW w:w="1843" w:type="dxa"/>
            <w:noWrap/>
            <w:hideMark/>
          </w:tcPr>
          <w:p w14:paraId="33E35268" w14:textId="77777777" w:rsidR="000D7EB4" w:rsidRPr="00DD08D2" w:rsidRDefault="000D7EB4" w:rsidP="005D03CF">
            <w:pPr>
              <w:rPr>
                <w:sz w:val="20"/>
                <w:szCs w:val="20"/>
                <w:lang w:val="sr-Cyrl-RS"/>
              </w:rPr>
            </w:pPr>
            <w:r w:rsidRPr="00DD08D2">
              <w:rPr>
                <w:sz w:val="20"/>
                <w:szCs w:val="20"/>
                <w:lang w:val="sr-Cyrl-RS"/>
              </w:rPr>
              <w:t>7412946.35</w:t>
            </w:r>
          </w:p>
        </w:tc>
        <w:tc>
          <w:tcPr>
            <w:tcW w:w="1843" w:type="dxa"/>
            <w:noWrap/>
            <w:hideMark/>
          </w:tcPr>
          <w:p w14:paraId="32DD34D3" w14:textId="77777777" w:rsidR="000D7EB4" w:rsidRPr="00DD08D2" w:rsidRDefault="000D7EB4" w:rsidP="005D03CF">
            <w:pPr>
              <w:rPr>
                <w:sz w:val="20"/>
                <w:szCs w:val="20"/>
                <w:lang w:val="sr-Cyrl-RS"/>
              </w:rPr>
            </w:pPr>
            <w:r w:rsidRPr="00DD08D2">
              <w:rPr>
                <w:sz w:val="20"/>
                <w:szCs w:val="20"/>
                <w:lang w:val="sr-Cyrl-RS"/>
              </w:rPr>
              <w:t>5084529.87</w:t>
            </w:r>
          </w:p>
        </w:tc>
      </w:tr>
      <w:tr w:rsidR="00181A00" w:rsidRPr="00DD08D2" w14:paraId="7C846327" w14:textId="77777777" w:rsidTr="005D03CF">
        <w:trPr>
          <w:trHeight w:val="301"/>
        </w:trPr>
        <w:tc>
          <w:tcPr>
            <w:tcW w:w="978" w:type="dxa"/>
            <w:noWrap/>
            <w:hideMark/>
          </w:tcPr>
          <w:p w14:paraId="2017B4B7" w14:textId="77777777" w:rsidR="000D7EB4" w:rsidRPr="00DD08D2" w:rsidRDefault="000D7EB4" w:rsidP="005D03CF">
            <w:pPr>
              <w:rPr>
                <w:sz w:val="20"/>
                <w:szCs w:val="20"/>
                <w:lang w:val="sr-Cyrl-RS"/>
              </w:rPr>
            </w:pPr>
            <w:r w:rsidRPr="00DD08D2">
              <w:rPr>
                <w:sz w:val="20"/>
                <w:szCs w:val="20"/>
                <w:lang w:val="sr-Cyrl-RS"/>
              </w:rPr>
              <w:t>49</w:t>
            </w:r>
          </w:p>
        </w:tc>
        <w:tc>
          <w:tcPr>
            <w:tcW w:w="1840" w:type="dxa"/>
            <w:noWrap/>
            <w:hideMark/>
          </w:tcPr>
          <w:p w14:paraId="487C86CE" w14:textId="77777777" w:rsidR="000D7EB4" w:rsidRPr="00DD08D2" w:rsidRDefault="000D7EB4" w:rsidP="005D03CF">
            <w:pPr>
              <w:rPr>
                <w:sz w:val="20"/>
                <w:szCs w:val="20"/>
                <w:lang w:val="sr-Cyrl-RS"/>
              </w:rPr>
            </w:pPr>
            <w:r w:rsidRPr="00DD08D2">
              <w:rPr>
                <w:sz w:val="20"/>
                <w:szCs w:val="20"/>
                <w:lang w:val="sr-Cyrl-RS"/>
              </w:rPr>
              <w:t>7408170.89</w:t>
            </w:r>
          </w:p>
        </w:tc>
        <w:tc>
          <w:tcPr>
            <w:tcW w:w="1841" w:type="dxa"/>
            <w:noWrap/>
            <w:hideMark/>
          </w:tcPr>
          <w:p w14:paraId="6C4C5AC2" w14:textId="77777777" w:rsidR="000D7EB4" w:rsidRPr="00DD08D2" w:rsidRDefault="000D7EB4" w:rsidP="005D03CF">
            <w:pPr>
              <w:rPr>
                <w:sz w:val="20"/>
                <w:szCs w:val="20"/>
                <w:lang w:val="sr-Cyrl-RS"/>
              </w:rPr>
            </w:pPr>
            <w:r w:rsidRPr="00DD08D2">
              <w:rPr>
                <w:sz w:val="20"/>
                <w:szCs w:val="20"/>
                <w:lang w:val="sr-Cyrl-RS"/>
              </w:rPr>
              <w:t>5088901.59</w:t>
            </w:r>
          </w:p>
        </w:tc>
        <w:tc>
          <w:tcPr>
            <w:tcW w:w="974" w:type="dxa"/>
            <w:noWrap/>
            <w:hideMark/>
          </w:tcPr>
          <w:p w14:paraId="4842C115" w14:textId="77777777" w:rsidR="000D7EB4" w:rsidRPr="00DD08D2" w:rsidRDefault="000D7EB4" w:rsidP="005D03CF">
            <w:pPr>
              <w:rPr>
                <w:sz w:val="20"/>
                <w:szCs w:val="20"/>
                <w:lang w:val="sr-Cyrl-RS"/>
              </w:rPr>
            </w:pPr>
            <w:r w:rsidRPr="00DD08D2">
              <w:rPr>
                <w:sz w:val="20"/>
                <w:szCs w:val="20"/>
                <w:lang w:val="sr-Cyrl-RS"/>
              </w:rPr>
              <w:t>99</w:t>
            </w:r>
          </w:p>
        </w:tc>
        <w:tc>
          <w:tcPr>
            <w:tcW w:w="1843" w:type="dxa"/>
            <w:noWrap/>
            <w:hideMark/>
          </w:tcPr>
          <w:p w14:paraId="43F61F2A" w14:textId="77777777" w:rsidR="000D7EB4" w:rsidRPr="00DD08D2" w:rsidRDefault="000D7EB4" w:rsidP="005D03CF">
            <w:pPr>
              <w:rPr>
                <w:sz w:val="20"/>
                <w:szCs w:val="20"/>
                <w:lang w:val="sr-Cyrl-RS"/>
              </w:rPr>
            </w:pPr>
            <w:r w:rsidRPr="00DD08D2">
              <w:rPr>
                <w:sz w:val="20"/>
                <w:szCs w:val="20"/>
                <w:lang w:val="sr-Cyrl-RS"/>
              </w:rPr>
              <w:t>7413045.23</w:t>
            </w:r>
          </w:p>
        </w:tc>
        <w:tc>
          <w:tcPr>
            <w:tcW w:w="1843" w:type="dxa"/>
            <w:noWrap/>
            <w:hideMark/>
          </w:tcPr>
          <w:p w14:paraId="5416749C" w14:textId="77777777" w:rsidR="000D7EB4" w:rsidRPr="00DD08D2" w:rsidRDefault="000D7EB4" w:rsidP="005D03CF">
            <w:pPr>
              <w:rPr>
                <w:sz w:val="20"/>
                <w:szCs w:val="20"/>
                <w:lang w:val="sr-Cyrl-RS"/>
              </w:rPr>
            </w:pPr>
            <w:r w:rsidRPr="00DD08D2">
              <w:rPr>
                <w:sz w:val="20"/>
                <w:szCs w:val="20"/>
                <w:lang w:val="sr-Cyrl-RS"/>
              </w:rPr>
              <w:t>5084354.45</w:t>
            </w:r>
          </w:p>
        </w:tc>
      </w:tr>
      <w:tr w:rsidR="000D7EB4" w:rsidRPr="00DD08D2" w14:paraId="5AE5F39F" w14:textId="77777777" w:rsidTr="005D03CF">
        <w:trPr>
          <w:trHeight w:val="301"/>
        </w:trPr>
        <w:tc>
          <w:tcPr>
            <w:tcW w:w="978" w:type="dxa"/>
            <w:noWrap/>
            <w:hideMark/>
          </w:tcPr>
          <w:p w14:paraId="7DDCD13D" w14:textId="77777777" w:rsidR="000D7EB4" w:rsidRPr="00DD08D2" w:rsidRDefault="000D7EB4" w:rsidP="005D03CF">
            <w:pPr>
              <w:rPr>
                <w:sz w:val="20"/>
                <w:szCs w:val="20"/>
                <w:lang w:val="sr-Cyrl-RS"/>
              </w:rPr>
            </w:pPr>
            <w:r w:rsidRPr="00DD08D2">
              <w:rPr>
                <w:sz w:val="20"/>
                <w:szCs w:val="20"/>
                <w:lang w:val="sr-Cyrl-RS"/>
              </w:rPr>
              <w:t>50</w:t>
            </w:r>
          </w:p>
        </w:tc>
        <w:tc>
          <w:tcPr>
            <w:tcW w:w="1840" w:type="dxa"/>
            <w:noWrap/>
            <w:hideMark/>
          </w:tcPr>
          <w:p w14:paraId="1B541DF4" w14:textId="77777777" w:rsidR="000D7EB4" w:rsidRPr="00DD08D2" w:rsidRDefault="000D7EB4" w:rsidP="005D03CF">
            <w:pPr>
              <w:rPr>
                <w:sz w:val="20"/>
                <w:szCs w:val="20"/>
                <w:lang w:val="sr-Cyrl-RS"/>
              </w:rPr>
            </w:pPr>
            <w:r w:rsidRPr="00DD08D2">
              <w:rPr>
                <w:sz w:val="20"/>
                <w:szCs w:val="20"/>
                <w:lang w:val="sr-Cyrl-RS"/>
              </w:rPr>
              <w:t>7408174.09</w:t>
            </w:r>
          </w:p>
        </w:tc>
        <w:tc>
          <w:tcPr>
            <w:tcW w:w="1841" w:type="dxa"/>
            <w:noWrap/>
            <w:hideMark/>
          </w:tcPr>
          <w:p w14:paraId="050DD8CF" w14:textId="77777777" w:rsidR="000D7EB4" w:rsidRPr="00DD08D2" w:rsidRDefault="000D7EB4" w:rsidP="005D03CF">
            <w:pPr>
              <w:rPr>
                <w:sz w:val="20"/>
                <w:szCs w:val="20"/>
                <w:lang w:val="sr-Cyrl-RS"/>
              </w:rPr>
            </w:pPr>
            <w:r w:rsidRPr="00DD08D2">
              <w:rPr>
                <w:sz w:val="20"/>
                <w:szCs w:val="20"/>
                <w:lang w:val="sr-Cyrl-RS"/>
              </w:rPr>
              <w:t>5088896.76</w:t>
            </w:r>
          </w:p>
        </w:tc>
        <w:tc>
          <w:tcPr>
            <w:tcW w:w="974" w:type="dxa"/>
            <w:noWrap/>
            <w:hideMark/>
          </w:tcPr>
          <w:p w14:paraId="7F433564" w14:textId="77777777" w:rsidR="000D7EB4" w:rsidRPr="00DD08D2" w:rsidRDefault="000D7EB4" w:rsidP="005D03CF">
            <w:pPr>
              <w:rPr>
                <w:sz w:val="20"/>
                <w:szCs w:val="20"/>
                <w:lang w:val="sr-Cyrl-RS"/>
              </w:rPr>
            </w:pPr>
            <w:r w:rsidRPr="00DD08D2">
              <w:rPr>
                <w:sz w:val="20"/>
                <w:szCs w:val="20"/>
                <w:lang w:val="sr-Cyrl-RS"/>
              </w:rPr>
              <w:t> </w:t>
            </w:r>
          </w:p>
        </w:tc>
        <w:tc>
          <w:tcPr>
            <w:tcW w:w="1843" w:type="dxa"/>
            <w:noWrap/>
            <w:hideMark/>
          </w:tcPr>
          <w:p w14:paraId="5064465F" w14:textId="77777777" w:rsidR="000D7EB4" w:rsidRPr="00DD08D2" w:rsidRDefault="000D7EB4" w:rsidP="005D03CF">
            <w:pPr>
              <w:rPr>
                <w:sz w:val="20"/>
                <w:szCs w:val="20"/>
                <w:lang w:val="sr-Cyrl-RS"/>
              </w:rPr>
            </w:pPr>
            <w:r w:rsidRPr="00DD08D2">
              <w:rPr>
                <w:sz w:val="20"/>
                <w:szCs w:val="20"/>
                <w:lang w:val="sr-Cyrl-RS"/>
              </w:rPr>
              <w:t> </w:t>
            </w:r>
          </w:p>
        </w:tc>
        <w:tc>
          <w:tcPr>
            <w:tcW w:w="1843" w:type="dxa"/>
            <w:noWrap/>
            <w:hideMark/>
          </w:tcPr>
          <w:p w14:paraId="31EC8CE5" w14:textId="77777777" w:rsidR="000D7EB4" w:rsidRPr="00DD08D2" w:rsidRDefault="000D7EB4" w:rsidP="005D03CF">
            <w:pPr>
              <w:rPr>
                <w:sz w:val="20"/>
                <w:szCs w:val="20"/>
                <w:lang w:val="sr-Cyrl-RS"/>
              </w:rPr>
            </w:pPr>
            <w:r w:rsidRPr="00DD08D2">
              <w:rPr>
                <w:sz w:val="20"/>
                <w:szCs w:val="20"/>
                <w:lang w:val="sr-Cyrl-RS"/>
              </w:rPr>
              <w:t> </w:t>
            </w:r>
          </w:p>
        </w:tc>
      </w:tr>
    </w:tbl>
    <w:p w14:paraId="39C1A84F" w14:textId="77777777" w:rsidR="000D7EB4" w:rsidRPr="00DD08D2" w:rsidRDefault="000D7EB4" w:rsidP="000D7EB4">
      <w:pPr>
        <w:rPr>
          <w:sz w:val="20"/>
          <w:szCs w:val="20"/>
          <w:lang w:val="sr-Cyrl-RS"/>
        </w:rPr>
      </w:pPr>
    </w:p>
    <w:p w14:paraId="6542CE35" w14:textId="23AD884D" w:rsidR="000D7EB4" w:rsidRPr="00DD08D2" w:rsidRDefault="0093242D" w:rsidP="000D7EB4">
      <w:pPr>
        <w:rPr>
          <w:sz w:val="20"/>
          <w:szCs w:val="20"/>
          <w:lang w:val="sr-Cyrl-RS"/>
        </w:rPr>
      </w:pPr>
      <w:r w:rsidRPr="00DD08D2">
        <w:rPr>
          <w:sz w:val="20"/>
          <w:szCs w:val="20"/>
          <w:lang w:val="sr-Cyrl-RS"/>
        </w:rPr>
        <w:t>Канал „</w:t>
      </w:r>
      <w:proofErr w:type="spellStart"/>
      <w:r w:rsidRPr="00DD08D2">
        <w:rPr>
          <w:sz w:val="20"/>
          <w:szCs w:val="20"/>
          <w:lang w:val="sr-Cyrl-RS"/>
        </w:rPr>
        <w:t>Ором</w:t>
      </w:r>
      <w:proofErr w:type="spellEnd"/>
      <w:r w:rsidRPr="00DD08D2">
        <w:rPr>
          <w:sz w:val="20"/>
          <w:szCs w:val="20"/>
          <w:lang w:val="sr-Cyrl-RS"/>
        </w:rPr>
        <w:t>-</w:t>
      </w:r>
      <w:proofErr w:type="spellStart"/>
      <w:r w:rsidR="000D7EB4" w:rsidRPr="00DD08D2">
        <w:rPr>
          <w:sz w:val="20"/>
          <w:szCs w:val="20"/>
          <w:lang w:val="sr-Cyrl-RS"/>
        </w:rPr>
        <w:t>Оборњача</w:t>
      </w:r>
      <w:proofErr w:type="spellEnd"/>
      <w:r w:rsidR="000D7EB4" w:rsidRPr="00DD08D2">
        <w:rPr>
          <w:sz w:val="20"/>
          <w:szCs w:val="20"/>
          <w:lang w:val="sr-Cyrl-RS"/>
        </w:rPr>
        <w:t xml:space="preserve">“ је земљани, </w:t>
      </w:r>
      <w:proofErr w:type="spellStart"/>
      <w:r w:rsidR="000D7EB4" w:rsidRPr="00DD08D2">
        <w:rPr>
          <w:sz w:val="20"/>
          <w:szCs w:val="20"/>
          <w:lang w:val="sr-Cyrl-RS"/>
        </w:rPr>
        <w:t>трапезног</w:t>
      </w:r>
      <w:proofErr w:type="spellEnd"/>
      <w:r w:rsidR="000D7EB4" w:rsidRPr="00DD08D2">
        <w:rPr>
          <w:sz w:val="20"/>
          <w:szCs w:val="20"/>
          <w:lang w:val="sr-Cyrl-RS"/>
        </w:rPr>
        <w:t xml:space="preserve"> попречног профила, са облогом од </w:t>
      </w:r>
      <w:proofErr w:type="spellStart"/>
      <w:r w:rsidR="000D7EB4" w:rsidRPr="00DD08D2">
        <w:rPr>
          <w:sz w:val="20"/>
          <w:szCs w:val="20"/>
          <w:lang w:val="sr-Cyrl-RS"/>
        </w:rPr>
        <w:t>геомембране</w:t>
      </w:r>
      <w:proofErr w:type="spellEnd"/>
      <w:r w:rsidR="000D7EB4" w:rsidRPr="00DD08D2">
        <w:rPr>
          <w:sz w:val="20"/>
          <w:szCs w:val="20"/>
          <w:lang w:val="sr-Cyrl-RS"/>
        </w:rPr>
        <w:t xml:space="preserve"> (фолије) и </w:t>
      </w:r>
      <w:proofErr w:type="spellStart"/>
      <w:r w:rsidR="000D7EB4" w:rsidRPr="00DD08D2">
        <w:rPr>
          <w:sz w:val="20"/>
          <w:szCs w:val="20"/>
          <w:lang w:val="sr-Cyrl-RS"/>
        </w:rPr>
        <w:t>геотекстила</w:t>
      </w:r>
      <w:proofErr w:type="spellEnd"/>
      <w:r w:rsidR="000D7EB4" w:rsidRPr="00DD08D2">
        <w:rPr>
          <w:sz w:val="20"/>
          <w:szCs w:val="20"/>
          <w:lang w:val="sr-Cyrl-RS"/>
        </w:rPr>
        <w:t>. У зависности од конфигурације терена, канал је планиран у насипу или у усеку.</w:t>
      </w:r>
    </w:p>
    <w:p w14:paraId="24EDD5F2" w14:textId="77777777" w:rsidR="00442F9D" w:rsidRPr="00DD08D2" w:rsidRDefault="00442F9D" w:rsidP="00442F9D">
      <w:pPr>
        <w:pStyle w:val="Style6"/>
        <w:widowControl/>
        <w:tabs>
          <w:tab w:val="left" w:pos="396"/>
          <w:tab w:val="left" w:leader="dot" w:pos="8986"/>
        </w:tabs>
        <w:rPr>
          <w:rFonts w:ascii="Verdana" w:hAnsi="Verdana"/>
          <w:sz w:val="20"/>
          <w:szCs w:val="20"/>
          <w:lang w:val="sr-Cyrl-RS"/>
        </w:rPr>
      </w:pPr>
    </w:p>
    <w:p w14:paraId="4F1AE8C9" w14:textId="2459DD04" w:rsidR="000C5604" w:rsidRPr="00DD08D2" w:rsidRDefault="00400BC0" w:rsidP="00442F9D">
      <w:pPr>
        <w:pStyle w:val="Caption"/>
        <w:rPr>
          <w:sz w:val="18"/>
          <w:szCs w:val="18"/>
          <w:lang w:val="sr-Cyrl-RS"/>
        </w:rPr>
      </w:pPr>
      <w:bookmarkStart w:id="395" w:name="_Toc239849937"/>
      <w:r w:rsidRPr="00DD08D2">
        <w:rPr>
          <w:sz w:val="18"/>
          <w:szCs w:val="18"/>
          <w:lang w:val="sr-Cyrl-RS"/>
        </w:rPr>
        <w:t xml:space="preserve">Табела </w:t>
      </w:r>
      <w:r w:rsidRPr="00DD08D2">
        <w:rPr>
          <w:sz w:val="18"/>
          <w:szCs w:val="18"/>
          <w:lang w:val="sr-Cyrl-RS"/>
        </w:rPr>
        <w:fldChar w:fldCharType="begin"/>
      </w:r>
      <w:r w:rsidRPr="00DD08D2">
        <w:rPr>
          <w:sz w:val="18"/>
          <w:szCs w:val="18"/>
          <w:lang w:val="sr-Cyrl-RS"/>
        </w:rPr>
        <w:instrText xml:space="preserve"> SEQ Табела \* ARABIC </w:instrText>
      </w:r>
      <w:r w:rsidRPr="00DD08D2">
        <w:rPr>
          <w:sz w:val="18"/>
          <w:szCs w:val="18"/>
          <w:lang w:val="sr-Cyrl-RS"/>
        </w:rPr>
        <w:fldChar w:fldCharType="separate"/>
      </w:r>
      <w:r w:rsidR="009F5F84">
        <w:rPr>
          <w:noProof/>
          <w:sz w:val="18"/>
          <w:szCs w:val="18"/>
          <w:lang w:val="sr-Cyrl-RS"/>
        </w:rPr>
        <w:t>2</w:t>
      </w:r>
      <w:r w:rsidRPr="00DD08D2">
        <w:rPr>
          <w:sz w:val="18"/>
          <w:szCs w:val="18"/>
          <w:lang w:val="sr-Cyrl-RS"/>
        </w:rPr>
        <w:fldChar w:fldCharType="end"/>
      </w:r>
      <w:r w:rsidR="00442F9D" w:rsidRPr="00DD08D2">
        <w:rPr>
          <w:sz w:val="18"/>
          <w:szCs w:val="18"/>
          <w:lang w:val="sr-Cyrl-RS"/>
        </w:rPr>
        <w:t xml:space="preserve">. </w:t>
      </w:r>
      <w:r w:rsidR="000C5604" w:rsidRPr="00DD08D2">
        <w:rPr>
          <w:sz w:val="18"/>
          <w:szCs w:val="18"/>
          <w:lang w:val="sr-Cyrl-RS"/>
        </w:rPr>
        <w:t xml:space="preserve"> </w:t>
      </w:r>
      <w:r w:rsidR="00442F9D" w:rsidRPr="00DD08D2">
        <w:rPr>
          <w:sz w:val="18"/>
          <w:szCs w:val="18"/>
          <w:lang w:val="sr-Cyrl-RS"/>
        </w:rPr>
        <w:t xml:space="preserve">Опис </w:t>
      </w:r>
      <w:r w:rsidR="000C5604" w:rsidRPr="00DD08D2">
        <w:rPr>
          <w:sz w:val="18"/>
          <w:szCs w:val="18"/>
          <w:lang w:val="sr-Cyrl-RS"/>
        </w:rPr>
        <w:t xml:space="preserve">канала у усеку и насипу одређене </w:t>
      </w:r>
      <w:proofErr w:type="spellStart"/>
      <w:r w:rsidR="000C5604" w:rsidRPr="00DD08D2">
        <w:rPr>
          <w:sz w:val="18"/>
          <w:szCs w:val="18"/>
          <w:lang w:val="sr-Cyrl-RS"/>
        </w:rPr>
        <w:t>стационажама</w:t>
      </w:r>
      <w:bookmarkEnd w:id="395"/>
      <w:proofErr w:type="spellEnd"/>
    </w:p>
    <w:tbl>
      <w:tblPr>
        <w:tblStyle w:val="TableGrid"/>
        <w:tblW w:w="0" w:type="auto"/>
        <w:tblInd w:w="108" w:type="dxa"/>
        <w:tblLook w:val="04A0" w:firstRow="1" w:lastRow="0" w:firstColumn="1" w:lastColumn="0" w:noHBand="0" w:noVBand="1"/>
      </w:tblPr>
      <w:tblGrid>
        <w:gridCol w:w="2221"/>
        <w:gridCol w:w="2375"/>
        <w:gridCol w:w="2375"/>
        <w:gridCol w:w="2375"/>
      </w:tblGrid>
      <w:tr w:rsidR="00181A00" w:rsidRPr="00DD08D2" w14:paraId="20ECA90E" w14:textId="77777777" w:rsidTr="005F1FB4">
        <w:trPr>
          <w:trHeight w:val="308"/>
        </w:trPr>
        <w:tc>
          <w:tcPr>
            <w:tcW w:w="4596" w:type="dxa"/>
            <w:gridSpan w:val="2"/>
            <w:shd w:val="clear" w:color="auto" w:fill="D9D9D9" w:themeFill="background1" w:themeFillShade="D9"/>
            <w:noWrap/>
            <w:hideMark/>
          </w:tcPr>
          <w:p w14:paraId="56614EF2" w14:textId="77777777" w:rsidR="000C5604" w:rsidRPr="00DD08D2" w:rsidRDefault="000C5604" w:rsidP="005D03CF">
            <w:pPr>
              <w:rPr>
                <w:b/>
                <w:sz w:val="20"/>
                <w:szCs w:val="20"/>
                <w:lang w:val="sr-Cyrl-RS"/>
              </w:rPr>
            </w:pPr>
            <w:r w:rsidRPr="00DD08D2">
              <w:rPr>
                <w:b/>
                <w:sz w:val="20"/>
                <w:szCs w:val="20"/>
                <w:lang w:val="sr-Cyrl-RS"/>
              </w:rPr>
              <w:t>ДЕОНИЦА КАНАЛА У УСЕКУ</w:t>
            </w:r>
          </w:p>
        </w:tc>
        <w:tc>
          <w:tcPr>
            <w:tcW w:w="4750" w:type="dxa"/>
            <w:gridSpan w:val="2"/>
            <w:shd w:val="clear" w:color="auto" w:fill="D9D9D9" w:themeFill="background1" w:themeFillShade="D9"/>
            <w:noWrap/>
            <w:hideMark/>
          </w:tcPr>
          <w:p w14:paraId="6E1E7147" w14:textId="77777777" w:rsidR="000C5604" w:rsidRPr="00DD08D2" w:rsidRDefault="000C5604" w:rsidP="005D03CF">
            <w:pPr>
              <w:rPr>
                <w:b/>
                <w:sz w:val="20"/>
                <w:szCs w:val="20"/>
                <w:lang w:val="sr-Cyrl-RS"/>
              </w:rPr>
            </w:pPr>
            <w:r w:rsidRPr="00DD08D2">
              <w:rPr>
                <w:b/>
                <w:sz w:val="20"/>
                <w:szCs w:val="20"/>
                <w:lang w:val="sr-Cyrl-RS"/>
              </w:rPr>
              <w:t>ДЕОНИЦА КАНАЛА У НАСИПУ</w:t>
            </w:r>
          </w:p>
        </w:tc>
      </w:tr>
      <w:tr w:rsidR="00181A00" w:rsidRPr="00DD08D2" w14:paraId="4BEE1CFA" w14:textId="77777777" w:rsidTr="005F1FB4">
        <w:trPr>
          <w:trHeight w:val="308"/>
        </w:trPr>
        <w:tc>
          <w:tcPr>
            <w:tcW w:w="4596" w:type="dxa"/>
            <w:gridSpan w:val="2"/>
            <w:shd w:val="clear" w:color="auto" w:fill="D9D9D9" w:themeFill="background1" w:themeFillShade="D9"/>
            <w:noWrap/>
            <w:hideMark/>
          </w:tcPr>
          <w:p w14:paraId="321E4618" w14:textId="5E89CDEF" w:rsidR="000C5604" w:rsidRPr="00DD08D2" w:rsidRDefault="005F1FB4" w:rsidP="005D03CF">
            <w:pPr>
              <w:rPr>
                <w:sz w:val="20"/>
                <w:szCs w:val="20"/>
                <w:lang w:val="sr-Cyrl-RS"/>
              </w:rPr>
            </w:pPr>
            <w:r w:rsidRPr="00DD08D2">
              <w:rPr>
                <w:sz w:val="20"/>
                <w:szCs w:val="20"/>
                <w:lang w:val="sr-Cyrl-RS"/>
              </w:rPr>
              <w:t>~</w:t>
            </w:r>
            <w:r w:rsidR="000C5604" w:rsidRPr="00DD08D2">
              <w:rPr>
                <w:sz w:val="20"/>
                <w:szCs w:val="20"/>
                <w:lang w:val="sr-Cyrl-RS"/>
              </w:rPr>
              <w:t>СТАЦИОНАЖА</w:t>
            </w:r>
          </w:p>
        </w:tc>
        <w:tc>
          <w:tcPr>
            <w:tcW w:w="4750" w:type="dxa"/>
            <w:gridSpan w:val="2"/>
            <w:shd w:val="clear" w:color="auto" w:fill="D9D9D9" w:themeFill="background1" w:themeFillShade="D9"/>
            <w:noWrap/>
            <w:hideMark/>
          </w:tcPr>
          <w:p w14:paraId="4E73CF8C" w14:textId="67AE405C" w:rsidR="000C5604" w:rsidRPr="00DD08D2" w:rsidRDefault="005F1FB4" w:rsidP="005D03CF">
            <w:pPr>
              <w:rPr>
                <w:sz w:val="20"/>
                <w:szCs w:val="20"/>
                <w:lang w:val="sr-Cyrl-RS"/>
              </w:rPr>
            </w:pPr>
            <w:r w:rsidRPr="00DD08D2">
              <w:rPr>
                <w:sz w:val="20"/>
                <w:szCs w:val="20"/>
                <w:lang w:val="sr-Cyrl-RS"/>
              </w:rPr>
              <w:t>~</w:t>
            </w:r>
            <w:r w:rsidR="000C5604" w:rsidRPr="00DD08D2">
              <w:rPr>
                <w:sz w:val="20"/>
                <w:szCs w:val="20"/>
                <w:lang w:val="sr-Cyrl-RS"/>
              </w:rPr>
              <w:t>СТАЦИОНАЖА</w:t>
            </w:r>
          </w:p>
        </w:tc>
      </w:tr>
      <w:tr w:rsidR="00181A00" w:rsidRPr="00DD08D2" w14:paraId="767CC325" w14:textId="77777777" w:rsidTr="005F1FB4">
        <w:trPr>
          <w:trHeight w:val="308"/>
        </w:trPr>
        <w:tc>
          <w:tcPr>
            <w:tcW w:w="2221" w:type="dxa"/>
            <w:shd w:val="clear" w:color="auto" w:fill="D9D9D9" w:themeFill="background1" w:themeFillShade="D9"/>
            <w:noWrap/>
            <w:hideMark/>
          </w:tcPr>
          <w:p w14:paraId="08DA8AF9" w14:textId="77777777" w:rsidR="000C5604" w:rsidRPr="00DD08D2" w:rsidRDefault="000C5604" w:rsidP="005D03CF">
            <w:pPr>
              <w:rPr>
                <w:sz w:val="20"/>
                <w:szCs w:val="20"/>
                <w:lang w:val="sr-Cyrl-RS"/>
              </w:rPr>
            </w:pPr>
            <w:r w:rsidRPr="00DD08D2">
              <w:rPr>
                <w:sz w:val="20"/>
                <w:szCs w:val="20"/>
                <w:lang w:val="sr-Cyrl-RS"/>
              </w:rPr>
              <w:t>ОД</w:t>
            </w:r>
          </w:p>
        </w:tc>
        <w:tc>
          <w:tcPr>
            <w:tcW w:w="2375" w:type="dxa"/>
            <w:shd w:val="clear" w:color="auto" w:fill="D9D9D9" w:themeFill="background1" w:themeFillShade="D9"/>
            <w:noWrap/>
            <w:hideMark/>
          </w:tcPr>
          <w:p w14:paraId="4312385E" w14:textId="77777777" w:rsidR="000C5604" w:rsidRPr="00DD08D2" w:rsidRDefault="000C5604" w:rsidP="005D03CF">
            <w:pPr>
              <w:rPr>
                <w:sz w:val="20"/>
                <w:szCs w:val="20"/>
                <w:lang w:val="sr-Cyrl-RS"/>
              </w:rPr>
            </w:pPr>
            <w:r w:rsidRPr="00DD08D2">
              <w:rPr>
                <w:sz w:val="20"/>
                <w:szCs w:val="20"/>
                <w:lang w:val="sr-Cyrl-RS"/>
              </w:rPr>
              <w:t>ДО</w:t>
            </w:r>
          </w:p>
        </w:tc>
        <w:tc>
          <w:tcPr>
            <w:tcW w:w="2375" w:type="dxa"/>
            <w:shd w:val="clear" w:color="auto" w:fill="D9D9D9" w:themeFill="background1" w:themeFillShade="D9"/>
            <w:noWrap/>
            <w:hideMark/>
          </w:tcPr>
          <w:p w14:paraId="2D0933AF" w14:textId="77777777" w:rsidR="000C5604" w:rsidRPr="00DD08D2" w:rsidRDefault="000C5604" w:rsidP="005D03CF">
            <w:pPr>
              <w:rPr>
                <w:sz w:val="20"/>
                <w:szCs w:val="20"/>
                <w:lang w:val="sr-Cyrl-RS"/>
              </w:rPr>
            </w:pPr>
            <w:r w:rsidRPr="00DD08D2">
              <w:rPr>
                <w:sz w:val="20"/>
                <w:szCs w:val="20"/>
                <w:lang w:val="sr-Cyrl-RS"/>
              </w:rPr>
              <w:t>ОД</w:t>
            </w:r>
          </w:p>
        </w:tc>
        <w:tc>
          <w:tcPr>
            <w:tcW w:w="2375" w:type="dxa"/>
            <w:shd w:val="clear" w:color="auto" w:fill="D9D9D9" w:themeFill="background1" w:themeFillShade="D9"/>
            <w:noWrap/>
            <w:hideMark/>
          </w:tcPr>
          <w:p w14:paraId="551089A1" w14:textId="77777777" w:rsidR="000C5604" w:rsidRPr="00DD08D2" w:rsidRDefault="000C5604" w:rsidP="005D03CF">
            <w:pPr>
              <w:rPr>
                <w:sz w:val="20"/>
                <w:szCs w:val="20"/>
                <w:lang w:val="sr-Cyrl-RS"/>
              </w:rPr>
            </w:pPr>
            <w:r w:rsidRPr="00DD08D2">
              <w:rPr>
                <w:sz w:val="20"/>
                <w:szCs w:val="20"/>
                <w:lang w:val="sr-Cyrl-RS"/>
              </w:rPr>
              <w:t>ДО</w:t>
            </w:r>
          </w:p>
        </w:tc>
      </w:tr>
      <w:tr w:rsidR="00181A00" w:rsidRPr="00DD08D2" w14:paraId="7A1E6A33" w14:textId="77777777" w:rsidTr="005F1FB4">
        <w:trPr>
          <w:trHeight w:val="308"/>
        </w:trPr>
        <w:tc>
          <w:tcPr>
            <w:tcW w:w="2221" w:type="dxa"/>
            <w:noWrap/>
            <w:hideMark/>
          </w:tcPr>
          <w:p w14:paraId="2B576498" w14:textId="77777777" w:rsidR="000C5604" w:rsidRPr="00DD08D2" w:rsidRDefault="000C5604" w:rsidP="005D03CF">
            <w:pPr>
              <w:rPr>
                <w:sz w:val="20"/>
                <w:szCs w:val="20"/>
                <w:lang w:val="sr-Cyrl-RS"/>
              </w:rPr>
            </w:pPr>
            <w:r w:rsidRPr="00DD08D2">
              <w:rPr>
                <w:sz w:val="20"/>
                <w:szCs w:val="20"/>
                <w:lang w:val="sr-Cyrl-RS"/>
              </w:rPr>
              <w:t>0+000.00</w:t>
            </w:r>
          </w:p>
        </w:tc>
        <w:tc>
          <w:tcPr>
            <w:tcW w:w="2375" w:type="dxa"/>
            <w:noWrap/>
            <w:hideMark/>
          </w:tcPr>
          <w:p w14:paraId="52BAE253" w14:textId="77777777" w:rsidR="000C5604" w:rsidRPr="00DD08D2" w:rsidRDefault="000C5604" w:rsidP="005D03CF">
            <w:pPr>
              <w:rPr>
                <w:sz w:val="20"/>
                <w:szCs w:val="20"/>
                <w:lang w:val="sr-Cyrl-RS"/>
              </w:rPr>
            </w:pPr>
            <w:r w:rsidRPr="00DD08D2">
              <w:rPr>
                <w:sz w:val="20"/>
                <w:szCs w:val="20"/>
                <w:lang w:val="sr-Cyrl-RS"/>
              </w:rPr>
              <w:t>6+950.00</w:t>
            </w:r>
          </w:p>
        </w:tc>
        <w:tc>
          <w:tcPr>
            <w:tcW w:w="2375" w:type="dxa"/>
            <w:noWrap/>
            <w:hideMark/>
          </w:tcPr>
          <w:p w14:paraId="66897273" w14:textId="77777777" w:rsidR="000C5604" w:rsidRPr="00DD08D2" w:rsidRDefault="000C5604" w:rsidP="005D03CF">
            <w:pPr>
              <w:rPr>
                <w:sz w:val="20"/>
                <w:szCs w:val="20"/>
                <w:lang w:val="sr-Cyrl-RS"/>
              </w:rPr>
            </w:pPr>
            <w:r w:rsidRPr="00DD08D2">
              <w:rPr>
                <w:sz w:val="20"/>
                <w:szCs w:val="20"/>
                <w:lang w:val="sr-Cyrl-RS"/>
              </w:rPr>
              <w:t>6+950.00</w:t>
            </w:r>
          </w:p>
        </w:tc>
        <w:tc>
          <w:tcPr>
            <w:tcW w:w="2375" w:type="dxa"/>
            <w:noWrap/>
            <w:hideMark/>
          </w:tcPr>
          <w:p w14:paraId="41F89FFC" w14:textId="77777777" w:rsidR="000C5604" w:rsidRPr="00DD08D2" w:rsidRDefault="000C5604" w:rsidP="005D03CF">
            <w:pPr>
              <w:rPr>
                <w:sz w:val="20"/>
                <w:szCs w:val="20"/>
                <w:lang w:val="sr-Cyrl-RS"/>
              </w:rPr>
            </w:pPr>
            <w:r w:rsidRPr="00DD08D2">
              <w:rPr>
                <w:sz w:val="20"/>
                <w:szCs w:val="20"/>
                <w:lang w:val="sr-Cyrl-RS"/>
              </w:rPr>
              <w:t>7+100.00</w:t>
            </w:r>
          </w:p>
        </w:tc>
      </w:tr>
      <w:tr w:rsidR="00181A00" w:rsidRPr="00DD08D2" w14:paraId="5E77BB5D" w14:textId="77777777" w:rsidTr="005F1FB4">
        <w:trPr>
          <w:trHeight w:val="308"/>
        </w:trPr>
        <w:tc>
          <w:tcPr>
            <w:tcW w:w="2221" w:type="dxa"/>
            <w:noWrap/>
            <w:hideMark/>
          </w:tcPr>
          <w:p w14:paraId="7BDD16B1" w14:textId="77777777" w:rsidR="000C5604" w:rsidRPr="00DD08D2" w:rsidRDefault="000C5604" w:rsidP="005D03CF">
            <w:pPr>
              <w:rPr>
                <w:sz w:val="20"/>
                <w:szCs w:val="20"/>
                <w:lang w:val="sr-Cyrl-RS"/>
              </w:rPr>
            </w:pPr>
            <w:r w:rsidRPr="00DD08D2">
              <w:rPr>
                <w:sz w:val="20"/>
                <w:szCs w:val="20"/>
                <w:lang w:val="sr-Cyrl-RS"/>
              </w:rPr>
              <w:t>7+100.00</w:t>
            </w:r>
          </w:p>
        </w:tc>
        <w:tc>
          <w:tcPr>
            <w:tcW w:w="2375" w:type="dxa"/>
            <w:noWrap/>
            <w:hideMark/>
          </w:tcPr>
          <w:p w14:paraId="6BBC815B" w14:textId="77777777" w:rsidR="000C5604" w:rsidRPr="00DD08D2" w:rsidRDefault="000C5604" w:rsidP="005D03CF">
            <w:pPr>
              <w:rPr>
                <w:sz w:val="20"/>
                <w:szCs w:val="20"/>
                <w:lang w:val="sr-Cyrl-RS"/>
              </w:rPr>
            </w:pPr>
            <w:r w:rsidRPr="00DD08D2">
              <w:rPr>
                <w:sz w:val="20"/>
                <w:szCs w:val="20"/>
                <w:lang w:val="sr-Cyrl-RS"/>
              </w:rPr>
              <w:t>7+370.00</w:t>
            </w:r>
          </w:p>
        </w:tc>
        <w:tc>
          <w:tcPr>
            <w:tcW w:w="2375" w:type="dxa"/>
            <w:noWrap/>
            <w:hideMark/>
          </w:tcPr>
          <w:p w14:paraId="39BB600B" w14:textId="77777777" w:rsidR="000C5604" w:rsidRPr="00DD08D2" w:rsidRDefault="000C5604" w:rsidP="005D03CF">
            <w:pPr>
              <w:rPr>
                <w:sz w:val="20"/>
                <w:szCs w:val="20"/>
                <w:lang w:val="sr-Cyrl-RS"/>
              </w:rPr>
            </w:pPr>
            <w:r w:rsidRPr="00DD08D2">
              <w:rPr>
                <w:sz w:val="20"/>
                <w:szCs w:val="20"/>
                <w:lang w:val="sr-Cyrl-RS"/>
              </w:rPr>
              <w:t>7+370.00</w:t>
            </w:r>
          </w:p>
        </w:tc>
        <w:tc>
          <w:tcPr>
            <w:tcW w:w="2375" w:type="dxa"/>
            <w:noWrap/>
            <w:hideMark/>
          </w:tcPr>
          <w:p w14:paraId="646053B2" w14:textId="77777777" w:rsidR="000C5604" w:rsidRPr="00DD08D2" w:rsidRDefault="000C5604" w:rsidP="005D03CF">
            <w:pPr>
              <w:rPr>
                <w:sz w:val="20"/>
                <w:szCs w:val="20"/>
                <w:lang w:val="sr-Cyrl-RS"/>
              </w:rPr>
            </w:pPr>
            <w:r w:rsidRPr="00DD08D2">
              <w:rPr>
                <w:sz w:val="20"/>
                <w:szCs w:val="20"/>
                <w:lang w:val="sr-Cyrl-RS"/>
              </w:rPr>
              <w:t>7+380.00</w:t>
            </w:r>
          </w:p>
        </w:tc>
      </w:tr>
      <w:tr w:rsidR="00181A00" w:rsidRPr="00DD08D2" w14:paraId="3626AB1F" w14:textId="77777777" w:rsidTr="005F1FB4">
        <w:trPr>
          <w:trHeight w:val="308"/>
        </w:trPr>
        <w:tc>
          <w:tcPr>
            <w:tcW w:w="2221" w:type="dxa"/>
            <w:noWrap/>
            <w:hideMark/>
          </w:tcPr>
          <w:p w14:paraId="325BC79C" w14:textId="77777777" w:rsidR="000C5604" w:rsidRPr="00DD08D2" w:rsidRDefault="000C5604" w:rsidP="005D03CF">
            <w:pPr>
              <w:rPr>
                <w:sz w:val="20"/>
                <w:szCs w:val="20"/>
                <w:lang w:val="sr-Cyrl-RS"/>
              </w:rPr>
            </w:pPr>
            <w:r w:rsidRPr="00DD08D2">
              <w:rPr>
                <w:sz w:val="20"/>
                <w:szCs w:val="20"/>
                <w:lang w:val="sr-Cyrl-RS"/>
              </w:rPr>
              <w:t>7+380.00</w:t>
            </w:r>
          </w:p>
        </w:tc>
        <w:tc>
          <w:tcPr>
            <w:tcW w:w="2375" w:type="dxa"/>
            <w:noWrap/>
            <w:hideMark/>
          </w:tcPr>
          <w:p w14:paraId="060589EF" w14:textId="77777777" w:rsidR="000C5604" w:rsidRPr="00DD08D2" w:rsidRDefault="000C5604" w:rsidP="005D03CF">
            <w:pPr>
              <w:rPr>
                <w:sz w:val="20"/>
                <w:szCs w:val="20"/>
                <w:lang w:val="sr-Cyrl-RS"/>
              </w:rPr>
            </w:pPr>
            <w:r w:rsidRPr="00DD08D2">
              <w:rPr>
                <w:sz w:val="20"/>
                <w:szCs w:val="20"/>
                <w:lang w:val="sr-Cyrl-RS"/>
              </w:rPr>
              <w:t>9+250.00</w:t>
            </w:r>
          </w:p>
        </w:tc>
        <w:tc>
          <w:tcPr>
            <w:tcW w:w="2375" w:type="dxa"/>
            <w:noWrap/>
            <w:hideMark/>
          </w:tcPr>
          <w:p w14:paraId="1D895CA2" w14:textId="77777777" w:rsidR="000C5604" w:rsidRPr="00DD08D2" w:rsidRDefault="000C5604" w:rsidP="005D03CF">
            <w:pPr>
              <w:rPr>
                <w:sz w:val="20"/>
                <w:szCs w:val="20"/>
                <w:lang w:val="sr-Cyrl-RS"/>
              </w:rPr>
            </w:pPr>
            <w:r w:rsidRPr="00DD08D2">
              <w:rPr>
                <w:sz w:val="20"/>
                <w:szCs w:val="20"/>
                <w:lang w:val="sr-Cyrl-RS"/>
              </w:rPr>
              <w:t>9+250.00</w:t>
            </w:r>
          </w:p>
        </w:tc>
        <w:tc>
          <w:tcPr>
            <w:tcW w:w="2375" w:type="dxa"/>
            <w:noWrap/>
            <w:hideMark/>
          </w:tcPr>
          <w:p w14:paraId="39B37F47" w14:textId="77777777" w:rsidR="000C5604" w:rsidRPr="00DD08D2" w:rsidRDefault="000C5604" w:rsidP="005D03CF">
            <w:pPr>
              <w:rPr>
                <w:sz w:val="20"/>
                <w:szCs w:val="20"/>
                <w:lang w:val="sr-Cyrl-RS"/>
              </w:rPr>
            </w:pPr>
            <w:r w:rsidRPr="00DD08D2">
              <w:rPr>
                <w:sz w:val="20"/>
                <w:szCs w:val="20"/>
                <w:lang w:val="sr-Cyrl-RS"/>
              </w:rPr>
              <w:t>9+450.00</w:t>
            </w:r>
          </w:p>
        </w:tc>
      </w:tr>
      <w:tr w:rsidR="00181A00" w:rsidRPr="00DD08D2" w14:paraId="451E39E2" w14:textId="77777777" w:rsidTr="005F1FB4">
        <w:trPr>
          <w:trHeight w:val="308"/>
        </w:trPr>
        <w:tc>
          <w:tcPr>
            <w:tcW w:w="2221" w:type="dxa"/>
            <w:noWrap/>
            <w:hideMark/>
          </w:tcPr>
          <w:p w14:paraId="047FA66C" w14:textId="77777777" w:rsidR="000C5604" w:rsidRPr="00DD08D2" w:rsidRDefault="000C5604" w:rsidP="005D03CF">
            <w:pPr>
              <w:rPr>
                <w:sz w:val="20"/>
                <w:szCs w:val="20"/>
                <w:lang w:val="sr-Cyrl-RS"/>
              </w:rPr>
            </w:pPr>
            <w:r w:rsidRPr="00DD08D2">
              <w:rPr>
                <w:sz w:val="20"/>
                <w:szCs w:val="20"/>
                <w:lang w:val="sr-Cyrl-RS"/>
              </w:rPr>
              <w:t>9+450.00</w:t>
            </w:r>
          </w:p>
        </w:tc>
        <w:tc>
          <w:tcPr>
            <w:tcW w:w="2375" w:type="dxa"/>
            <w:noWrap/>
            <w:hideMark/>
          </w:tcPr>
          <w:p w14:paraId="30202EC3" w14:textId="77777777" w:rsidR="000C5604" w:rsidRPr="00DD08D2" w:rsidRDefault="000C5604" w:rsidP="005D03CF">
            <w:pPr>
              <w:rPr>
                <w:sz w:val="20"/>
                <w:szCs w:val="20"/>
                <w:lang w:val="sr-Cyrl-RS"/>
              </w:rPr>
            </w:pPr>
            <w:r w:rsidRPr="00DD08D2">
              <w:rPr>
                <w:sz w:val="20"/>
                <w:szCs w:val="20"/>
                <w:lang w:val="sr-Cyrl-RS"/>
              </w:rPr>
              <w:t>10+120.00</w:t>
            </w:r>
          </w:p>
        </w:tc>
        <w:tc>
          <w:tcPr>
            <w:tcW w:w="2375" w:type="dxa"/>
            <w:noWrap/>
            <w:hideMark/>
          </w:tcPr>
          <w:p w14:paraId="5DAECB26" w14:textId="77777777" w:rsidR="000C5604" w:rsidRPr="00DD08D2" w:rsidRDefault="000C5604" w:rsidP="005D03CF">
            <w:pPr>
              <w:rPr>
                <w:sz w:val="20"/>
                <w:szCs w:val="20"/>
                <w:lang w:val="sr-Cyrl-RS"/>
              </w:rPr>
            </w:pPr>
            <w:r w:rsidRPr="00DD08D2">
              <w:rPr>
                <w:sz w:val="20"/>
                <w:szCs w:val="20"/>
                <w:lang w:val="sr-Cyrl-RS"/>
              </w:rPr>
              <w:t>10+120.00</w:t>
            </w:r>
          </w:p>
        </w:tc>
        <w:tc>
          <w:tcPr>
            <w:tcW w:w="2375" w:type="dxa"/>
            <w:noWrap/>
            <w:hideMark/>
          </w:tcPr>
          <w:p w14:paraId="15B4689E" w14:textId="77777777" w:rsidR="000C5604" w:rsidRPr="00DD08D2" w:rsidRDefault="000C5604" w:rsidP="005D03CF">
            <w:pPr>
              <w:rPr>
                <w:sz w:val="20"/>
                <w:szCs w:val="20"/>
                <w:lang w:val="sr-Cyrl-RS"/>
              </w:rPr>
            </w:pPr>
            <w:r w:rsidRPr="00DD08D2">
              <w:rPr>
                <w:sz w:val="20"/>
                <w:szCs w:val="20"/>
                <w:lang w:val="sr-Cyrl-RS"/>
              </w:rPr>
              <w:t>10+460.00</w:t>
            </w:r>
          </w:p>
        </w:tc>
      </w:tr>
      <w:tr w:rsidR="00181A00" w:rsidRPr="00DD08D2" w14:paraId="5B39A024" w14:textId="77777777" w:rsidTr="005F1FB4">
        <w:trPr>
          <w:trHeight w:val="308"/>
        </w:trPr>
        <w:tc>
          <w:tcPr>
            <w:tcW w:w="2221" w:type="dxa"/>
            <w:noWrap/>
            <w:hideMark/>
          </w:tcPr>
          <w:p w14:paraId="339F6DB1" w14:textId="77777777" w:rsidR="000C5604" w:rsidRPr="00DD08D2" w:rsidRDefault="000C5604" w:rsidP="005D03CF">
            <w:pPr>
              <w:rPr>
                <w:sz w:val="20"/>
                <w:szCs w:val="20"/>
                <w:lang w:val="sr-Cyrl-RS"/>
              </w:rPr>
            </w:pPr>
            <w:r w:rsidRPr="00DD08D2">
              <w:rPr>
                <w:sz w:val="20"/>
                <w:szCs w:val="20"/>
                <w:lang w:val="sr-Cyrl-RS"/>
              </w:rPr>
              <w:t>10+460.00</w:t>
            </w:r>
          </w:p>
        </w:tc>
        <w:tc>
          <w:tcPr>
            <w:tcW w:w="2375" w:type="dxa"/>
            <w:noWrap/>
            <w:hideMark/>
          </w:tcPr>
          <w:p w14:paraId="063FE9EF" w14:textId="77777777" w:rsidR="000C5604" w:rsidRPr="00DD08D2" w:rsidRDefault="000C5604" w:rsidP="005D03CF">
            <w:pPr>
              <w:rPr>
                <w:sz w:val="20"/>
                <w:szCs w:val="20"/>
                <w:lang w:val="sr-Cyrl-RS"/>
              </w:rPr>
            </w:pPr>
            <w:r w:rsidRPr="00DD08D2">
              <w:rPr>
                <w:sz w:val="20"/>
                <w:szCs w:val="20"/>
                <w:lang w:val="sr-Cyrl-RS"/>
              </w:rPr>
              <w:t>10+780.00</w:t>
            </w:r>
          </w:p>
        </w:tc>
        <w:tc>
          <w:tcPr>
            <w:tcW w:w="2375" w:type="dxa"/>
            <w:noWrap/>
            <w:hideMark/>
          </w:tcPr>
          <w:p w14:paraId="5CFE2600" w14:textId="77777777" w:rsidR="000C5604" w:rsidRPr="00DD08D2" w:rsidRDefault="000C5604" w:rsidP="005D03CF">
            <w:pPr>
              <w:rPr>
                <w:sz w:val="20"/>
                <w:szCs w:val="20"/>
                <w:lang w:val="sr-Cyrl-RS"/>
              </w:rPr>
            </w:pPr>
            <w:r w:rsidRPr="00DD08D2">
              <w:rPr>
                <w:sz w:val="20"/>
                <w:szCs w:val="20"/>
                <w:lang w:val="sr-Cyrl-RS"/>
              </w:rPr>
              <w:t>10+780.00</w:t>
            </w:r>
          </w:p>
        </w:tc>
        <w:tc>
          <w:tcPr>
            <w:tcW w:w="2375" w:type="dxa"/>
            <w:noWrap/>
            <w:hideMark/>
          </w:tcPr>
          <w:p w14:paraId="1D04C656" w14:textId="77777777" w:rsidR="000C5604" w:rsidRPr="00DD08D2" w:rsidRDefault="000C5604" w:rsidP="005D03CF">
            <w:pPr>
              <w:rPr>
                <w:sz w:val="20"/>
                <w:szCs w:val="20"/>
                <w:lang w:val="sr-Cyrl-RS"/>
              </w:rPr>
            </w:pPr>
            <w:r w:rsidRPr="00DD08D2">
              <w:rPr>
                <w:sz w:val="20"/>
                <w:szCs w:val="20"/>
                <w:lang w:val="sr-Cyrl-RS"/>
              </w:rPr>
              <w:t>11+240.00</w:t>
            </w:r>
          </w:p>
        </w:tc>
      </w:tr>
      <w:tr w:rsidR="00181A00" w:rsidRPr="00DD08D2" w14:paraId="7E569B1A" w14:textId="77777777" w:rsidTr="005F1FB4">
        <w:trPr>
          <w:trHeight w:val="308"/>
        </w:trPr>
        <w:tc>
          <w:tcPr>
            <w:tcW w:w="2221" w:type="dxa"/>
            <w:noWrap/>
            <w:hideMark/>
          </w:tcPr>
          <w:p w14:paraId="4CC1692F" w14:textId="77777777" w:rsidR="000C5604" w:rsidRPr="00DD08D2" w:rsidRDefault="000C5604" w:rsidP="005D03CF">
            <w:pPr>
              <w:rPr>
                <w:sz w:val="20"/>
                <w:szCs w:val="20"/>
                <w:lang w:val="sr-Cyrl-RS"/>
              </w:rPr>
            </w:pPr>
            <w:r w:rsidRPr="00DD08D2">
              <w:rPr>
                <w:sz w:val="20"/>
                <w:szCs w:val="20"/>
                <w:lang w:val="sr-Cyrl-RS"/>
              </w:rPr>
              <w:t>11+240.00</w:t>
            </w:r>
          </w:p>
        </w:tc>
        <w:tc>
          <w:tcPr>
            <w:tcW w:w="2375" w:type="dxa"/>
            <w:noWrap/>
            <w:hideMark/>
          </w:tcPr>
          <w:p w14:paraId="32ECFD54" w14:textId="77777777" w:rsidR="000C5604" w:rsidRPr="00DD08D2" w:rsidRDefault="000C5604" w:rsidP="005D03CF">
            <w:pPr>
              <w:rPr>
                <w:sz w:val="20"/>
                <w:szCs w:val="20"/>
                <w:lang w:val="sr-Cyrl-RS"/>
              </w:rPr>
            </w:pPr>
            <w:r w:rsidRPr="00DD08D2">
              <w:rPr>
                <w:sz w:val="20"/>
                <w:szCs w:val="20"/>
                <w:lang w:val="sr-Cyrl-RS"/>
              </w:rPr>
              <w:t>11+680.00</w:t>
            </w:r>
          </w:p>
        </w:tc>
        <w:tc>
          <w:tcPr>
            <w:tcW w:w="2375" w:type="dxa"/>
            <w:noWrap/>
            <w:hideMark/>
          </w:tcPr>
          <w:p w14:paraId="48BF3D68" w14:textId="77777777" w:rsidR="000C5604" w:rsidRPr="00DD08D2" w:rsidRDefault="000C5604" w:rsidP="005D03CF">
            <w:pPr>
              <w:rPr>
                <w:sz w:val="20"/>
                <w:szCs w:val="20"/>
                <w:lang w:val="sr-Cyrl-RS"/>
              </w:rPr>
            </w:pPr>
            <w:r w:rsidRPr="00DD08D2">
              <w:rPr>
                <w:sz w:val="20"/>
                <w:szCs w:val="20"/>
                <w:lang w:val="sr-Cyrl-RS"/>
              </w:rPr>
              <w:t>11+680.00</w:t>
            </w:r>
          </w:p>
        </w:tc>
        <w:tc>
          <w:tcPr>
            <w:tcW w:w="2375" w:type="dxa"/>
            <w:noWrap/>
            <w:hideMark/>
          </w:tcPr>
          <w:p w14:paraId="6BA399F7" w14:textId="77777777" w:rsidR="000C5604" w:rsidRPr="00DD08D2" w:rsidRDefault="000C5604" w:rsidP="005D03CF">
            <w:pPr>
              <w:rPr>
                <w:sz w:val="20"/>
                <w:szCs w:val="20"/>
                <w:lang w:val="sr-Cyrl-RS"/>
              </w:rPr>
            </w:pPr>
            <w:r w:rsidRPr="00DD08D2">
              <w:rPr>
                <w:sz w:val="20"/>
                <w:szCs w:val="20"/>
                <w:lang w:val="sr-Cyrl-RS"/>
              </w:rPr>
              <w:t>12+360.00</w:t>
            </w:r>
          </w:p>
        </w:tc>
      </w:tr>
      <w:tr w:rsidR="00181A00" w:rsidRPr="00DD08D2" w14:paraId="442AF2C2" w14:textId="77777777" w:rsidTr="005F1FB4">
        <w:trPr>
          <w:trHeight w:val="308"/>
        </w:trPr>
        <w:tc>
          <w:tcPr>
            <w:tcW w:w="2221" w:type="dxa"/>
            <w:noWrap/>
            <w:hideMark/>
          </w:tcPr>
          <w:p w14:paraId="5B8936BF" w14:textId="77777777" w:rsidR="000C5604" w:rsidRPr="00DD08D2" w:rsidRDefault="000C5604" w:rsidP="005D03CF">
            <w:pPr>
              <w:rPr>
                <w:sz w:val="20"/>
                <w:szCs w:val="20"/>
                <w:lang w:val="sr-Cyrl-RS"/>
              </w:rPr>
            </w:pPr>
            <w:r w:rsidRPr="00DD08D2">
              <w:rPr>
                <w:sz w:val="20"/>
                <w:szCs w:val="20"/>
                <w:lang w:val="sr-Cyrl-RS"/>
              </w:rPr>
              <w:t>12+360.00</w:t>
            </w:r>
          </w:p>
        </w:tc>
        <w:tc>
          <w:tcPr>
            <w:tcW w:w="2375" w:type="dxa"/>
            <w:noWrap/>
            <w:hideMark/>
          </w:tcPr>
          <w:p w14:paraId="3A06126E" w14:textId="77777777" w:rsidR="000C5604" w:rsidRPr="00DD08D2" w:rsidRDefault="000C5604" w:rsidP="005D03CF">
            <w:pPr>
              <w:rPr>
                <w:sz w:val="20"/>
                <w:szCs w:val="20"/>
                <w:lang w:val="sr-Cyrl-RS"/>
              </w:rPr>
            </w:pPr>
            <w:r w:rsidRPr="00DD08D2">
              <w:rPr>
                <w:sz w:val="20"/>
                <w:szCs w:val="20"/>
                <w:lang w:val="sr-Cyrl-RS"/>
              </w:rPr>
              <w:t>12+530.00</w:t>
            </w:r>
          </w:p>
        </w:tc>
        <w:tc>
          <w:tcPr>
            <w:tcW w:w="2375" w:type="dxa"/>
            <w:noWrap/>
            <w:hideMark/>
          </w:tcPr>
          <w:p w14:paraId="15FDE606" w14:textId="77777777" w:rsidR="000C5604" w:rsidRPr="00DD08D2" w:rsidRDefault="000C5604" w:rsidP="005D03CF">
            <w:pPr>
              <w:rPr>
                <w:sz w:val="20"/>
                <w:szCs w:val="20"/>
                <w:lang w:val="sr-Cyrl-RS"/>
              </w:rPr>
            </w:pPr>
            <w:r w:rsidRPr="00DD08D2">
              <w:rPr>
                <w:sz w:val="20"/>
                <w:szCs w:val="20"/>
                <w:lang w:val="sr-Cyrl-RS"/>
              </w:rPr>
              <w:t>12+530.00</w:t>
            </w:r>
          </w:p>
        </w:tc>
        <w:tc>
          <w:tcPr>
            <w:tcW w:w="2375" w:type="dxa"/>
            <w:noWrap/>
            <w:hideMark/>
          </w:tcPr>
          <w:p w14:paraId="486E2269" w14:textId="77777777" w:rsidR="000C5604" w:rsidRPr="00DD08D2" w:rsidRDefault="000C5604" w:rsidP="005D03CF">
            <w:pPr>
              <w:rPr>
                <w:sz w:val="20"/>
                <w:szCs w:val="20"/>
                <w:lang w:val="sr-Cyrl-RS"/>
              </w:rPr>
            </w:pPr>
            <w:r w:rsidRPr="00DD08D2">
              <w:rPr>
                <w:sz w:val="20"/>
                <w:szCs w:val="20"/>
                <w:lang w:val="sr-Cyrl-RS"/>
              </w:rPr>
              <w:t>13+090.00</w:t>
            </w:r>
          </w:p>
        </w:tc>
      </w:tr>
      <w:tr w:rsidR="00181A00" w:rsidRPr="00DD08D2" w14:paraId="116BBCB7" w14:textId="77777777" w:rsidTr="005F1FB4">
        <w:trPr>
          <w:trHeight w:val="308"/>
        </w:trPr>
        <w:tc>
          <w:tcPr>
            <w:tcW w:w="2221" w:type="dxa"/>
            <w:noWrap/>
            <w:hideMark/>
          </w:tcPr>
          <w:p w14:paraId="3EAFC36F" w14:textId="77777777" w:rsidR="000C5604" w:rsidRPr="00DD08D2" w:rsidRDefault="000C5604" w:rsidP="005D03CF">
            <w:pPr>
              <w:rPr>
                <w:sz w:val="20"/>
                <w:szCs w:val="20"/>
                <w:lang w:val="sr-Cyrl-RS"/>
              </w:rPr>
            </w:pPr>
            <w:r w:rsidRPr="00DD08D2">
              <w:rPr>
                <w:sz w:val="20"/>
                <w:szCs w:val="20"/>
                <w:lang w:val="sr-Cyrl-RS"/>
              </w:rPr>
              <w:t>13+090.00</w:t>
            </w:r>
          </w:p>
        </w:tc>
        <w:tc>
          <w:tcPr>
            <w:tcW w:w="2375" w:type="dxa"/>
            <w:noWrap/>
            <w:hideMark/>
          </w:tcPr>
          <w:p w14:paraId="77E953AF" w14:textId="77777777" w:rsidR="000C5604" w:rsidRPr="00DD08D2" w:rsidRDefault="000C5604" w:rsidP="005D03CF">
            <w:pPr>
              <w:rPr>
                <w:sz w:val="20"/>
                <w:szCs w:val="20"/>
                <w:lang w:val="sr-Cyrl-RS"/>
              </w:rPr>
            </w:pPr>
            <w:r w:rsidRPr="00DD08D2">
              <w:rPr>
                <w:sz w:val="20"/>
                <w:szCs w:val="20"/>
                <w:lang w:val="sr-Cyrl-RS"/>
              </w:rPr>
              <w:t>13+300.00</w:t>
            </w:r>
          </w:p>
        </w:tc>
        <w:tc>
          <w:tcPr>
            <w:tcW w:w="2375" w:type="dxa"/>
            <w:noWrap/>
            <w:hideMark/>
          </w:tcPr>
          <w:p w14:paraId="4D3C6306" w14:textId="77777777" w:rsidR="000C5604" w:rsidRPr="00DD08D2" w:rsidRDefault="000C5604" w:rsidP="005D03CF">
            <w:pPr>
              <w:rPr>
                <w:sz w:val="20"/>
                <w:szCs w:val="20"/>
                <w:lang w:val="sr-Cyrl-RS"/>
              </w:rPr>
            </w:pPr>
            <w:r w:rsidRPr="00DD08D2">
              <w:rPr>
                <w:sz w:val="20"/>
                <w:szCs w:val="20"/>
                <w:lang w:val="sr-Cyrl-RS"/>
              </w:rPr>
              <w:t>13+300.00</w:t>
            </w:r>
          </w:p>
        </w:tc>
        <w:tc>
          <w:tcPr>
            <w:tcW w:w="2375" w:type="dxa"/>
            <w:noWrap/>
            <w:hideMark/>
          </w:tcPr>
          <w:p w14:paraId="20AFC02A" w14:textId="77777777" w:rsidR="000C5604" w:rsidRPr="00DD08D2" w:rsidRDefault="000C5604" w:rsidP="005D03CF">
            <w:pPr>
              <w:rPr>
                <w:sz w:val="20"/>
                <w:szCs w:val="20"/>
                <w:lang w:val="sr-Cyrl-RS"/>
              </w:rPr>
            </w:pPr>
            <w:r w:rsidRPr="00DD08D2">
              <w:rPr>
                <w:sz w:val="20"/>
                <w:szCs w:val="20"/>
                <w:lang w:val="sr-Cyrl-RS"/>
              </w:rPr>
              <w:t>13+940.00</w:t>
            </w:r>
          </w:p>
        </w:tc>
      </w:tr>
      <w:tr w:rsidR="00181A00" w:rsidRPr="00DD08D2" w14:paraId="37B95E5C" w14:textId="77777777" w:rsidTr="005F1FB4">
        <w:trPr>
          <w:trHeight w:val="308"/>
        </w:trPr>
        <w:tc>
          <w:tcPr>
            <w:tcW w:w="2221" w:type="dxa"/>
            <w:noWrap/>
            <w:hideMark/>
          </w:tcPr>
          <w:p w14:paraId="6D336775" w14:textId="77777777" w:rsidR="000C5604" w:rsidRPr="00DD08D2" w:rsidRDefault="000C5604" w:rsidP="005D03CF">
            <w:pPr>
              <w:rPr>
                <w:sz w:val="20"/>
                <w:szCs w:val="20"/>
                <w:lang w:val="sr-Cyrl-RS"/>
              </w:rPr>
            </w:pPr>
            <w:r w:rsidRPr="00DD08D2">
              <w:rPr>
                <w:sz w:val="20"/>
                <w:szCs w:val="20"/>
                <w:lang w:val="sr-Cyrl-RS"/>
              </w:rPr>
              <w:t>13+940.00</w:t>
            </w:r>
          </w:p>
        </w:tc>
        <w:tc>
          <w:tcPr>
            <w:tcW w:w="2375" w:type="dxa"/>
            <w:noWrap/>
            <w:hideMark/>
          </w:tcPr>
          <w:p w14:paraId="6814EF6F" w14:textId="77777777" w:rsidR="000C5604" w:rsidRPr="00DD08D2" w:rsidRDefault="000C5604" w:rsidP="005D03CF">
            <w:pPr>
              <w:rPr>
                <w:sz w:val="20"/>
                <w:szCs w:val="20"/>
                <w:lang w:val="sr-Cyrl-RS"/>
              </w:rPr>
            </w:pPr>
            <w:r w:rsidRPr="00DD08D2">
              <w:rPr>
                <w:sz w:val="20"/>
                <w:szCs w:val="20"/>
                <w:lang w:val="sr-Cyrl-RS"/>
              </w:rPr>
              <w:t>14+300.00</w:t>
            </w:r>
          </w:p>
        </w:tc>
        <w:tc>
          <w:tcPr>
            <w:tcW w:w="2375" w:type="dxa"/>
            <w:noWrap/>
            <w:hideMark/>
          </w:tcPr>
          <w:p w14:paraId="06325FF3" w14:textId="77777777" w:rsidR="000C5604" w:rsidRPr="00DD08D2" w:rsidRDefault="000C5604" w:rsidP="005D03CF">
            <w:pPr>
              <w:rPr>
                <w:sz w:val="20"/>
                <w:szCs w:val="20"/>
                <w:lang w:val="sr-Cyrl-RS"/>
              </w:rPr>
            </w:pPr>
            <w:r w:rsidRPr="00DD08D2">
              <w:rPr>
                <w:sz w:val="20"/>
                <w:szCs w:val="20"/>
                <w:lang w:val="sr-Cyrl-RS"/>
              </w:rPr>
              <w:t>14+300.00</w:t>
            </w:r>
          </w:p>
        </w:tc>
        <w:tc>
          <w:tcPr>
            <w:tcW w:w="2375" w:type="dxa"/>
            <w:noWrap/>
            <w:hideMark/>
          </w:tcPr>
          <w:p w14:paraId="5597B2F6" w14:textId="77777777" w:rsidR="000C5604" w:rsidRPr="00DD08D2" w:rsidRDefault="000C5604" w:rsidP="005D03CF">
            <w:pPr>
              <w:rPr>
                <w:sz w:val="20"/>
                <w:szCs w:val="20"/>
                <w:lang w:val="sr-Cyrl-RS"/>
              </w:rPr>
            </w:pPr>
            <w:r w:rsidRPr="00DD08D2">
              <w:rPr>
                <w:sz w:val="20"/>
                <w:szCs w:val="20"/>
                <w:lang w:val="sr-Cyrl-RS"/>
              </w:rPr>
              <w:t>15+400.00</w:t>
            </w:r>
          </w:p>
        </w:tc>
      </w:tr>
      <w:tr w:rsidR="005F1FB4" w:rsidRPr="00DD08D2" w14:paraId="5F35F0A0" w14:textId="77777777" w:rsidTr="005F1FB4">
        <w:trPr>
          <w:trHeight w:val="308"/>
        </w:trPr>
        <w:tc>
          <w:tcPr>
            <w:tcW w:w="2221" w:type="dxa"/>
            <w:noWrap/>
            <w:hideMark/>
          </w:tcPr>
          <w:p w14:paraId="5D65C4D7" w14:textId="77777777" w:rsidR="000C5604" w:rsidRPr="00DD08D2" w:rsidRDefault="000C5604" w:rsidP="005D03CF">
            <w:pPr>
              <w:rPr>
                <w:sz w:val="20"/>
                <w:szCs w:val="20"/>
                <w:lang w:val="sr-Cyrl-RS"/>
              </w:rPr>
            </w:pPr>
            <w:r w:rsidRPr="00DD08D2">
              <w:rPr>
                <w:sz w:val="20"/>
                <w:szCs w:val="20"/>
                <w:lang w:val="sr-Cyrl-RS"/>
              </w:rPr>
              <w:t>15+400.00</w:t>
            </w:r>
          </w:p>
        </w:tc>
        <w:tc>
          <w:tcPr>
            <w:tcW w:w="2375" w:type="dxa"/>
            <w:noWrap/>
            <w:hideMark/>
          </w:tcPr>
          <w:p w14:paraId="243D48A5" w14:textId="77777777" w:rsidR="000C5604" w:rsidRPr="00DD08D2" w:rsidRDefault="000C5604" w:rsidP="005D03CF">
            <w:pPr>
              <w:rPr>
                <w:sz w:val="20"/>
                <w:szCs w:val="20"/>
                <w:lang w:val="sr-Cyrl-RS"/>
              </w:rPr>
            </w:pPr>
            <w:r w:rsidRPr="00DD08D2">
              <w:rPr>
                <w:sz w:val="20"/>
                <w:szCs w:val="20"/>
                <w:lang w:val="sr-Cyrl-RS"/>
              </w:rPr>
              <w:t>15+510.00</w:t>
            </w:r>
          </w:p>
        </w:tc>
        <w:tc>
          <w:tcPr>
            <w:tcW w:w="2375" w:type="dxa"/>
            <w:noWrap/>
            <w:hideMark/>
          </w:tcPr>
          <w:p w14:paraId="5E18A1EE" w14:textId="77777777" w:rsidR="000C5604" w:rsidRPr="00DD08D2" w:rsidRDefault="000C5604" w:rsidP="005D03CF">
            <w:pPr>
              <w:rPr>
                <w:sz w:val="20"/>
                <w:szCs w:val="20"/>
                <w:lang w:val="sr-Cyrl-RS"/>
              </w:rPr>
            </w:pPr>
            <w:r w:rsidRPr="00DD08D2">
              <w:rPr>
                <w:sz w:val="20"/>
                <w:szCs w:val="20"/>
                <w:lang w:val="sr-Cyrl-RS"/>
              </w:rPr>
              <w:t>15+510.00</w:t>
            </w:r>
          </w:p>
        </w:tc>
        <w:tc>
          <w:tcPr>
            <w:tcW w:w="2375" w:type="dxa"/>
            <w:noWrap/>
            <w:hideMark/>
          </w:tcPr>
          <w:p w14:paraId="720905F1" w14:textId="77777777" w:rsidR="000C5604" w:rsidRPr="00DD08D2" w:rsidRDefault="000C5604" w:rsidP="005D03CF">
            <w:pPr>
              <w:rPr>
                <w:sz w:val="20"/>
                <w:szCs w:val="20"/>
                <w:lang w:val="sr-Cyrl-RS"/>
              </w:rPr>
            </w:pPr>
            <w:r w:rsidRPr="00DD08D2">
              <w:rPr>
                <w:sz w:val="20"/>
                <w:szCs w:val="20"/>
                <w:lang w:val="sr-Cyrl-RS"/>
              </w:rPr>
              <w:t>15+910.00</w:t>
            </w:r>
          </w:p>
        </w:tc>
      </w:tr>
    </w:tbl>
    <w:p w14:paraId="335D108E" w14:textId="77777777" w:rsidR="000C5604" w:rsidRPr="00DD08D2" w:rsidRDefault="000C5604" w:rsidP="000C5604">
      <w:pPr>
        <w:rPr>
          <w:sz w:val="20"/>
          <w:szCs w:val="20"/>
          <w:lang w:val="sr-Cyrl-RS"/>
        </w:rPr>
      </w:pPr>
    </w:p>
    <w:p w14:paraId="79ABC15C" w14:textId="25361976" w:rsidR="00DC7209" w:rsidRPr="00DD08D2" w:rsidRDefault="00A06151" w:rsidP="00A06151">
      <w:pPr>
        <w:pStyle w:val="Style6"/>
        <w:widowControl/>
        <w:tabs>
          <w:tab w:val="left" w:pos="396"/>
          <w:tab w:val="left" w:leader="dot" w:pos="8986"/>
        </w:tabs>
        <w:rPr>
          <w:rFonts w:ascii="Verdana" w:hAnsi="Verdana"/>
          <w:sz w:val="20"/>
          <w:szCs w:val="20"/>
          <w:lang w:val="sr-Cyrl-RS"/>
        </w:rPr>
      </w:pPr>
      <w:r w:rsidRPr="00DD08D2">
        <w:rPr>
          <w:rFonts w:ascii="Verdana" w:hAnsi="Verdana"/>
          <w:sz w:val="20"/>
          <w:szCs w:val="20"/>
          <w:lang w:val="sr-Cyrl-RS"/>
        </w:rPr>
        <w:t xml:space="preserve">Дубина и ширина канала су променљиве и условљене су конфигурацијом терена, количином расположиве воде за захватање, као и удаљеношћу од </w:t>
      </w:r>
      <w:proofErr w:type="spellStart"/>
      <w:r w:rsidRPr="00DD08D2">
        <w:rPr>
          <w:rFonts w:ascii="Verdana" w:hAnsi="Verdana"/>
          <w:sz w:val="20"/>
          <w:szCs w:val="20"/>
          <w:lang w:val="sr-Cyrl-RS"/>
        </w:rPr>
        <w:t>захватног</w:t>
      </w:r>
      <w:proofErr w:type="spellEnd"/>
      <w:r w:rsidRPr="00DD08D2">
        <w:rPr>
          <w:rFonts w:ascii="Verdana" w:hAnsi="Verdana"/>
          <w:sz w:val="20"/>
          <w:szCs w:val="20"/>
          <w:lang w:val="sr-Cyrl-RS"/>
        </w:rPr>
        <w:t xml:space="preserve"> објекта. Са обе стране канала планиране су радно-инспекционе</w:t>
      </w:r>
      <w:r w:rsidR="001014DF" w:rsidRPr="00DD08D2">
        <w:rPr>
          <w:rFonts w:ascii="Verdana" w:hAnsi="Verdana"/>
          <w:sz w:val="20"/>
          <w:szCs w:val="20"/>
          <w:lang w:val="sr-Cyrl-RS"/>
        </w:rPr>
        <w:t xml:space="preserve"> </w:t>
      </w:r>
      <w:r w:rsidRPr="00DD08D2">
        <w:rPr>
          <w:rFonts w:ascii="Verdana" w:hAnsi="Verdana"/>
          <w:sz w:val="20"/>
          <w:szCs w:val="20"/>
          <w:lang w:val="sr-Cyrl-RS"/>
        </w:rPr>
        <w:t xml:space="preserve">стазе ширине минимално 5 m. </w:t>
      </w:r>
    </w:p>
    <w:p w14:paraId="40EDE6CE" w14:textId="77777777" w:rsidR="00DC7209" w:rsidRPr="00DD08D2" w:rsidRDefault="00DC7209" w:rsidP="00A06151">
      <w:pPr>
        <w:pStyle w:val="Style6"/>
        <w:widowControl/>
        <w:tabs>
          <w:tab w:val="left" w:pos="396"/>
          <w:tab w:val="left" w:leader="dot" w:pos="8986"/>
        </w:tabs>
        <w:rPr>
          <w:rFonts w:ascii="Verdana" w:hAnsi="Verdana"/>
          <w:sz w:val="20"/>
          <w:szCs w:val="20"/>
          <w:lang w:val="sr-Cyrl-RS"/>
        </w:rPr>
      </w:pPr>
    </w:p>
    <w:p w14:paraId="01BC434F" w14:textId="60EDE0BE" w:rsidR="00DC7209" w:rsidRPr="00DD08D2" w:rsidRDefault="00A06151" w:rsidP="00A06151">
      <w:pPr>
        <w:pStyle w:val="Style6"/>
        <w:widowControl/>
        <w:tabs>
          <w:tab w:val="left" w:pos="396"/>
          <w:tab w:val="left" w:leader="dot" w:pos="8986"/>
        </w:tabs>
        <w:rPr>
          <w:rFonts w:ascii="Verdana" w:hAnsi="Verdana"/>
          <w:sz w:val="20"/>
          <w:szCs w:val="20"/>
          <w:lang w:val="sr-Cyrl-RS"/>
        </w:rPr>
      </w:pPr>
      <w:r w:rsidRPr="00DD08D2">
        <w:rPr>
          <w:rFonts w:ascii="Verdana" w:hAnsi="Verdana"/>
          <w:sz w:val="20"/>
          <w:szCs w:val="20"/>
          <w:lang w:val="sr-Cyrl-RS"/>
        </w:rPr>
        <w:lastRenderedPageBreak/>
        <w:t xml:space="preserve">На почетку трасе предвиђена је устава за </w:t>
      </w:r>
      <w:proofErr w:type="spellStart"/>
      <w:r w:rsidRPr="00DD08D2">
        <w:rPr>
          <w:rFonts w:ascii="Verdana" w:hAnsi="Verdana"/>
          <w:sz w:val="20"/>
          <w:szCs w:val="20"/>
          <w:lang w:val="sr-Cyrl-RS"/>
        </w:rPr>
        <w:t>хаваријско</w:t>
      </w:r>
      <w:proofErr w:type="spellEnd"/>
      <w:r w:rsidRPr="00DD08D2">
        <w:rPr>
          <w:rFonts w:ascii="Verdana" w:hAnsi="Verdana"/>
          <w:sz w:val="20"/>
          <w:szCs w:val="20"/>
          <w:lang w:val="sr-Cyrl-RS"/>
        </w:rPr>
        <w:t xml:space="preserve"> и </w:t>
      </w:r>
      <w:proofErr w:type="spellStart"/>
      <w:r w:rsidRPr="00DD08D2">
        <w:rPr>
          <w:rFonts w:ascii="Verdana" w:hAnsi="Verdana"/>
          <w:sz w:val="20"/>
          <w:szCs w:val="20"/>
          <w:lang w:val="sr-Cyrl-RS"/>
        </w:rPr>
        <w:t>ремонтно</w:t>
      </w:r>
      <w:proofErr w:type="spellEnd"/>
      <w:r w:rsidRPr="00DD08D2">
        <w:rPr>
          <w:rFonts w:ascii="Verdana" w:hAnsi="Verdana"/>
          <w:sz w:val="20"/>
          <w:szCs w:val="20"/>
          <w:lang w:val="sr-Cyrl-RS"/>
        </w:rPr>
        <w:t xml:space="preserve"> затварање канала. </w:t>
      </w:r>
      <w:r w:rsidR="004A6319" w:rsidRPr="00DD08D2">
        <w:rPr>
          <w:rFonts w:ascii="Verdana" w:hAnsi="Verdana"/>
          <w:sz w:val="20"/>
          <w:szCs w:val="20"/>
          <w:lang w:val="sr-Cyrl-RS"/>
        </w:rPr>
        <w:t>П</w:t>
      </w:r>
      <w:r w:rsidRPr="00DD08D2">
        <w:rPr>
          <w:rFonts w:ascii="Verdana" w:hAnsi="Verdana"/>
          <w:sz w:val="20"/>
          <w:szCs w:val="20"/>
          <w:lang w:val="sr-Cyrl-RS"/>
        </w:rPr>
        <w:t>ланиран</w:t>
      </w:r>
      <w:r w:rsidR="004A6319" w:rsidRPr="00DD08D2">
        <w:rPr>
          <w:rFonts w:ascii="Verdana" w:hAnsi="Verdana"/>
          <w:sz w:val="20"/>
          <w:szCs w:val="20"/>
          <w:lang w:val="sr-Cyrl-RS"/>
        </w:rPr>
        <w:t>и</w:t>
      </w:r>
      <w:r w:rsidRPr="00DD08D2">
        <w:rPr>
          <w:rFonts w:ascii="Verdana" w:hAnsi="Verdana"/>
          <w:sz w:val="20"/>
          <w:szCs w:val="20"/>
          <w:lang w:val="sr-Cyrl-RS"/>
        </w:rPr>
        <w:t xml:space="preserve"> канал укршта се са планираном трасом општинског пута О-12, као и са већим бројем </w:t>
      </w:r>
      <w:proofErr w:type="spellStart"/>
      <w:r w:rsidRPr="00DD08D2">
        <w:rPr>
          <w:rFonts w:ascii="Verdana" w:hAnsi="Verdana"/>
          <w:sz w:val="20"/>
          <w:szCs w:val="20"/>
          <w:lang w:val="sr-Cyrl-RS"/>
        </w:rPr>
        <w:t>некатегорисаних</w:t>
      </w:r>
      <w:proofErr w:type="spellEnd"/>
      <w:r w:rsidRPr="00DD08D2">
        <w:rPr>
          <w:rFonts w:ascii="Verdana" w:hAnsi="Verdana"/>
          <w:sz w:val="20"/>
          <w:szCs w:val="20"/>
          <w:lang w:val="sr-Cyrl-RS"/>
        </w:rPr>
        <w:t xml:space="preserve"> путева. На местима укрштања са општинским путем и појединим </w:t>
      </w:r>
      <w:proofErr w:type="spellStart"/>
      <w:r w:rsidRPr="00DD08D2">
        <w:rPr>
          <w:rFonts w:ascii="Verdana" w:hAnsi="Verdana"/>
          <w:sz w:val="20"/>
          <w:szCs w:val="20"/>
          <w:lang w:val="sr-Cyrl-RS"/>
        </w:rPr>
        <w:t>некатегорисаним</w:t>
      </w:r>
      <w:proofErr w:type="spellEnd"/>
      <w:r w:rsidRPr="00DD08D2">
        <w:rPr>
          <w:rFonts w:ascii="Verdana" w:hAnsi="Verdana"/>
          <w:sz w:val="20"/>
          <w:szCs w:val="20"/>
          <w:lang w:val="sr-Cyrl-RS"/>
        </w:rPr>
        <w:t xml:space="preserve"> путевима планирана је изградња пропуста, ради обезбеђивања несметаног одвијања саобраћаја и континуитета каналске трасе.</w:t>
      </w:r>
    </w:p>
    <w:p w14:paraId="6C8826A0" w14:textId="77777777" w:rsidR="00DC7209" w:rsidRPr="00DD08D2" w:rsidRDefault="00DC7209" w:rsidP="00A06151">
      <w:pPr>
        <w:pStyle w:val="Style6"/>
        <w:widowControl/>
        <w:tabs>
          <w:tab w:val="left" w:pos="396"/>
          <w:tab w:val="left" w:leader="dot" w:pos="8986"/>
        </w:tabs>
        <w:rPr>
          <w:rFonts w:ascii="Verdana" w:hAnsi="Verdana"/>
          <w:sz w:val="20"/>
          <w:szCs w:val="20"/>
          <w:lang w:val="sr-Cyrl-RS"/>
        </w:rPr>
      </w:pPr>
    </w:p>
    <w:p w14:paraId="67213914" w14:textId="2E6ED257" w:rsidR="004223A0" w:rsidRPr="00DD08D2" w:rsidRDefault="00A06151" w:rsidP="00A06151">
      <w:pPr>
        <w:pStyle w:val="Style6"/>
        <w:widowControl/>
        <w:tabs>
          <w:tab w:val="left" w:pos="396"/>
          <w:tab w:val="left" w:leader="dot" w:pos="8986"/>
        </w:tabs>
        <w:rPr>
          <w:rFonts w:ascii="Verdana" w:hAnsi="Verdana"/>
          <w:sz w:val="20"/>
          <w:szCs w:val="20"/>
          <w:lang w:val="sr-Cyrl-RS"/>
        </w:rPr>
      </w:pPr>
      <w:r w:rsidRPr="00DD08D2">
        <w:rPr>
          <w:rFonts w:ascii="Verdana" w:hAnsi="Verdana"/>
          <w:sz w:val="20"/>
          <w:szCs w:val="20"/>
          <w:lang w:val="sr-Cyrl-RS"/>
        </w:rPr>
        <w:t>Коначни положај објеката у коридору канала одредиће се аналитичко-геодетским елементима у техничкој документацији, у складу са ставом 2. Члан 17. Правилника о садржини, начину и поступку израде докумената просторног и урбанистичког планирања.</w:t>
      </w:r>
    </w:p>
    <w:p w14:paraId="1465929E" w14:textId="77777777" w:rsidR="00400BC0" w:rsidRPr="00DD08D2" w:rsidRDefault="00400BC0" w:rsidP="00A06151">
      <w:pPr>
        <w:pStyle w:val="Style6"/>
        <w:widowControl/>
        <w:tabs>
          <w:tab w:val="left" w:pos="396"/>
          <w:tab w:val="left" w:leader="dot" w:pos="8986"/>
        </w:tabs>
        <w:rPr>
          <w:rStyle w:val="FontStyle16"/>
          <w:sz w:val="20"/>
          <w:lang w:val="sr-Cyrl-RS" w:eastAsia="hr-HR"/>
        </w:rPr>
      </w:pPr>
    </w:p>
    <w:p w14:paraId="60AF0A7E" w14:textId="77777777" w:rsidR="00363FA9" w:rsidRPr="00DD08D2" w:rsidRDefault="00363FA9" w:rsidP="004223A0">
      <w:pPr>
        <w:pStyle w:val="Style6"/>
        <w:widowControl/>
        <w:tabs>
          <w:tab w:val="left" w:pos="396"/>
          <w:tab w:val="left" w:leader="dot" w:pos="8986"/>
        </w:tabs>
        <w:rPr>
          <w:rStyle w:val="FontStyle16"/>
          <w:sz w:val="20"/>
          <w:lang w:val="sr-Cyrl-RS" w:eastAsia="hr-HR"/>
        </w:rPr>
      </w:pPr>
    </w:p>
    <w:p w14:paraId="7F3FB1D6" w14:textId="2B9E1C8D" w:rsidR="008121E3" w:rsidRPr="00DD08D2" w:rsidRDefault="008E3AA7" w:rsidP="00F65BDD">
      <w:pPr>
        <w:pStyle w:val="Heding1"/>
      </w:pPr>
      <w:bookmarkStart w:id="396" w:name="_Toc113449699"/>
      <w:bookmarkStart w:id="397" w:name="_Toc113519179"/>
      <w:bookmarkStart w:id="398" w:name="_Toc228183546"/>
      <w:bookmarkStart w:id="399" w:name="_Toc231212498"/>
      <w:bookmarkStart w:id="400" w:name="_Toc231303140"/>
      <w:bookmarkStart w:id="401" w:name="_Toc232081823"/>
      <w:bookmarkStart w:id="402" w:name="_Toc232162135"/>
      <w:bookmarkStart w:id="403" w:name="_Toc232162335"/>
      <w:bookmarkStart w:id="404" w:name="_Toc234414229"/>
      <w:bookmarkStart w:id="405" w:name="_Toc234568732"/>
      <w:bookmarkStart w:id="406" w:name="_Toc234845468"/>
      <w:bookmarkStart w:id="407" w:name="_Toc234847744"/>
      <w:bookmarkStart w:id="408" w:name="_Toc239849560"/>
      <w:r w:rsidRPr="00DD08D2">
        <w:t>2</w:t>
      </w:r>
      <w:r w:rsidR="008121E3" w:rsidRPr="00DD08D2">
        <w:t>.</w:t>
      </w:r>
      <w:r w:rsidR="008121E3" w:rsidRPr="00DD08D2">
        <w:tab/>
        <w:t>УТИЦАЈ</w:t>
      </w:r>
      <w:r w:rsidR="008121E3" w:rsidRPr="00DD08D2">
        <w:rPr>
          <w:bCs/>
          <w:sz w:val="22"/>
        </w:rPr>
        <w:t xml:space="preserve"> </w:t>
      </w:r>
      <w:r w:rsidR="00FF437F" w:rsidRPr="00DD08D2">
        <w:rPr>
          <w:bCs/>
          <w:sz w:val="22"/>
        </w:rPr>
        <w:t>КАНАЛА</w:t>
      </w:r>
      <w:r w:rsidR="008121E3" w:rsidRPr="00DD08D2">
        <w:rPr>
          <w:bCs/>
          <w:sz w:val="22"/>
        </w:rPr>
        <w:t xml:space="preserve"> </w:t>
      </w:r>
      <w:r w:rsidR="007C6C68" w:rsidRPr="00DD08D2">
        <w:rPr>
          <w:bCs/>
          <w:sz w:val="22"/>
        </w:rPr>
        <w:t>Н</w:t>
      </w:r>
      <w:r w:rsidR="007C6C68" w:rsidRPr="00DD08D2">
        <w:t>А ПРИРОДУ</w:t>
      </w:r>
      <w:r w:rsidR="008121E3" w:rsidRPr="00DD08D2">
        <w:t xml:space="preserve"> И ЖИВОТНУ СРЕДИНУ И МЕРЕ ЗАШТИТЕ</w:t>
      </w:r>
      <w:bookmarkEnd w:id="396"/>
      <w:bookmarkEnd w:id="397"/>
      <w:bookmarkEnd w:id="398"/>
      <w:bookmarkEnd w:id="399"/>
      <w:bookmarkEnd w:id="400"/>
      <w:bookmarkEnd w:id="401"/>
      <w:bookmarkEnd w:id="402"/>
      <w:bookmarkEnd w:id="403"/>
      <w:bookmarkEnd w:id="404"/>
      <w:bookmarkEnd w:id="405"/>
      <w:bookmarkEnd w:id="406"/>
      <w:bookmarkEnd w:id="407"/>
      <w:bookmarkEnd w:id="408"/>
    </w:p>
    <w:p w14:paraId="49965953" w14:textId="77777777" w:rsidR="008121E3" w:rsidRPr="00DD08D2" w:rsidRDefault="008121E3" w:rsidP="008121E3">
      <w:pPr>
        <w:tabs>
          <w:tab w:val="left" w:pos="4120"/>
        </w:tabs>
        <w:rPr>
          <w:sz w:val="20"/>
          <w:lang w:val="sr-Cyrl-RS"/>
        </w:rPr>
      </w:pPr>
      <w:r w:rsidRPr="00DD08D2">
        <w:rPr>
          <w:sz w:val="20"/>
          <w:lang w:val="sr-Cyrl-RS"/>
        </w:rPr>
        <w:tab/>
      </w:r>
    </w:p>
    <w:p w14:paraId="3B2753D1" w14:textId="12B3288B" w:rsidR="00B229FF" w:rsidRPr="00DD08D2" w:rsidRDefault="008E3AA7" w:rsidP="00F65BDD">
      <w:pPr>
        <w:pStyle w:val="Heding2"/>
      </w:pPr>
      <w:bookmarkStart w:id="409" w:name="_Toc228183547"/>
      <w:bookmarkStart w:id="410" w:name="_Toc231212499"/>
      <w:bookmarkStart w:id="411" w:name="_Toc231303141"/>
      <w:bookmarkStart w:id="412" w:name="_Toc232081824"/>
      <w:bookmarkStart w:id="413" w:name="_Toc232162136"/>
      <w:bookmarkStart w:id="414" w:name="_Toc232162336"/>
      <w:bookmarkStart w:id="415" w:name="_Toc234414230"/>
      <w:bookmarkStart w:id="416" w:name="_Toc234568733"/>
      <w:bookmarkStart w:id="417" w:name="_Toc234845469"/>
      <w:bookmarkStart w:id="418" w:name="_Toc234847745"/>
      <w:bookmarkStart w:id="419" w:name="_Toc239849561"/>
      <w:bookmarkStart w:id="420" w:name="_Toc444256507"/>
      <w:bookmarkStart w:id="421" w:name="_Toc448217808"/>
      <w:bookmarkStart w:id="422" w:name="_Toc66599858"/>
      <w:bookmarkStart w:id="423" w:name="_Toc66610012"/>
      <w:bookmarkStart w:id="424" w:name="_Toc66610115"/>
      <w:bookmarkStart w:id="425" w:name="_Toc66620836"/>
      <w:bookmarkStart w:id="426" w:name="_Toc66620944"/>
      <w:bookmarkStart w:id="427" w:name="_Toc69452742"/>
      <w:bookmarkStart w:id="428" w:name="_Toc69467032"/>
      <w:bookmarkStart w:id="429" w:name="_Toc69718248"/>
      <w:bookmarkStart w:id="430" w:name="_Toc69718358"/>
      <w:bookmarkStart w:id="431" w:name="_Toc77677934"/>
      <w:bookmarkStart w:id="432" w:name="_Toc99099267"/>
      <w:bookmarkStart w:id="433" w:name="_Toc103173416"/>
      <w:bookmarkStart w:id="434" w:name="_Toc103255224"/>
      <w:bookmarkStart w:id="435" w:name="_Toc103763980"/>
      <w:bookmarkStart w:id="436" w:name="_Toc103778183"/>
      <w:bookmarkStart w:id="437" w:name="_Toc104555296"/>
      <w:bookmarkStart w:id="438" w:name="_Toc104555563"/>
      <w:bookmarkStart w:id="439" w:name="_Toc104556117"/>
      <w:bookmarkStart w:id="440" w:name="_Toc106026954"/>
      <w:bookmarkStart w:id="441" w:name="_Toc107228541"/>
      <w:bookmarkStart w:id="442" w:name="_Toc112931882"/>
      <w:bookmarkStart w:id="443" w:name="_Toc113449700"/>
      <w:bookmarkStart w:id="444" w:name="_Toc113519180"/>
      <w:r w:rsidRPr="00DD08D2">
        <w:t>2</w:t>
      </w:r>
      <w:r w:rsidR="00C56E0E" w:rsidRPr="00DD08D2">
        <w:t>.1.</w:t>
      </w:r>
      <w:r w:rsidR="00C56E0E" w:rsidRPr="00DD08D2">
        <w:tab/>
      </w:r>
      <w:r w:rsidR="007C6C68" w:rsidRPr="00DD08D2">
        <w:t xml:space="preserve">УТИЦАЈ </w:t>
      </w:r>
      <w:r w:rsidR="00FF437F" w:rsidRPr="00DD08D2">
        <w:t>КАНАЛА</w:t>
      </w:r>
      <w:r w:rsidR="007C6C68" w:rsidRPr="00DD08D2">
        <w:t xml:space="preserve"> НА ПОЉОПРИВРЕДНО ЗЕМЉИШТЕ</w:t>
      </w:r>
      <w:bookmarkEnd w:id="409"/>
      <w:bookmarkEnd w:id="410"/>
      <w:bookmarkEnd w:id="411"/>
      <w:bookmarkEnd w:id="412"/>
      <w:bookmarkEnd w:id="413"/>
      <w:bookmarkEnd w:id="414"/>
      <w:bookmarkEnd w:id="415"/>
      <w:bookmarkEnd w:id="416"/>
      <w:bookmarkEnd w:id="417"/>
      <w:bookmarkEnd w:id="418"/>
      <w:bookmarkEnd w:id="419"/>
    </w:p>
    <w:p w14:paraId="5556BC22" w14:textId="77777777" w:rsidR="00725C45" w:rsidRPr="00DD08D2" w:rsidRDefault="00725C45" w:rsidP="00725C45">
      <w:pPr>
        <w:rPr>
          <w:sz w:val="20"/>
          <w:szCs w:val="20"/>
          <w:lang w:val="sr-Cyrl-RS"/>
        </w:rPr>
      </w:pPr>
    </w:p>
    <w:p w14:paraId="7B7C386B" w14:textId="3DFCEAF2" w:rsidR="00725C45" w:rsidRPr="00DD08D2" w:rsidRDefault="00725C45" w:rsidP="00725C45">
      <w:pPr>
        <w:rPr>
          <w:sz w:val="20"/>
          <w:szCs w:val="20"/>
          <w:lang w:val="sr-Cyrl-RS"/>
        </w:rPr>
      </w:pPr>
      <w:r w:rsidRPr="00DD08D2">
        <w:rPr>
          <w:sz w:val="20"/>
          <w:szCs w:val="20"/>
          <w:lang w:val="sr-Cyrl-RS"/>
        </w:rPr>
        <w:t>На рачун обрадивог пољопривредног земљишта планиран</w:t>
      </w:r>
      <w:r w:rsidR="00340C19" w:rsidRPr="00DD08D2">
        <w:rPr>
          <w:sz w:val="20"/>
          <w:szCs w:val="20"/>
          <w:lang w:val="sr-Cyrl-RS"/>
        </w:rPr>
        <w:t>а је</w:t>
      </w:r>
      <w:r w:rsidRPr="00DD08D2">
        <w:rPr>
          <w:sz w:val="20"/>
          <w:szCs w:val="20"/>
          <w:lang w:val="sr-Cyrl-RS"/>
        </w:rPr>
        <w:t xml:space="preserve"> изградња канала за наводњавање, који </w:t>
      </w:r>
      <w:r w:rsidR="00340C19" w:rsidRPr="00DD08D2">
        <w:rPr>
          <w:sz w:val="20"/>
          <w:szCs w:val="20"/>
          <w:lang w:val="sr-Cyrl-RS"/>
        </w:rPr>
        <w:t>је</w:t>
      </w:r>
      <w:r w:rsidRPr="00DD08D2">
        <w:rPr>
          <w:sz w:val="20"/>
          <w:szCs w:val="20"/>
          <w:lang w:val="sr-Cyrl-RS"/>
        </w:rPr>
        <w:t xml:space="preserve"> директно у функцији унапређења пољопривредне производње.</w:t>
      </w:r>
    </w:p>
    <w:p w14:paraId="678D596E" w14:textId="77777777" w:rsidR="00725C45" w:rsidRPr="00DD08D2" w:rsidRDefault="00725C45" w:rsidP="00725C45">
      <w:pPr>
        <w:rPr>
          <w:sz w:val="20"/>
          <w:szCs w:val="20"/>
          <w:lang w:val="sr-Cyrl-RS"/>
        </w:rPr>
      </w:pPr>
    </w:p>
    <w:p w14:paraId="34ACB4D7" w14:textId="71B94918" w:rsidR="00725C45" w:rsidRPr="00DD08D2" w:rsidRDefault="00725C45" w:rsidP="00725C45">
      <w:pPr>
        <w:rPr>
          <w:sz w:val="20"/>
          <w:szCs w:val="20"/>
          <w:lang w:val="sr-Cyrl-RS"/>
        </w:rPr>
      </w:pPr>
      <w:r w:rsidRPr="00DD08D2">
        <w:rPr>
          <w:sz w:val="20"/>
          <w:szCs w:val="20"/>
          <w:lang w:val="sr-Cyrl-RS"/>
        </w:rPr>
        <w:t>Реализацијом Просторног плана и његовим спровођењем доћи ће до утицаја на обрадиво пољопривредно земљиште у оквиру посебне намене, који се огледа пре свега</w:t>
      </w:r>
      <w:r w:rsidR="00C12CE3" w:rsidRPr="00DD08D2">
        <w:rPr>
          <w:sz w:val="20"/>
          <w:szCs w:val="20"/>
          <w:lang w:val="sr-Cyrl-RS"/>
        </w:rPr>
        <w:t xml:space="preserve"> у</w:t>
      </w:r>
      <w:r w:rsidRPr="00DD08D2">
        <w:rPr>
          <w:sz w:val="20"/>
          <w:szCs w:val="20"/>
          <w:lang w:val="sr-Cyrl-RS"/>
        </w:rPr>
        <w:t xml:space="preserve"> </w:t>
      </w:r>
      <w:r w:rsidR="00E6050E" w:rsidRPr="00DD08D2">
        <w:rPr>
          <w:sz w:val="20"/>
          <w:szCs w:val="20"/>
          <w:lang w:val="sr-Cyrl-RS"/>
        </w:rPr>
        <w:t>промени намене</w:t>
      </w:r>
      <w:r w:rsidRPr="00DD08D2">
        <w:rPr>
          <w:sz w:val="20"/>
          <w:szCs w:val="20"/>
          <w:lang w:val="sr-Cyrl-RS"/>
        </w:rPr>
        <w:t xml:space="preserve"> обрадивог</w:t>
      </w:r>
      <w:r w:rsidR="00340C19" w:rsidRPr="00DD08D2">
        <w:rPr>
          <w:sz w:val="20"/>
          <w:szCs w:val="20"/>
          <w:lang w:val="sr-Cyrl-RS"/>
        </w:rPr>
        <w:t xml:space="preserve"> земљишта </w:t>
      </w:r>
      <w:r w:rsidR="00C12CE3" w:rsidRPr="00DD08D2">
        <w:rPr>
          <w:sz w:val="20"/>
          <w:szCs w:val="20"/>
          <w:lang w:val="sr-Cyrl-RS"/>
        </w:rPr>
        <w:t>у водно земљиште</w:t>
      </w:r>
      <w:r w:rsidR="00340C19" w:rsidRPr="00DD08D2">
        <w:rPr>
          <w:sz w:val="20"/>
          <w:szCs w:val="20"/>
          <w:lang w:val="sr-Cyrl-RS"/>
        </w:rPr>
        <w:t>.</w:t>
      </w:r>
    </w:p>
    <w:p w14:paraId="60A27AD0" w14:textId="77777777" w:rsidR="00725C45" w:rsidRPr="00DD08D2" w:rsidRDefault="00725C45" w:rsidP="00725C45">
      <w:pPr>
        <w:rPr>
          <w:sz w:val="20"/>
          <w:szCs w:val="20"/>
          <w:lang w:val="sr-Cyrl-RS"/>
        </w:rPr>
      </w:pPr>
    </w:p>
    <w:p w14:paraId="28B9A4A3" w14:textId="6A02A1F4" w:rsidR="00B229FF" w:rsidRPr="00DD08D2" w:rsidRDefault="00340C19" w:rsidP="00725C45">
      <w:pPr>
        <w:rPr>
          <w:sz w:val="20"/>
          <w:szCs w:val="20"/>
          <w:lang w:val="sr-Cyrl-RS"/>
        </w:rPr>
      </w:pPr>
      <w:r w:rsidRPr="00DD08D2">
        <w:rPr>
          <w:sz w:val="20"/>
          <w:szCs w:val="20"/>
          <w:lang w:val="sr-Cyrl-RS"/>
        </w:rPr>
        <w:t>И</w:t>
      </w:r>
      <w:r w:rsidR="00725C45" w:rsidRPr="00DD08D2">
        <w:rPr>
          <w:sz w:val="20"/>
          <w:szCs w:val="20"/>
          <w:lang w:val="sr-Cyrl-RS"/>
        </w:rPr>
        <w:t>зградња канала има позитиван ефекат на пољопривредно земљиште, јер омогућава системско наводњавање и побољшање услова за пољопривредну производњу, што доприноси повећању продуктивности и стабилности приноса на преосталим пољопривредним површинама.</w:t>
      </w:r>
    </w:p>
    <w:p w14:paraId="36F6EADA" w14:textId="77777777" w:rsidR="00C56E0E" w:rsidRPr="00DD08D2" w:rsidRDefault="00C56E0E" w:rsidP="00725C45">
      <w:pPr>
        <w:rPr>
          <w:sz w:val="20"/>
          <w:szCs w:val="20"/>
          <w:lang w:val="sr-Cyrl-RS"/>
        </w:rPr>
      </w:pPr>
    </w:p>
    <w:p w14:paraId="20D3DAF7" w14:textId="77777777" w:rsidR="00725C45" w:rsidRPr="00DD08D2" w:rsidRDefault="00725C45" w:rsidP="00725C45">
      <w:pPr>
        <w:rPr>
          <w:sz w:val="20"/>
          <w:szCs w:val="20"/>
          <w:lang w:val="sr-Cyrl-RS"/>
        </w:rPr>
      </w:pPr>
    </w:p>
    <w:p w14:paraId="09EE1050" w14:textId="4607B216" w:rsidR="007C6C68" w:rsidRPr="00D065A2" w:rsidRDefault="008E3AA7" w:rsidP="00D065A2">
      <w:pPr>
        <w:pStyle w:val="Heding2"/>
      </w:pPr>
      <w:bookmarkStart w:id="445" w:name="_Toc228183548"/>
      <w:bookmarkStart w:id="446" w:name="_Toc231212500"/>
      <w:bookmarkStart w:id="447" w:name="_Toc231303142"/>
      <w:bookmarkStart w:id="448" w:name="_Toc232081825"/>
      <w:bookmarkStart w:id="449" w:name="_Toc232162137"/>
      <w:bookmarkStart w:id="450" w:name="_Toc232162337"/>
      <w:bookmarkStart w:id="451" w:name="_Toc234414231"/>
      <w:bookmarkStart w:id="452" w:name="_Toc234568734"/>
      <w:bookmarkStart w:id="453" w:name="_Toc234845470"/>
      <w:bookmarkStart w:id="454" w:name="_Toc234847746"/>
      <w:bookmarkStart w:id="455" w:name="_Toc239849562"/>
      <w:r w:rsidRPr="00D065A2">
        <w:t>2</w:t>
      </w:r>
      <w:r w:rsidR="00C56E0E" w:rsidRPr="00D065A2">
        <w:t>.2.</w:t>
      </w:r>
      <w:r w:rsidR="00C56E0E" w:rsidRPr="00D065A2">
        <w:tab/>
      </w:r>
      <w:r w:rsidR="007C6C68" w:rsidRPr="00D065A2">
        <w:t xml:space="preserve">УТИЦАЈ </w:t>
      </w:r>
      <w:r w:rsidR="00A5483D" w:rsidRPr="00D065A2">
        <w:t>КАНАЛА</w:t>
      </w:r>
      <w:r w:rsidR="007C6C68" w:rsidRPr="00D065A2">
        <w:t xml:space="preserve"> НА МИНЕРАЛНЕ СИРОВИНЕ</w:t>
      </w:r>
      <w:bookmarkEnd w:id="445"/>
      <w:bookmarkEnd w:id="446"/>
      <w:bookmarkEnd w:id="447"/>
      <w:bookmarkEnd w:id="448"/>
      <w:bookmarkEnd w:id="449"/>
      <w:bookmarkEnd w:id="450"/>
      <w:bookmarkEnd w:id="451"/>
      <w:bookmarkEnd w:id="452"/>
      <w:bookmarkEnd w:id="453"/>
      <w:bookmarkEnd w:id="454"/>
      <w:bookmarkEnd w:id="455"/>
      <w:r w:rsidR="002C34FA" w:rsidRPr="00D065A2">
        <w:t xml:space="preserve"> </w:t>
      </w:r>
    </w:p>
    <w:p w14:paraId="2BA93466" w14:textId="77777777" w:rsidR="00556123" w:rsidRPr="00DD08D2" w:rsidRDefault="00556123" w:rsidP="007C6C68">
      <w:pPr>
        <w:pStyle w:val="ListParagraph"/>
        <w:ind w:left="495"/>
        <w:rPr>
          <w:color w:val="FF0000"/>
          <w:lang w:val="sr-Cyrl-RS"/>
        </w:rPr>
      </w:pPr>
    </w:p>
    <w:p w14:paraId="3D2ADF56" w14:textId="579FB806" w:rsidR="00556123" w:rsidRPr="00DD08D2" w:rsidRDefault="00556123" w:rsidP="00556123">
      <w:pPr>
        <w:rPr>
          <w:sz w:val="20"/>
          <w:szCs w:val="20"/>
          <w:lang w:val="sr-Cyrl-RS"/>
        </w:rPr>
      </w:pPr>
      <w:r w:rsidRPr="00DD08D2">
        <w:rPr>
          <w:sz w:val="20"/>
          <w:szCs w:val="20"/>
          <w:lang w:val="sr-Cyrl-RS"/>
        </w:rPr>
        <w:t xml:space="preserve">Посебна намена </w:t>
      </w:r>
      <w:r w:rsidR="00073A4A" w:rsidRPr="00DD08D2">
        <w:rPr>
          <w:sz w:val="20"/>
          <w:szCs w:val="20"/>
          <w:lang w:val="sr-Cyrl-RS"/>
        </w:rPr>
        <w:t>Просторног п</w:t>
      </w:r>
      <w:r w:rsidRPr="00DD08D2">
        <w:rPr>
          <w:sz w:val="20"/>
          <w:szCs w:val="20"/>
          <w:lang w:val="sr-Cyrl-RS"/>
        </w:rPr>
        <w:t>лана налази се у експлоатационом пољу нафте и гаса „</w:t>
      </w:r>
      <w:proofErr w:type="spellStart"/>
      <w:r w:rsidRPr="00DD08D2">
        <w:rPr>
          <w:sz w:val="20"/>
          <w:szCs w:val="20"/>
          <w:lang w:val="sr-Cyrl-RS"/>
        </w:rPr>
        <w:t>Чантавир</w:t>
      </w:r>
      <w:proofErr w:type="spellEnd"/>
      <w:r w:rsidRPr="00DD08D2">
        <w:rPr>
          <w:sz w:val="20"/>
          <w:szCs w:val="20"/>
          <w:lang w:val="sr-Cyrl-RS"/>
        </w:rPr>
        <w:t>“, те се изградња канала са пратећом инфраструктуром према Закону о рударству и геолошким истраживањима, може одобрити по претходно прибављеној сагласности Министарства рударства и енергетике</w:t>
      </w:r>
      <w:r w:rsidR="00721574" w:rsidRPr="00DD08D2">
        <w:rPr>
          <w:sz w:val="20"/>
          <w:szCs w:val="20"/>
          <w:lang w:val="sr-Cyrl-RS"/>
        </w:rPr>
        <w:t xml:space="preserve">. Пре издавања </w:t>
      </w:r>
      <w:proofErr w:type="spellStart"/>
      <w:r w:rsidR="00721574" w:rsidRPr="00DD08D2">
        <w:rPr>
          <w:sz w:val="20"/>
          <w:szCs w:val="20"/>
          <w:lang w:val="sr-Cyrl-RS"/>
        </w:rPr>
        <w:t>локацијских</w:t>
      </w:r>
      <w:proofErr w:type="spellEnd"/>
      <w:r w:rsidR="00721574" w:rsidRPr="00DD08D2">
        <w:rPr>
          <w:sz w:val="20"/>
          <w:szCs w:val="20"/>
          <w:lang w:val="sr-Cyrl-RS"/>
        </w:rPr>
        <w:t xml:space="preserve"> услова који се издају у</w:t>
      </w:r>
      <w:r w:rsidR="0045604B" w:rsidRPr="00DD08D2">
        <w:rPr>
          <w:sz w:val="20"/>
          <w:szCs w:val="20"/>
          <w:lang w:val="sr-Cyrl-RS"/>
        </w:rPr>
        <w:t xml:space="preserve"> </w:t>
      </w:r>
      <w:r w:rsidR="00721574" w:rsidRPr="00DD08D2">
        <w:rPr>
          <w:sz w:val="20"/>
          <w:szCs w:val="20"/>
          <w:lang w:val="sr-Cyrl-RS"/>
        </w:rPr>
        <w:t>складу са посебним прописима за овај објекат када се гради на експлоатационом пољу, прибавља се мишљење привредног субјекта који в</w:t>
      </w:r>
      <w:r w:rsidR="0045604B" w:rsidRPr="00DD08D2">
        <w:rPr>
          <w:sz w:val="20"/>
          <w:szCs w:val="20"/>
          <w:lang w:val="sr-Cyrl-RS"/>
        </w:rPr>
        <w:t>р</w:t>
      </w:r>
      <w:r w:rsidR="00721574" w:rsidRPr="00DD08D2">
        <w:rPr>
          <w:sz w:val="20"/>
          <w:szCs w:val="20"/>
          <w:lang w:val="sr-Cyrl-RS"/>
        </w:rPr>
        <w:t xml:space="preserve">ши експлоатацију о предложеном правцу и положају овог </w:t>
      </w:r>
      <w:proofErr w:type="spellStart"/>
      <w:r w:rsidR="00721574" w:rsidRPr="00DD08D2">
        <w:rPr>
          <w:sz w:val="20"/>
          <w:szCs w:val="20"/>
          <w:lang w:val="sr-Cyrl-RS"/>
        </w:rPr>
        <w:t>инфраструктурног</w:t>
      </w:r>
      <w:proofErr w:type="spellEnd"/>
      <w:r w:rsidR="00721574" w:rsidRPr="00DD08D2">
        <w:rPr>
          <w:sz w:val="20"/>
          <w:szCs w:val="20"/>
          <w:lang w:val="sr-Cyrl-RS"/>
        </w:rPr>
        <w:t xml:space="preserve"> објекта на експлоатационом пољу.</w:t>
      </w:r>
      <w:r w:rsidRPr="00DD08D2">
        <w:rPr>
          <w:sz w:val="20"/>
          <w:szCs w:val="20"/>
          <w:lang w:val="sr-Cyrl-RS"/>
        </w:rPr>
        <w:t xml:space="preserve"> </w:t>
      </w:r>
    </w:p>
    <w:p w14:paraId="6C87527D" w14:textId="77777777" w:rsidR="00C56E0E" w:rsidRPr="00DD08D2" w:rsidRDefault="00C56E0E" w:rsidP="00556123">
      <w:pPr>
        <w:rPr>
          <w:sz w:val="20"/>
          <w:szCs w:val="20"/>
          <w:lang w:val="sr-Cyrl-RS"/>
        </w:rPr>
      </w:pPr>
    </w:p>
    <w:p w14:paraId="0CF48111" w14:textId="30C6CCAC" w:rsidR="007C6C68" w:rsidRPr="00DD08D2" w:rsidRDefault="002069FD" w:rsidP="00556123">
      <w:pPr>
        <w:rPr>
          <w:color w:val="FF0000"/>
          <w:sz w:val="20"/>
          <w:szCs w:val="20"/>
          <w:lang w:val="sr-Cyrl-RS"/>
        </w:rPr>
      </w:pPr>
      <w:r w:rsidRPr="00DD08D2">
        <w:rPr>
          <w:color w:val="FF0000"/>
          <w:sz w:val="20"/>
          <w:szCs w:val="20"/>
          <w:lang w:val="sr-Cyrl-RS"/>
        </w:rPr>
        <w:t xml:space="preserve">   </w:t>
      </w:r>
    </w:p>
    <w:p w14:paraId="514AB3DD" w14:textId="5ED2BC2A" w:rsidR="007479DD" w:rsidRPr="00DD08D2" w:rsidRDefault="008E3AA7" w:rsidP="0003776C">
      <w:pPr>
        <w:pStyle w:val="Heding2"/>
      </w:pPr>
      <w:bookmarkStart w:id="456" w:name="_Toc228183549"/>
      <w:bookmarkStart w:id="457" w:name="_Toc231212501"/>
      <w:bookmarkStart w:id="458" w:name="_Toc231303143"/>
      <w:bookmarkStart w:id="459" w:name="_Toc232081826"/>
      <w:bookmarkStart w:id="460" w:name="_Toc232162138"/>
      <w:bookmarkStart w:id="461" w:name="_Toc232162338"/>
      <w:bookmarkStart w:id="462" w:name="_Toc234414232"/>
      <w:bookmarkStart w:id="463" w:name="_Toc234568735"/>
      <w:bookmarkStart w:id="464" w:name="_Toc234845471"/>
      <w:bookmarkStart w:id="465" w:name="_Toc234847747"/>
      <w:bookmarkStart w:id="466" w:name="_Toc239849563"/>
      <w:r w:rsidRPr="00DD08D2">
        <w:t>2</w:t>
      </w:r>
      <w:r w:rsidR="00C56E0E" w:rsidRPr="00DD08D2">
        <w:t>.3.</w:t>
      </w:r>
      <w:r w:rsidR="00C56E0E" w:rsidRPr="00DD08D2">
        <w:tab/>
      </w:r>
      <w:r w:rsidR="007C6C68" w:rsidRPr="00DD08D2">
        <w:t xml:space="preserve">УТИЦАЈ </w:t>
      </w:r>
      <w:r w:rsidR="00A5483D" w:rsidRPr="00DD08D2">
        <w:t>КАНАЛА</w:t>
      </w:r>
      <w:r w:rsidR="007C6C68" w:rsidRPr="00DD08D2">
        <w:t xml:space="preserve"> НА ВОДНО ЗЕМЉИШТЕ</w:t>
      </w:r>
      <w:bookmarkEnd w:id="456"/>
      <w:bookmarkEnd w:id="457"/>
      <w:bookmarkEnd w:id="458"/>
      <w:bookmarkEnd w:id="459"/>
      <w:bookmarkEnd w:id="460"/>
      <w:bookmarkEnd w:id="461"/>
      <w:bookmarkEnd w:id="462"/>
      <w:bookmarkEnd w:id="463"/>
      <w:bookmarkEnd w:id="464"/>
      <w:bookmarkEnd w:id="465"/>
      <w:bookmarkEnd w:id="466"/>
    </w:p>
    <w:p w14:paraId="4A60744E" w14:textId="77777777" w:rsidR="00161820" w:rsidRPr="00DD08D2" w:rsidRDefault="00161820" w:rsidP="002C34FA">
      <w:pPr>
        <w:rPr>
          <w:color w:val="FF0000"/>
          <w:sz w:val="20"/>
          <w:szCs w:val="20"/>
          <w:lang w:val="sr-Cyrl-RS"/>
        </w:rPr>
      </w:pPr>
    </w:p>
    <w:p w14:paraId="15219BD3" w14:textId="5B721EAC" w:rsidR="00BA1788" w:rsidRPr="00DD08D2" w:rsidRDefault="00BA1788" w:rsidP="00BA1788">
      <w:pPr>
        <w:autoSpaceDE w:val="0"/>
        <w:autoSpaceDN w:val="0"/>
        <w:adjustRightInd w:val="0"/>
        <w:rPr>
          <w:rFonts w:cs="Verdana"/>
          <w:sz w:val="20"/>
          <w:szCs w:val="20"/>
          <w:lang w:val="sr-Cyrl-RS"/>
        </w:rPr>
      </w:pPr>
      <w:r w:rsidRPr="00DD08D2">
        <w:rPr>
          <w:rFonts w:cs="Verdana"/>
          <w:sz w:val="20"/>
          <w:szCs w:val="20"/>
          <w:lang w:val="sr-Cyrl-RS"/>
        </w:rPr>
        <w:t>Воде у водотоцима и подземне воде, као део укупних вода, представљају јединствен систем и њихове количине и квалитет морају бити у складу са потребама друштва и заштитом животне средине. Приликом коришћења вода не смеју се угрозити прописани водни режими (квалитативне и количинске компоненте), довести у опасност здравље људи, угрозити животињски и биљни свет, природне и културне вредности и добра (естетске вредности вода и околине, археолошки, историјски, биолошки и геолошки ресурси, итд.), као и рационалне потребе низводних корисника и заинтересованих за воде.</w:t>
      </w:r>
    </w:p>
    <w:p w14:paraId="66D78C9A" w14:textId="4139BE5F" w:rsidR="00976EAB" w:rsidRPr="00DD08D2" w:rsidRDefault="00976EAB" w:rsidP="00BA1788">
      <w:pPr>
        <w:autoSpaceDE w:val="0"/>
        <w:autoSpaceDN w:val="0"/>
        <w:adjustRightInd w:val="0"/>
        <w:rPr>
          <w:rFonts w:cs="Verdana"/>
          <w:sz w:val="20"/>
          <w:szCs w:val="20"/>
          <w:lang w:val="sr-Cyrl-RS"/>
        </w:rPr>
      </w:pPr>
    </w:p>
    <w:p w14:paraId="4563BB6E" w14:textId="2BD05245" w:rsidR="00BA1788" w:rsidRPr="00DD08D2" w:rsidRDefault="00976EAB" w:rsidP="00BA1788">
      <w:pPr>
        <w:autoSpaceDE w:val="0"/>
        <w:autoSpaceDN w:val="0"/>
        <w:adjustRightInd w:val="0"/>
        <w:rPr>
          <w:sz w:val="20"/>
          <w:lang w:val="sr-Cyrl-RS"/>
        </w:rPr>
      </w:pPr>
      <w:r w:rsidRPr="00DD08D2">
        <w:rPr>
          <w:rFonts w:cs="Verdana"/>
          <w:sz w:val="20"/>
          <w:szCs w:val="20"/>
          <w:lang w:val="sr-Cyrl-RS"/>
        </w:rPr>
        <w:t xml:space="preserve">Изградња новог канала има више позитивних ефеката на воде и водно земљиште. Канал омогућава боље управљање водним ресурсима. Он служи за одвођење вишка воде током обилних падавина, чиме се смањује ризик од поплава. Канал утиче на регулисање нивоа подземних вода, јер омогућава одвођење сувишне воде из </w:t>
      </w:r>
      <w:r w:rsidRPr="00DD08D2">
        <w:rPr>
          <w:rFonts w:cs="Verdana"/>
          <w:sz w:val="20"/>
          <w:szCs w:val="20"/>
          <w:lang w:val="sr-Cyrl-RS"/>
        </w:rPr>
        <w:lastRenderedPageBreak/>
        <w:t xml:space="preserve">земљишта. На тај начин се спречава прекомерно засићење тла водом. Истовремено, у одређеним условима канал доприноси и </w:t>
      </w:r>
      <w:proofErr w:type="spellStart"/>
      <w:r w:rsidRPr="00DD08D2">
        <w:rPr>
          <w:rFonts w:cs="Verdana"/>
          <w:sz w:val="20"/>
          <w:szCs w:val="20"/>
          <w:lang w:val="sr-Cyrl-RS"/>
        </w:rPr>
        <w:t>равномернијем</w:t>
      </w:r>
      <w:proofErr w:type="spellEnd"/>
      <w:r w:rsidRPr="00DD08D2">
        <w:rPr>
          <w:rFonts w:cs="Verdana"/>
          <w:sz w:val="20"/>
          <w:szCs w:val="20"/>
          <w:lang w:val="sr-Cyrl-RS"/>
        </w:rPr>
        <w:t xml:space="preserve"> допуњавању подземних вода, што помаже у одржавању њиховог стабилног нивоа. Поред тога, канали доприносе побољшању квалитета воде, јер омогућавају циркулацију и спречавају стајање воде, што смањује ризик од загађења и развоја штетних микроорганизама.</w:t>
      </w:r>
    </w:p>
    <w:p w14:paraId="30801D07" w14:textId="77777777" w:rsidR="00F65BDD" w:rsidRPr="00DD08D2" w:rsidRDefault="00F65BDD" w:rsidP="00BA1788">
      <w:pPr>
        <w:autoSpaceDE w:val="0"/>
        <w:autoSpaceDN w:val="0"/>
        <w:adjustRightInd w:val="0"/>
        <w:rPr>
          <w:rFonts w:cs="Verdana"/>
          <w:sz w:val="20"/>
          <w:szCs w:val="20"/>
          <w:lang w:val="sr-Cyrl-RS"/>
        </w:rPr>
      </w:pPr>
    </w:p>
    <w:p w14:paraId="1E1A3345" w14:textId="77777777" w:rsidR="00BA1788" w:rsidRPr="00DD08D2" w:rsidRDefault="00BA1788" w:rsidP="00BA1788">
      <w:pPr>
        <w:autoSpaceDE w:val="0"/>
        <w:autoSpaceDN w:val="0"/>
        <w:adjustRightInd w:val="0"/>
        <w:rPr>
          <w:rFonts w:cs="Verdana"/>
          <w:sz w:val="20"/>
          <w:szCs w:val="20"/>
          <w:lang w:val="sr-Cyrl-RS"/>
        </w:rPr>
      </w:pPr>
      <w:r w:rsidRPr="00DD08D2">
        <w:rPr>
          <w:rFonts w:cs="Verdana"/>
          <w:sz w:val="20"/>
          <w:szCs w:val="20"/>
          <w:lang w:val="sr-Cyrl-RS"/>
        </w:rPr>
        <w:t>Све ове ресурсе вода, као јединствену целину, потребно је рационално и оптимално користити дефинишући улоге појединих објеката система у оквиру целине (базна изворишта, изворишта за покривања врхова дијаграма потрошње, итд.). Подземне воде одговарајућег квалитета потребно је на савремен и рационалан начин заштитити и искористити за водоснабдевање становништва. Остале подземне воде, уколико њихова експлоатација не угрожава природну средину, могу се користити за потребе индустрије, наводњавања, и у друге сврхе.</w:t>
      </w:r>
    </w:p>
    <w:p w14:paraId="6E2D9C67" w14:textId="77777777" w:rsidR="00BA1788" w:rsidRPr="00DD08D2" w:rsidRDefault="00BA1788" w:rsidP="00BA1788">
      <w:pPr>
        <w:autoSpaceDE w:val="0"/>
        <w:autoSpaceDN w:val="0"/>
        <w:adjustRightInd w:val="0"/>
        <w:rPr>
          <w:rFonts w:cs="Verdana"/>
          <w:sz w:val="20"/>
          <w:szCs w:val="20"/>
          <w:lang w:val="sr-Cyrl-RS"/>
        </w:rPr>
      </w:pPr>
    </w:p>
    <w:p w14:paraId="66D6206A" w14:textId="77777777" w:rsidR="00BA1788" w:rsidRPr="00DD08D2" w:rsidRDefault="00BA1788" w:rsidP="00BA1788">
      <w:pPr>
        <w:rPr>
          <w:rFonts w:cs="Arial"/>
          <w:sz w:val="20"/>
          <w:szCs w:val="20"/>
          <w:lang w:val="sr-Cyrl-RS" w:eastAsia="sr-Cyrl-RS"/>
        </w:rPr>
      </w:pPr>
      <w:r w:rsidRPr="00DD08D2">
        <w:rPr>
          <w:sz w:val="20"/>
          <w:szCs w:val="20"/>
          <w:lang w:val="sr-Cyrl-RS"/>
        </w:rPr>
        <w:t xml:space="preserve">У складу са Законом о водама, </w:t>
      </w:r>
      <w:r w:rsidRPr="00DD08D2">
        <w:rPr>
          <w:b/>
          <w:sz w:val="20"/>
          <w:szCs w:val="20"/>
          <w:lang w:val="sr-Cyrl-RS"/>
        </w:rPr>
        <w:t>воде</w:t>
      </w:r>
      <w:r w:rsidRPr="00DD08D2">
        <w:rPr>
          <w:sz w:val="20"/>
          <w:szCs w:val="20"/>
          <w:lang w:val="sr-Cyrl-RS"/>
        </w:rPr>
        <w:t xml:space="preserve"> се могу користити на начин којим се не угрожавају природна својства воде, не доводи у опасност живот и здравље људи, не угрожава биљни и животињски свет, природне вредности и непокретна културна добра.</w:t>
      </w:r>
    </w:p>
    <w:p w14:paraId="3FA66C3B" w14:textId="77777777" w:rsidR="00BA1788" w:rsidRPr="00DD08D2" w:rsidRDefault="00BA1788" w:rsidP="00BA1788">
      <w:pPr>
        <w:rPr>
          <w:color w:val="FF0000"/>
          <w:sz w:val="20"/>
          <w:szCs w:val="20"/>
          <w:lang w:val="sr-Cyrl-RS"/>
        </w:rPr>
      </w:pPr>
    </w:p>
    <w:p w14:paraId="6E92F896" w14:textId="77777777" w:rsidR="00BA1788" w:rsidRPr="00DD08D2" w:rsidRDefault="00BA1788" w:rsidP="00BA1788">
      <w:pPr>
        <w:rPr>
          <w:rFonts w:cs="Arial"/>
          <w:sz w:val="20"/>
          <w:szCs w:val="20"/>
          <w:lang w:val="sr-Cyrl-RS" w:eastAsia="sr-Cyrl-RS"/>
        </w:rPr>
      </w:pPr>
      <w:r w:rsidRPr="00DD08D2">
        <w:rPr>
          <w:rFonts w:eastAsia="Calibri"/>
          <w:sz w:val="20"/>
          <w:szCs w:val="20"/>
          <w:lang w:val="sr-Cyrl-RS"/>
        </w:rPr>
        <w:t>Вода и водотоци као добра од општег интереса, под посебном су заштитом и користе се под условима и на начин који одређује Закон</w:t>
      </w:r>
      <w:r w:rsidRPr="00DD08D2">
        <w:rPr>
          <w:rFonts w:eastAsia="Calibri"/>
          <w:b/>
          <w:sz w:val="20"/>
          <w:szCs w:val="20"/>
          <w:lang w:val="sr-Cyrl-RS"/>
        </w:rPr>
        <w:t xml:space="preserve"> </w:t>
      </w:r>
      <w:r w:rsidRPr="00DD08D2">
        <w:rPr>
          <w:rFonts w:eastAsia="Calibri"/>
          <w:sz w:val="20"/>
          <w:szCs w:val="20"/>
          <w:lang w:val="sr-Cyrl-RS"/>
        </w:rPr>
        <w:t xml:space="preserve">о водама. </w:t>
      </w:r>
      <w:r w:rsidRPr="00DD08D2">
        <w:rPr>
          <w:rFonts w:cs="Arial"/>
          <w:sz w:val="20"/>
          <w:szCs w:val="20"/>
          <w:lang w:val="sr-Cyrl-RS" w:eastAsia="sr-Cyrl-RS"/>
        </w:rPr>
        <w:t>У складу са Законом о водама, воде се могу користити на начин којим се не угрожавају природна својства воде, не доводи у опасност живот и здравље људи, не угрожава биљни и животињски свет, природне вредности и непокретна културна добра.</w:t>
      </w:r>
    </w:p>
    <w:p w14:paraId="17577493" w14:textId="77777777" w:rsidR="00BA1788" w:rsidRPr="00DD08D2" w:rsidRDefault="00BA1788" w:rsidP="00BA1788">
      <w:pPr>
        <w:rPr>
          <w:sz w:val="20"/>
          <w:szCs w:val="20"/>
          <w:lang w:val="sr-Cyrl-RS"/>
        </w:rPr>
      </w:pPr>
    </w:p>
    <w:p w14:paraId="1322BC75" w14:textId="02D74A57" w:rsidR="00BA1788" w:rsidRPr="00DD08D2" w:rsidRDefault="00BA1788" w:rsidP="00BA1788">
      <w:pPr>
        <w:rPr>
          <w:rFonts w:cs="Arial"/>
          <w:sz w:val="20"/>
          <w:szCs w:val="20"/>
          <w:lang w:val="sr-Cyrl-RS" w:eastAsia="sr-Cyrl-RS"/>
        </w:rPr>
      </w:pPr>
      <w:r w:rsidRPr="00DD08D2">
        <w:rPr>
          <w:rFonts w:cs="Arial"/>
          <w:sz w:val="20"/>
          <w:szCs w:val="20"/>
          <w:lang w:val="sr-Cyrl-RS" w:eastAsia="sr-Cyrl-RS"/>
        </w:rPr>
        <w:t>Интегрално управљање водама, чини скуп мера и активности усмерених на одржавање и унапређење водног режима, обезбеђивање потребних количина вода захтеваног квалитета за различите намене, заштиту вода од загађивања и заштиту од штетног дејства вода.</w:t>
      </w:r>
    </w:p>
    <w:p w14:paraId="48E4A75D" w14:textId="77777777" w:rsidR="00381EA5" w:rsidRPr="00DD08D2" w:rsidRDefault="00381EA5" w:rsidP="00BA1788">
      <w:pPr>
        <w:rPr>
          <w:rFonts w:cs="Arial"/>
          <w:sz w:val="20"/>
          <w:szCs w:val="20"/>
          <w:lang w:val="sr-Cyrl-RS" w:eastAsia="sr-Cyrl-RS"/>
        </w:rPr>
      </w:pPr>
    </w:p>
    <w:p w14:paraId="635D5C8F" w14:textId="77777777" w:rsidR="00BA1788" w:rsidRPr="00DD08D2" w:rsidRDefault="00BA1788" w:rsidP="00BA1788">
      <w:pPr>
        <w:ind w:right="-18"/>
        <w:rPr>
          <w:rFonts w:cs="Arial"/>
          <w:sz w:val="20"/>
          <w:szCs w:val="20"/>
          <w:lang w:val="sr-Cyrl-RS" w:eastAsia="sr-Cyrl-RS"/>
        </w:rPr>
      </w:pPr>
    </w:p>
    <w:p w14:paraId="1F5F7052" w14:textId="1A774094" w:rsidR="007C6C68" w:rsidRPr="00D065A2" w:rsidRDefault="008E3AA7" w:rsidP="00D065A2">
      <w:pPr>
        <w:pStyle w:val="Heding2"/>
      </w:pPr>
      <w:bookmarkStart w:id="467" w:name="_Toc228183550"/>
      <w:bookmarkStart w:id="468" w:name="_Toc231212502"/>
      <w:bookmarkStart w:id="469" w:name="_Toc231303144"/>
      <w:bookmarkStart w:id="470" w:name="_Toc232081827"/>
      <w:bookmarkStart w:id="471" w:name="_Toc232162139"/>
      <w:bookmarkStart w:id="472" w:name="_Toc232162339"/>
      <w:bookmarkStart w:id="473" w:name="_Toc234414233"/>
      <w:bookmarkStart w:id="474" w:name="_Toc234568736"/>
      <w:bookmarkStart w:id="475" w:name="_Toc234845472"/>
      <w:bookmarkStart w:id="476" w:name="_Toc234847748"/>
      <w:bookmarkStart w:id="477" w:name="_Toc239849564"/>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sidRPr="00D065A2">
        <w:t>2</w:t>
      </w:r>
      <w:r w:rsidR="009F6234" w:rsidRPr="00D065A2">
        <w:t>.4.</w:t>
      </w:r>
      <w:r w:rsidR="009F6234" w:rsidRPr="00D065A2">
        <w:tab/>
      </w:r>
      <w:r w:rsidR="007C6C68" w:rsidRPr="00D065A2">
        <w:t xml:space="preserve">УТИЦАЈ </w:t>
      </w:r>
      <w:r w:rsidR="00A5483D" w:rsidRPr="00D065A2">
        <w:t>КАНАЛА</w:t>
      </w:r>
      <w:r w:rsidR="007C6C68" w:rsidRPr="00D065A2">
        <w:t xml:space="preserve"> НА ПРИРОДНА ДОБРА</w:t>
      </w:r>
      <w:bookmarkEnd w:id="467"/>
      <w:bookmarkEnd w:id="468"/>
      <w:bookmarkEnd w:id="469"/>
      <w:bookmarkEnd w:id="470"/>
      <w:bookmarkEnd w:id="471"/>
      <w:bookmarkEnd w:id="472"/>
      <w:bookmarkEnd w:id="473"/>
      <w:bookmarkEnd w:id="474"/>
      <w:bookmarkEnd w:id="475"/>
      <w:bookmarkEnd w:id="476"/>
      <w:bookmarkEnd w:id="477"/>
    </w:p>
    <w:p w14:paraId="27523320" w14:textId="77777777" w:rsidR="00B17222" w:rsidRPr="00DD08D2" w:rsidRDefault="00B17222" w:rsidP="008121E3">
      <w:pPr>
        <w:rPr>
          <w:color w:val="7030A0"/>
          <w:sz w:val="20"/>
          <w:lang w:val="sr-Cyrl-RS"/>
        </w:rPr>
      </w:pPr>
    </w:p>
    <w:p w14:paraId="0881ED6D" w14:textId="77777777" w:rsidR="00EF2C9F" w:rsidRPr="00DD08D2" w:rsidRDefault="001520CC" w:rsidP="001520CC">
      <w:pPr>
        <w:rPr>
          <w:sz w:val="20"/>
          <w:szCs w:val="20"/>
          <w:lang w:val="sr-Cyrl-RS"/>
        </w:rPr>
      </w:pPr>
      <w:r w:rsidRPr="00DD08D2">
        <w:rPr>
          <w:sz w:val="20"/>
          <w:szCs w:val="20"/>
          <w:lang w:val="sr-Cyrl-RS"/>
        </w:rPr>
        <w:t>У подручју обухвата Просторног плана нема</w:t>
      </w:r>
      <w:r w:rsidR="00EF2C9F" w:rsidRPr="00DD08D2">
        <w:rPr>
          <w:sz w:val="20"/>
          <w:szCs w:val="20"/>
          <w:lang w:val="sr-Cyrl-RS"/>
        </w:rPr>
        <w:t>:</w:t>
      </w:r>
    </w:p>
    <w:p w14:paraId="7B7E2810" w14:textId="77777777" w:rsidR="00EF2C9F" w:rsidRPr="00DD08D2" w:rsidRDefault="001520CC" w:rsidP="00F7505A">
      <w:pPr>
        <w:pStyle w:val="ListParagraph"/>
        <w:numPr>
          <w:ilvl w:val="0"/>
          <w:numId w:val="28"/>
        </w:numPr>
        <w:ind w:left="284" w:hanging="284"/>
        <w:rPr>
          <w:lang w:val="sr-Cyrl-RS"/>
        </w:rPr>
      </w:pPr>
      <w:r w:rsidRPr="00DD08D2">
        <w:rPr>
          <w:lang w:val="sr-Cyrl-RS"/>
        </w:rPr>
        <w:t xml:space="preserve">заштићених подручја за које je спроведен или покренут поступак заштите, </w:t>
      </w:r>
    </w:p>
    <w:p w14:paraId="31D3FA3B" w14:textId="77777777" w:rsidR="00EF2C9F" w:rsidRPr="00DD08D2" w:rsidRDefault="001520CC" w:rsidP="00F7505A">
      <w:pPr>
        <w:pStyle w:val="ListParagraph"/>
        <w:numPr>
          <w:ilvl w:val="0"/>
          <w:numId w:val="28"/>
        </w:numPr>
        <w:ind w:left="284" w:hanging="284"/>
        <w:rPr>
          <w:lang w:val="sr-Cyrl-RS"/>
        </w:rPr>
      </w:pPr>
      <w:r w:rsidRPr="00DD08D2">
        <w:rPr>
          <w:lang w:val="sr-Cyrl-RS"/>
        </w:rPr>
        <w:t>утврђених еколошки значајних подручја и еколошких коридора од међународног значаја еколошке мреже Републике Србије</w:t>
      </w:r>
      <w:r w:rsidR="00EF2C9F" w:rsidRPr="00DD08D2">
        <w:rPr>
          <w:lang w:val="sr-Cyrl-RS"/>
        </w:rPr>
        <w:t xml:space="preserve"> и</w:t>
      </w:r>
      <w:r w:rsidRPr="00DD08D2">
        <w:rPr>
          <w:lang w:val="sr-Cyrl-RS"/>
        </w:rPr>
        <w:t xml:space="preserve"> </w:t>
      </w:r>
    </w:p>
    <w:p w14:paraId="2C336C32" w14:textId="77777777" w:rsidR="001520CC" w:rsidRPr="00DD08D2" w:rsidRDefault="001520CC" w:rsidP="00F7505A">
      <w:pPr>
        <w:pStyle w:val="ListParagraph"/>
        <w:numPr>
          <w:ilvl w:val="0"/>
          <w:numId w:val="28"/>
        </w:numPr>
        <w:ind w:left="284" w:hanging="284"/>
        <w:rPr>
          <w:lang w:val="sr-Cyrl-RS"/>
        </w:rPr>
      </w:pPr>
      <w:r w:rsidRPr="00DD08D2">
        <w:rPr>
          <w:lang w:val="sr-Cyrl-RS"/>
        </w:rPr>
        <w:t>станишта строго заштићених и заштићених врста.</w:t>
      </w:r>
    </w:p>
    <w:p w14:paraId="6DAD8106" w14:textId="77777777" w:rsidR="00725C45" w:rsidRPr="00DD08D2" w:rsidRDefault="00725C45" w:rsidP="00725C45">
      <w:pPr>
        <w:pStyle w:val="ListParagraph"/>
        <w:ind w:left="284"/>
        <w:rPr>
          <w:lang w:val="sr-Cyrl-RS"/>
        </w:rPr>
      </w:pPr>
    </w:p>
    <w:p w14:paraId="4BCA8DEF" w14:textId="77777777" w:rsidR="001520CC" w:rsidRPr="00DD08D2" w:rsidRDefault="00EF2C9F" w:rsidP="001520CC">
      <w:pPr>
        <w:rPr>
          <w:sz w:val="20"/>
          <w:szCs w:val="20"/>
          <w:lang w:val="sr-Cyrl-RS"/>
        </w:rPr>
      </w:pPr>
      <w:r w:rsidRPr="00DD08D2">
        <w:rPr>
          <w:sz w:val="20"/>
          <w:szCs w:val="20"/>
          <w:lang w:val="sr-Cyrl-RS"/>
        </w:rPr>
        <w:t>У подручју обухвата Просторног плана постоје присутне дивље врсте аграрног предела.</w:t>
      </w:r>
    </w:p>
    <w:p w14:paraId="34B3E683" w14:textId="77777777" w:rsidR="00EF2C9F" w:rsidRPr="00DD08D2" w:rsidRDefault="00EF2C9F" w:rsidP="001520CC">
      <w:pPr>
        <w:rPr>
          <w:sz w:val="20"/>
          <w:szCs w:val="20"/>
          <w:lang w:val="sr-Cyrl-RS"/>
        </w:rPr>
      </w:pPr>
    </w:p>
    <w:p w14:paraId="749EFD83" w14:textId="77777777" w:rsidR="00A6462D" w:rsidRPr="00DD08D2" w:rsidRDefault="00FC6390" w:rsidP="00A6462D">
      <w:pPr>
        <w:autoSpaceDE w:val="0"/>
        <w:autoSpaceDN w:val="0"/>
        <w:adjustRightInd w:val="0"/>
        <w:rPr>
          <w:sz w:val="20"/>
          <w:szCs w:val="20"/>
          <w:lang w:val="sr-Cyrl-RS"/>
        </w:rPr>
      </w:pPr>
      <w:r w:rsidRPr="00DD08D2">
        <w:rPr>
          <w:sz w:val="20"/>
          <w:szCs w:val="20"/>
          <w:lang w:val="sr-Cyrl-RS"/>
        </w:rPr>
        <w:t>С тим у вези, при и</w:t>
      </w:r>
      <w:r w:rsidR="00EF2C9F" w:rsidRPr="00DD08D2">
        <w:rPr>
          <w:sz w:val="20"/>
          <w:szCs w:val="20"/>
          <w:lang w:val="sr-Cyrl-RS"/>
        </w:rPr>
        <w:t>зградњ</w:t>
      </w:r>
      <w:r w:rsidRPr="00DD08D2">
        <w:rPr>
          <w:sz w:val="20"/>
          <w:szCs w:val="20"/>
          <w:lang w:val="sr-Cyrl-RS"/>
        </w:rPr>
        <w:t>и и коришћењу</w:t>
      </w:r>
      <w:r w:rsidR="00EF2C9F" w:rsidRPr="00DD08D2">
        <w:rPr>
          <w:sz w:val="20"/>
          <w:szCs w:val="20"/>
          <w:lang w:val="sr-Cyrl-RS"/>
        </w:rPr>
        <w:t xml:space="preserve"> планираног канала може се десити да одређене јединке различитих врста доспеју у канал. Због потребе заштите дивљих врста м</w:t>
      </w:r>
      <w:r w:rsidR="00A6462D" w:rsidRPr="00DD08D2">
        <w:rPr>
          <w:sz w:val="20"/>
          <w:szCs w:val="20"/>
          <w:lang w:val="sr-Cyrl-RS"/>
        </w:rPr>
        <w:t xml:space="preserve">ора се </w:t>
      </w:r>
      <w:r w:rsidRPr="00DD08D2">
        <w:rPr>
          <w:sz w:val="20"/>
          <w:szCs w:val="20"/>
          <w:lang w:val="sr-Cyrl-RS"/>
        </w:rPr>
        <w:t xml:space="preserve">са техничким решењима </w:t>
      </w:r>
      <w:r w:rsidR="00A6462D" w:rsidRPr="00DD08D2">
        <w:rPr>
          <w:sz w:val="20"/>
          <w:szCs w:val="20"/>
          <w:lang w:val="sr-Cyrl-RS"/>
        </w:rPr>
        <w:t>умањити негативни ефекат изградње</w:t>
      </w:r>
      <w:r w:rsidR="00EF2C9F" w:rsidRPr="00DD08D2">
        <w:rPr>
          <w:sz w:val="20"/>
          <w:szCs w:val="20"/>
          <w:lang w:val="sr-Cyrl-RS"/>
        </w:rPr>
        <w:t>,</w:t>
      </w:r>
      <w:r w:rsidR="00A6462D" w:rsidRPr="00DD08D2">
        <w:rPr>
          <w:sz w:val="20"/>
          <w:szCs w:val="20"/>
          <w:lang w:val="sr-Cyrl-RS"/>
        </w:rPr>
        <w:t xml:space="preserve"> коришћења</w:t>
      </w:r>
      <w:r w:rsidR="00EF2C9F" w:rsidRPr="00DD08D2">
        <w:rPr>
          <w:sz w:val="20"/>
          <w:szCs w:val="20"/>
          <w:lang w:val="sr-Cyrl-RS"/>
        </w:rPr>
        <w:t xml:space="preserve"> и одржавања</w:t>
      </w:r>
      <w:r w:rsidR="00A6462D" w:rsidRPr="00DD08D2">
        <w:rPr>
          <w:sz w:val="20"/>
          <w:szCs w:val="20"/>
          <w:lang w:val="sr-Cyrl-RS"/>
        </w:rPr>
        <w:t xml:space="preserve"> канала.</w:t>
      </w:r>
    </w:p>
    <w:p w14:paraId="27C35D4B" w14:textId="77777777" w:rsidR="009F6234" w:rsidRPr="00DD08D2" w:rsidRDefault="009F6234" w:rsidP="00A6462D">
      <w:pPr>
        <w:autoSpaceDE w:val="0"/>
        <w:autoSpaceDN w:val="0"/>
        <w:adjustRightInd w:val="0"/>
        <w:rPr>
          <w:sz w:val="20"/>
          <w:szCs w:val="20"/>
          <w:lang w:val="sr-Cyrl-RS"/>
        </w:rPr>
      </w:pPr>
    </w:p>
    <w:p w14:paraId="7B292534" w14:textId="77777777" w:rsidR="00FC6390" w:rsidRPr="00DD08D2" w:rsidRDefault="00FC6390" w:rsidP="00A6462D">
      <w:pPr>
        <w:rPr>
          <w:rStyle w:val="FontStyle15"/>
          <w:rFonts w:ascii="Verdana" w:hAnsi="Verdana"/>
          <w:i w:val="0"/>
          <w:color w:val="FF0000"/>
          <w:sz w:val="20"/>
          <w:lang w:val="sr-Cyrl-RS"/>
        </w:rPr>
      </w:pPr>
    </w:p>
    <w:p w14:paraId="1C3D45DD" w14:textId="04A2ADA6" w:rsidR="007C6C68" w:rsidRPr="00DD08D2" w:rsidRDefault="008E3AA7" w:rsidP="009F6234">
      <w:pPr>
        <w:pStyle w:val="Heding2"/>
      </w:pPr>
      <w:bookmarkStart w:id="478" w:name="_Toc228183551"/>
      <w:bookmarkStart w:id="479" w:name="_Toc231212503"/>
      <w:bookmarkStart w:id="480" w:name="_Toc231303145"/>
      <w:bookmarkStart w:id="481" w:name="_Toc232081828"/>
      <w:bookmarkStart w:id="482" w:name="_Toc232162140"/>
      <w:bookmarkStart w:id="483" w:name="_Toc232162340"/>
      <w:bookmarkStart w:id="484" w:name="_Toc234414234"/>
      <w:bookmarkStart w:id="485" w:name="_Toc234568737"/>
      <w:bookmarkStart w:id="486" w:name="_Toc234845473"/>
      <w:bookmarkStart w:id="487" w:name="_Toc234847749"/>
      <w:bookmarkStart w:id="488" w:name="_Toc239849565"/>
      <w:r w:rsidRPr="00DD08D2">
        <w:t>2</w:t>
      </w:r>
      <w:r w:rsidR="009F6234" w:rsidRPr="00DD08D2">
        <w:t>.5.</w:t>
      </w:r>
      <w:r w:rsidR="009F6234" w:rsidRPr="00DD08D2">
        <w:tab/>
      </w:r>
      <w:r w:rsidR="007C6C68" w:rsidRPr="00DD08D2">
        <w:t xml:space="preserve">УТИЦАЈ </w:t>
      </w:r>
      <w:r w:rsidR="00A5483D" w:rsidRPr="00DD08D2">
        <w:t>КАНАЛА</w:t>
      </w:r>
      <w:r w:rsidR="007C6C68" w:rsidRPr="00DD08D2">
        <w:t xml:space="preserve"> НА КУЛТУРНО НАСЛЕЂЕ</w:t>
      </w:r>
      <w:bookmarkEnd w:id="478"/>
      <w:bookmarkEnd w:id="479"/>
      <w:bookmarkEnd w:id="480"/>
      <w:bookmarkEnd w:id="481"/>
      <w:bookmarkEnd w:id="482"/>
      <w:bookmarkEnd w:id="483"/>
      <w:bookmarkEnd w:id="484"/>
      <w:bookmarkEnd w:id="485"/>
      <w:bookmarkEnd w:id="486"/>
      <w:bookmarkEnd w:id="487"/>
      <w:bookmarkEnd w:id="488"/>
    </w:p>
    <w:p w14:paraId="2A314562" w14:textId="77777777" w:rsidR="007C6C68" w:rsidRPr="00DD08D2" w:rsidRDefault="007C6C68" w:rsidP="007C6C68">
      <w:pPr>
        <w:rPr>
          <w:noProof/>
          <w:sz w:val="20"/>
          <w:szCs w:val="20"/>
          <w:lang w:val="sr-Cyrl-RS"/>
        </w:rPr>
      </w:pPr>
    </w:p>
    <w:p w14:paraId="7DBA6A1F" w14:textId="77777777" w:rsidR="00B17222" w:rsidRPr="00DD08D2" w:rsidRDefault="00B17222" w:rsidP="00B17222">
      <w:pPr>
        <w:rPr>
          <w:noProof/>
          <w:sz w:val="20"/>
          <w:szCs w:val="20"/>
          <w:lang w:val="sr-Cyrl-RS"/>
        </w:rPr>
      </w:pPr>
      <w:r w:rsidRPr="00DD08D2">
        <w:rPr>
          <w:noProof/>
          <w:sz w:val="20"/>
          <w:szCs w:val="20"/>
          <w:lang w:val="sr-Cyrl-RS"/>
        </w:rPr>
        <w:t>На подручју обухвата Просторног плана, након извршених систематских рекогносцирања обухвата Просторног плана и геофизичких снимања зона површинског материјала и потенцијалних археолошких зона детектована су 4 (четири) зоне археолошких локалитета.</w:t>
      </w:r>
    </w:p>
    <w:p w14:paraId="0DCCB769" w14:textId="77777777" w:rsidR="00B17222" w:rsidRPr="00DD08D2" w:rsidRDefault="00B17222" w:rsidP="007C6C68">
      <w:pPr>
        <w:rPr>
          <w:noProof/>
          <w:sz w:val="20"/>
          <w:szCs w:val="20"/>
          <w:lang w:val="sr-Cyrl-RS"/>
        </w:rPr>
      </w:pPr>
    </w:p>
    <w:p w14:paraId="657735E8" w14:textId="7620E28D" w:rsidR="00316B39" w:rsidRPr="00DD08D2" w:rsidRDefault="00316B39" w:rsidP="00316B39">
      <w:pPr>
        <w:rPr>
          <w:rFonts w:eastAsia="Verdana" w:cs="Verdana"/>
          <w:sz w:val="20"/>
          <w:szCs w:val="20"/>
          <w:lang w:val="sr-Cyrl-RS"/>
        </w:rPr>
      </w:pPr>
      <w:r w:rsidRPr="00DD08D2">
        <w:rPr>
          <w:rFonts w:eastAsia="Cambria" w:cs="Cambria"/>
          <w:sz w:val="20"/>
          <w:szCs w:val="20"/>
          <w:lang w:val="sr-Cyrl-RS"/>
        </w:rPr>
        <w:t xml:space="preserve">Посебна намена </w:t>
      </w:r>
      <w:r w:rsidRPr="00DD08D2">
        <w:rPr>
          <w:rFonts w:eastAsia="Verdana" w:cs="Verdana"/>
          <w:sz w:val="20"/>
          <w:szCs w:val="20"/>
          <w:lang w:val="sr-Cyrl-RS"/>
        </w:rPr>
        <w:t>ће имати позитиван утицај на културно наслеђе, с обзиром на могућност откривања археолошких садржаја приликом извођења земљаних радова</w:t>
      </w:r>
      <w:r w:rsidRPr="00DD08D2">
        <w:rPr>
          <w:rFonts w:eastAsia="Cambria" w:cs="Cambria"/>
          <w:sz w:val="20"/>
          <w:szCs w:val="20"/>
          <w:lang w:val="sr-Cyrl-RS"/>
        </w:rPr>
        <w:t xml:space="preserve"> на и</w:t>
      </w:r>
      <w:r w:rsidRPr="00DD08D2">
        <w:rPr>
          <w:rFonts w:eastAsia="Verdana" w:cs="Verdana"/>
          <w:sz w:val="20"/>
          <w:szCs w:val="20"/>
          <w:lang w:val="sr-Cyrl-RS"/>
        </w:rPr>
        <w:t>зградњи</w:t>
      </w:r>
      <w:r w:rsidRPr="00DD08D2">
        <w:rPr>
          <w:rFonts w:eastAsia="Verdana"/>
          <w:sz w:val="20"/>
          <w:szCs w:val="20"/>
          <w:lang w:val="sr-Cyrl-RS"/>
        </w:rPr>
        <w:t xml:space="preserve"> </w:t>
      </w:r>
      <w:r w:rsidRPr="00DD08D2">
        <w:rPr>
          <w:rFonts w:eastAsia="Verdana" w:cs="Verdana"/>
          <w:sz w:val="20"/>
          <w:szCs w:val="20"/>
          <w:lang w:val="sr-Cyrl-RS"/>
        </w:rPr>
        <w:t xml:space="preserve">канала. Пре </w:t>
      </w:r>
      <w:r w:rsidRPr="00DD08D2">
        <w:rPr>
          <w:rFonts w:eastAsia="Cambria" w:cs="Cambria"/>
          <w:sz w:val="20"/>
          <w:szCs w:val="20"/>
          <w:lang w:val="sr-Cyrl-RS"/>
        </w:rPr>
        <w:t xml:space="preserve">почетка </w:t>
      </w:r>
      <w:r w:rsidRPr="00DD08D2">
        <w:rPr>
          <w:rFonts w:eastAsia="Cambria" w:cs="Cambria"/>
          <w:bCs/>
          <w:sz w:val="20"/>
          <w:szCs w:val="20"/>
          <w:lang w:val="sr-Cyrl-RS"/>
        </w:rPr>
        <w:t>земљаних</w:t>
      </w:r>
      <w:r w:rsidRPr="00DD08D2">
        <w:rPr>
          <w:rFonts w:eastAsia="Cambria" w:cs="Cambria"/>
          <w:b/>
          <w:bCs/>
          <w:sz w:val="20"/>
          <w:szCs w:val="20"/>
          <w:lang w:val="sr-Cyrl-RS"/>
        </w:rPr>
        <w:t xml:space="preserve"> </w:t>
      </w:r>
      <w:r w:rsidRPr="00DD08D2">
        <w:rPr>
          <w:rFonts w:eastAsia="Cambria" w:cs="Cambria"/>
          <w:sz w:val="20"/>
          <w:szCs w:val="20"/>
          <w:lang w:val="sr-Cyrl-RS"/>
        </w:rPr>
        <w:t xml:space="preserve">радова, на свакој локацији са археолошким садржајем вршиће се заштитна археолошка </w:t>
      </w:r>
      <w:r w:rsidRPr="00DD08D2">
        <w:rPr>
          <w:rFonts w:eastAsia="Cambria" w:cs="Cambria"/>
          <w:sz w:val="20"/>
          <w:szCs w:val="20"/>
          <w:lang w:val="sr-Cyrl-RS" w:eastAsia="sr-Cyrl-RS"/>
        </w:rPr>
        <w:t xml:space="preserve">испитивања и </w:t>
      </w:r>
      <w:r w:rsidRPr="00DD08D2">
        <w:rPr>
          <w:rFonts w:eastAsia="Cambria"/>
          <w:sz w:val="20"/>
          <w:szCs w:val="20"/>
          <w:lang w:val="sr-Cyrl-RS" w:eastAsia="sr-Cyrl-RS"/>
        </w:rPr>
        <w:t>истраживања</w:t>
      </w:r>
      <w:r w:rsidRPr="00DD08D2">
        <w:rPr>
          <w:rFonts w:eastAsia="Cambria" w:cs="Cambria"/>
          <w:sz w:val="20"/>
          <w:szCs w:val="20"/>
          <w:lang w:val="sr-Cyrl-RS"/>
        </w:rPr>
        <w:t xml:space="preserve">. Током </w:t>
      </w:r>
      <w:r w:rsidRPr="00DD08D2">
        <w:rPr>
          <w:rFonts w:eastAsia="Cambria" w:cs="Cambria"/>
          <w:sz w:val="20"/>
          <w:szCs w:val="20"/>
          <w:lang w:val="sr-Cyrl-RS"/>
        </w:rPr>
        <w:lastRenderedPageBreak/>
        <w:t xml:space="preserve">извођења било којих земљаних радова, на свакој локацији са археолошким садржајем вршиће се </w:t>
      </w:r>
      <w:r w:rsidRPr="00DD08D2">
        <w:rPr>
          <w:rFonts w:eastAsia="Cambria" w:cs="Cambria"/>
          <w:sz w:val="20"/>
          <w:szCs w:val="20"/>
          <w:lang w:val="sr-Cyrl-RS" w:eastAsia="sr-Cyrl-RS"/>
        </w:rPr>
        <w:t>перманентно археолошко праћење радова</w:t>
      </w:r>
      <w:r w:rsidRPr="00DD08D2">
        <w:rPr>
          <w:rFonts w:eastAsia="Cambria" w:cs="Cambria"/>
          <w:sz w:val="20"/>
          <w:szCs w:val="20"/>
          <w:lang w:val="sr-Cyrl-RS"/>
        </w:rPr>
        <w:t xml:space="preserve">, </w:t>
      </w:r>
      <w:r w:rsidRPr="00DD08D2">
        <w:rPr>
          <w:rFonts w:eastAsia="Cambria" w:cs="Cambria"/>
          <w:sz w:val="20"/>
          <w:szCs w:val="20"/>
          <w:lang w:val="sr-Cyrl-RS" w:eastAsia="hr-HR"/>
        </w:rPr>
        <w:t xml:space="preserve">a </w:t>
      </w:r>
      <w:r w:rsidRPr="00DD08D2">
        <w:rPr>
          <w:rFonts w:eastAsia="Cambria" w:cs="Cambria"/>
          <w:sz w:val="20"/>
          <w:szCs w:val="20"/>
          <w:lang w:val="sr-Cyrl-RS"/>
        </w:rPr>
        <w:t xml:space="preserve">у случају посебно занимљивих и вредних случајних налаза вршиће се заштитна археолошка ископавања у непосредној зони налаза. </w:t>
      </w:r>
      <w:r w:rsidRPr="00DD08D2">
        <w:rPr>
          <w:rFonts w:eastAsia="Verdana" w:cs="Verdana"/>
          <w:sz w:val="20"/>
          <w:szCs w:val="20"/>
          <w:lang w:val="sr-Cyrl-RS"/>
        </w:rPr>
        <w:t>Овај процес ће допринети бољој заштити и документовању културног наслеђа.</w:t>
      </w:r>
    </w:p>
    <w:p w14:paraId="17184CAC" w14:textId="77777777" w:rsidR="00400BC0" w:rsidRPr="00DD08D2" w:rsidRDefault="00400BC0" w:rsidP="00316B39">
      <w:pPr>
        <w:rPr>
          <w:rFonts w:eastAsia="Verdana" w:cs="Verdana"/>
          <w:sz w:val="20"/>
          <w:szCs w:val="20"/>
          <w:lang w:val="sr-Cyrl-RS"/>
        </w:rPr>
      </w:pPr>
    </w:p>
    <w:p w14:paraId="7EF5564F" w14:textId="77777777" w:rsidR="009F6234" w:rsidRPr="00DD08D2" w:rsidRDefault="009F6234" w:rsidP="00316B39">
      <w:pPr>
        <w:rPr>
          <w:rFonts w:eastAsia="Verdana"/>
          <w:sz w:val="20"/>
          <w:szCs w:val="20"/>
          <w:lang w:val="sr-Cyrl-RS"/>
        </w:rPr>
      </w:pPr>
    </w:p>
    <w:p w14:paraId="2F47F1D1" w14:textId="45E3DF63" w:rsidR="007C6C68" w:rsidRPr="00DD08D2" w:rsidRDefault="008E3AA7" w:rsidP="009F6234">
      <w:pPr>
        <w:pStyle w:val="Heding2"/>
      </w:pPr>
      <w:bookmarkStart w:id="489" w:name="_Toc234568738"/>
      <w:bookmarkStart w:id="490" w:name="_Toc234845474"/>
      <w:bookmarkStart w:id="491" w:name="_Toc234847750"/>
      <w:bookmarkStart w:id="492" w:name="_Toc239849566"/>
      <w:r w:rsidRPr="00DD08D2">
        <w:t>2</w:t>
      </w:r>
      <w:r w:rsidR="009F6234" w:rsidRPr="00DD08D2">
        <w:t>.</w:t>
      </w:r>
      <w:r w:rsidR="004C0F21" w:rsidRPr="00DD08D2">
        <w:t>6</w:t>
      </w:r>
      <w:r w:rsidR="009F6234" w:rsidRPr="00DD08D2">
        <w:t>.</w:t>
      </w:r>
      <w:r w:rsidR="009F6234" w:rsidRPr="00DD08D2">
        <w:tab/>
      </w:r>
      <w:r w:rsidR="007C6C68" w:rsidRPr="00DD08D2">
        <w:t xml:space="preserve">УТИЦАЈ </w:t>
      </w:r>
      <w:r w:rsidR="00A5483D" w:rsidRPr="00DD08D2">
        <w:t>КАНАЛА</w:t>
      </w:r>
      <w:r w:rsidR="007C6C68" w:rsidRPr="00DD08D2">
        <w:t xml:space="preserve"> НА ЖИВОТНУ СРЕДИНУ</w:t>
      </w:r>
      <w:bookmarkEnd w:id="489"/>
      <w:bookmarkEnd w:id="490"/>
      <w:bookmarkEnd w:id="491"/>
      <w:bookmarkEnd w:id="492"/>
    </w:p>
    <w:p w14:paraId="19C6611D" w14:textId="77777777" w:rsidR="00C46F60" w:rsidRPr="00DD08D2" w:rsidRDefault="00C46F60" w:rsidP="00C46F60">
      <w:pPr>
        <w:rPr>
          <w:sz w:val="20"/>
          <w:lang w:val="sr-Cyrl-RS"/>
        </w:rPr>
      </w:pPr>
    </w:p>
    <w:p w14:paraId="0B11FAD9" w14:textId="77777777" w:rsidR="000E0EAA" w:rsidRPr="00DD08D2" w:rsidRDefault="000E0EAA" w:rsidP="000E0EAA">
      <w:pPr>
        <w:rPr>
          <w:sz w:val="20"/>
          <w:szCs w:val="20"/>
          <w:lang w:val="sr-Cyrl-RS"/>
        </w:rPr>
      </w:pPr>
      <w:r w:rsidRPr="00DD08D2">
        <w:rPr>
          <w:sz w:val="20"/>
          <w:szCs w:val="20"/>
          <w:lang w:val="sr-Cyrl-RS"/>
        </w:rPr>
        <w:t>Подручје обухваћено Просторним планом представља претежно пољопривредно земљиште, за које се може претпоставити да је у одређеној мери деградирано услед дуготрајне и интензивне примене хемијских средстава за заштиту биља.</w:t>
      </w:r>
    </w:p>
    <w:p w14:paraId="4BD1079C" w14:textId="77777777" w:rsidR="000E0EAA" w:rsidRPr="00DD08D2" w:rsidRDefault="000E0EAA" w:rsidP="000E0EAA">
      <w:pPr>
        <w:rPr>
          <w:sz w:val="20"/>
          <w:szCs w:val="20"/>
          <w:lang w:val="sr-Cyrl-RS"/>
        </w:rPr>
      </w:pPr>
    </w:p>
    <w:p w14:paraId="2D1DCF07" w14:textId="77777777" w:rsidR="000E0EAA" w:rsidRPr="00DD08D2" w:rsidRDefault="000E0EAA" w:rsidP="000E0EAA">
      <w:pPr>
        <w:rPr>
          <w:sz w:val="20"/>
          <w:szCs w:val="20"/>
          <w:lang w:val="sr-Cyrl-RS"/>
        </w:rPr>
      </w:pPr>
      <w:r w:rsidRPr="00DD08D2">
        <w:rPr>
          <w:sz w:val="20"/>
          <w:szCs w:val="20"/>
          <w:lang w:val="sr-Cyrl-RS"/>
        </w:rPr>
        <w:t>Сагледавањем капацитета животне средине на подручју Просторног плана, као и увидом у постојећу документацију, утврђено је да за предметно подручје не постоје доступни подаци о квалитету појединих параметара животне средине.</w:t>
      </w:r>
    </w:p>
    <w:p w14:paraId="6B9C13D6" w14:textId="77777777" w:rsidR="000E0EAA" w:rsidRPr="00DD08D2" w:rsidRDefault="000E0EAA" w:rsidP="000E0EAA">
      <w:pPr>
        <w:rPr>
          <w:sz w:val="20"/>
          <w:szCs w:val="20"/>
          <w:lang w:val="sr-Cyrl-RS"/>
        </w:rPr>
      </w:pPr>
    </w:p>
    <w:p w14:paraId="5DB1DFD8" w14:textId="77777777" w:rsidR="000E0EAA" w:rsidRPr="00DD08D2" w:rsidRDefault="000E0EAA" w:rsidP="000E0EAA">
      <w:pPr>
        <w:rPr>
          <w:sz w:val="20"/>
          <w:szCs w:val="20"/>
          <w:lang w:val="sr-Cyrl-RS"/>
        </w:rPr>
      </w:pPr>
      <w:r w:rsidRPr="00DD08D2">
        <w:rPr>
          <w:sz w:val="20"/>
          <w:szCs w:val="20"/>
          <w:lang w:val="sr-Cyrl-RS"/>
        </w:rPr>
        <w:t xml:space="preserve">Стање површинских вода на подручју Просторног плана не може се прецизно оценити услед недостатка систематских мерења у самом обухвату. Због тога је процена заснована на подацима из извештаја „Мониторинг квалитета површинских вода у АП Војводини у 2013. години“, који обухвата одабране профиле водотока и канала у оквиру </w:t>
      </w:r>
      <w:proofErr w:type="spellStart"/>
      <w:r w:rsidRPr="00DD08D2">
        <w:rPr>
          <w:sz w:val="20"/>
          <w:szCs w:val="20"/>
          <w:lang w:val="sr-Cyrl-RS"/>
        </w:rPr>
        <w:t>хидросистема</w:t>
      </w:r>
      <w:proofErr w:type="spellEnd"/>
      <w:r w:rsidRPr="00DD08D2">
        <w:rPr>
          <w:sz w:val="20"/>
          <w:szCs w:val="20"/>
          <w:lang w:val="sr-Cyrl-RS"/>
        </w:rPr>
        <w:t xml:space="preserve"> Дунав–Тиса–Дунав (ДТД). Резултати </w:t>
      </w:r>
      <w:proofErr w:type="spellStart"/>
      <w:r w:rsidRPr="00DD08D2">
        <w:rPr>
          <w:sz w:val="20"/>
          <w:szCs w:val="20"/>
          <w:lang w:val="sr-Cyrl-RS"/>
        </w:rPr>
        <w:t>мониторинга</w:t>
      </w:r>
      <w:proofErr w:type="spellEnd"/>
      <w:r w:rsidRPr="00DD08D2">
        <w:rPr>
          <w:sz w:val="20"/>
          <w:szCs w:val="20"/>
          <w:lang w:val="sr-Cyrl-RS"/>
        </w:rPr>
        <w:t xml:space="preserve"> указују на присуство </w:t>
      </w:r>
      <w:proofErr w:type="spellStart"/>
      <w:r w:rsidRPr="00DD08D2">
        <w:rPr>
          <w:sz w:val="20"/>
          <w:szCs w:val="20"/>
          <w:lang w:val="sr-Cyrl-RS"/>
        </w:rPr>
        <w:t>нутријената</w:t>
      </w:r>
      <w:proofErr w:type="spellEnd"/>
      <w:r w:rsidRPr="00DD08D2">
        <w:rPr>
          <w:sz w:val="20"/>
          <w:szCs w:val="20"/>
          <w:lang w:val="sr-Cyrl-RS"/>
        </w:rPr>
        <w:t>, пестицида и појединих тешких метала, што се доводи у везу са дифузним изворима загађења, пре свега из пољопривредних активности. Имајући у виду да се предметно подручје налази у зони утицаја каналске мреже и повезаних водотока, ови подаци се могу сматрати индикативним за шири простор обухвата Просторног плана.</w:t>
      </w:r>
    </w:p>
    <w:p w14:paraId="0BE538EA" w14:textId="77777777" w:rsidR="000E0EAA" w:rsidRPr="00DD08D2" w:rsidRDefault="000E0EAA" w:rsidP="000E0EAA">
      <w:pPr>
        <w:rPr>
          <w:sz w:val="20"/>
          <w:szCs w:val="20"/>
          <w:lang w:val="sr-Cyrl-RS"/>
        </w:rPr>
      </w:pPr>
    </w:p>
    <w:p w14:paraId="73C51B82" w14:textId="77777777" w:rsidR="000E0EAA" w:rsidRPr="00DD08D2" w:rsidRDefault="000E0EAA" w:rsidP="000E0EAA">
      <w:pPr>
        <w:rPr>
          <w:sz w:val="20"/>
          <w:szCs w:val="20"/>
          <w:lang w:val="sr-Cyrl-RS"/>
        </w:rPr>
      </w:pPr>
      <w:r w:rsidRPr="00DD08D2">
        <w:rPr>
          <w:sz w:val="20"/>
          <w:szCs w:val="20"/>
          <w:lang w:val="sr-Cyrl-RS"/>
        </w:rPr>
        <w:t xml:space="preserve">У циљу очувања квалитета вода, неопходно је обезбедити континуирани мониторинг, као и примену одговарајућих мера заштите у складу са важећом </w:t>
      </w:r>
      <w:proofErr w:type="spellStart"/>
      <w:r w:rsidRPr="00DD08D2">
        <w:rPr>
          <w:sz w:val="20"/>
          <w:szCs w:val="20"/>
          <w:lang w:val="sr-Cyrl-RS"/>
        </w:rPr>
        <w:t>регулативом</w:t>
      </w:r>
      <w:proofErr w:type="spellEnd"/>
      <w:r w:rsidRPr="00DD08D2">
        <w:rPr>
          <w:sz w:val="20"/>
          <w:szCs w:val="20"/>
          <w:lang w:val="sr-Cyrl-RS"/>
        </w:rPr>
        <w:t>.</w:t>
      </w:r>
    </w:p>
    <w:p w14:paraId="6BBD3466" w14:textId="77777777" w:rsidR="000E0EAA" w:rsidRPr="00DD08D2" w:rsidRDefault="000E0EAA" w:rsidP="000E0EAA">
      <w:pPr>
        <w:rPr>
          <w:sz w:val="20"/>
          <w:szCs w:val="20"/>
          <w:lang w:val="sr-Cyrl-RS"/>
        </w:rPr>
      </w:pPr>
    </w:p>
    <w:p w14:paraId="549015BB" w14:textId="77777777" w:rsidR="000E0EAA" w:rsidRPr="00DD08D2" w:rsidRDefault="000E0EAA" w:rsidP="000E0EAA">
      <w:pPr>
        <w:rPr>
          <w:sz w:val="20"/>
          <w:szCs w:val="20"/>
          <w:lang w:val="sr-Cyrl-RS"/>
        </w:rPr>
      </w:pPr>
      <w:r w:rsidRPr="00DD08D2">
        <w:rPr>
          <w:sz w:val="20"/>
          <w:szCs w:val="20"/>
          <w:lang w:val="sr-Cyrl-RS"/>
        </w:rPr>
        <w:t>Изградња планираног канала имаће позитиван утицај на водни режим земљишта и допринеће унапређењу услова за развој пољопривредних активности на подручју Просторног плана.</w:t>
      </w:r>
    </w:p>
    <w:p w14:paraId="19BA2313" w14:textId="77777777" w:rsidR="000E0EAA" w:rsidRPr="00DD08D2" w:rsidRDefault="000E0EAA" w:rsidP="00C46F60">
      <w:pPr>
        <w:rPr>
          <w:sz w:val="20"/>
          <w:lang w:val="sr-Cyrl-RS"/>
        </w:rPr>
      </w:pPr>
    </w:p>
    <w:p w14:paraId="682513B2" w14:textId="6A5DCAE1" w:rsidR="00C46F60" w:rsidRPr="00DD08D2" w:rsidRDefault="00C46F60" w:rsidP="00C46F60">
      <w:pPr>
        <w:rPr>
          <w:sz w:val="20"/>
          <w:szCs w:val="20"/>
          <w:lang w:val="sr-Cyrl-RS"/>
        </w:rPr>
      </w:pPr>
      <w:r w:rsidRPr="00DD08D2">
        <w:rPr>
          <w:sz w:val="20"/>
          <w:szCs w:val="20"/>
          <w:lang w:val="sr-Cyrl-RS"/>
        </w:rPr>
        <w:t>Реализација посебне намене има вишеструке утицаје на животну средину, који се могу сагледати као комбинација позитивних и потенцијално негативних ефеката.</w:t>
      </w:r>
    </w:p>
    <w:p w14:paraId="717189AC" w14:textId="77777777" w:rsidR="00C46F60" w:rsidRPr="00DD08D2" w:rsidRDefault="00C46F60" w:rsidP="00C46F60">
      <w:pPr>
        <w:rPr>
          <w:sz w:val="20"/>
          <w:szCs w:val="20"/>
          <w:lang w:val="sr-Cyrl-RS"/>
        </w:rPr>
      </w:pPr>
    </w:p>
    <w:p w14:paraId="2BBB8EE9" w14:textId="77777777" w:rsidR="00C46F60" w:rsidRPr="00DD08D2" w:rsidRDefault="00C46F60" w:rsidP="00C46F60">
      <w:pPr>
        <w:rPr>
          <w:sz w:val="20"/>
          <w:szCs w:val="20"/>
          <w:lang w:val="sr-Cyrl-RS"/>
        </w:rPr>
      </w:pPr>
      <w:r w:rsidRPr="00DD08D2">
        <w:rPr>
          <w:sz w:val="20"/>
          <w:szCs w:val="20"/>
          <w:lang w:val="sr-Cyrl-RS"/>
        </w:rPr>
        <w:t xml:space="preserve">Са аспекта позитивних утицаја, изградња канала доприноси побољшању водног режима подручја, рационалнијем коришћењу водних ресурса и смањењу осетљивости пољопривредне производње на сушне периоде. Такође, омогућава се контролисано управљање водама у оквиру постојећег </w:t>
      </w:r>
      <w:proofErr w:type="spellStart"/>
      <w:r w:rsidRPr="00DD08D2">
        <w:rPr>
          <w:sz w:val="20"/>
          <w:szCs w:val="20"/>
          <w:lang w:val="sr-Cyrl-RS"/>
        </w:rPr>
        <w:t>хидросистема</w:t>
      </w:r>
      <w:proofErr w:type="spellEnd"/>
      <w:r w:rsidRPr="00DD08D2">
        <w:rPr>
          <w:sz w:val="20"/>
          <w:szCs w:val="20"/>
          <w:lang w:val="sr-Cyrl-RS"/>
        </w:rPr>
        <w:t xml:space="preserve">, што има значај за стабилизацију </w:t>
      </w:r>
      <w:proofErr w:type="spellStart"/>
      <w:r w:rsidRPr="00DD08D2">
        <w:rPr>
          <w:sz w:val="20"/>
          <w:szCs w:val="20"/>
          <w:lang w:val="sr-Cyrl-RS"/>
        </w:rPr>
        <w:t>агроекосистема</w:t>
      </w:r>
      <w:proofErr w:type="spellEnd"/>
      <w:r w:rsidRPr="00DD08D2">
        <w:rPr>
          <w:sz w:val="20"/>
          <w:szCs w:val="20"/>
          <w:lang w:val="sr-Cyrl-RS"/>
        </w:rPr>
        <w:t xml:space="preserve"> и унапређење укупних услова коришћења простора.</w:t>
      </w:r>
    </w:p>
    <w:p w14:paraId="55664B32" w14:textId="77777777" w:rsidR="00C46F60" w:rsidRPr="00DD08D2" w:rsidRDefault="00C46F60" w:rsidP="00C46F60">
      <w:pPr>
        <w:rPr>
          <w:sz w:val="20"/>
          <w:szCs w:val="20"/>
          <w:lang w:val="sr-Cyrl-RS"/>
        </w:rPr>
      </w:pPr>
    </w:p>
    <w:p w14:paraId="505FB31A" w14:textId="6BC9D0ED" w:rsidR="00C46F60" w:rsidRPr="00DD08D2" w:rsidRDefault="00C46F60" w:rsidP="00C46F60">
      <w:pPr>
        <w:rPr>
          <w:sz w:val="20"/>
          <w:szCs w:val="20"/>
          <w:lang w:val="sr-Cyrl-RS"/>
        </w:rPr>
      </w:pPr>
      <w:r w:rsidRPr="00DD08D2">
        <w:rPr>
          <w:sz w:val="20"/>
          <w:szCs w:val="20"/>
          <w:lang w:val="sr-Cyrl-RS"/>
        </w:rPr>
        <w:t xml:space="preserve">Са друге стране, потенцијални негативни утицаји пре свега се односе на фазу изградње и обухватају привремено заузимање пољопривредног земљишта, измене </w:t>
      </w:r>
      <w:proofErr w:type="spellStart"/>
      <w:r w:rsidRPr="00DD08D2">
        <w:rPr>
          <w:sz w:val="20"/>
          <w:szCs w:val="20"/>
          <w:lang w:val="sr-Cyrl-RS"/>
        </w:rPr>
        <w:t>микрорељефа</w:t>
      </w:r>
      <w:proofErr w:type="spellEnd"/>
      <w:r w:rsidRPr="00DD08D2">
        <w:rPr>
          <w:sz w:val="20"/>
          <w:szCs w:val="20"/>
          <w:lang w:val="sr-Cyrl-RS"/>
        </w:rPr>
        <w:t>, могућност појаве ерозионих процеса, као и ризик од локалног загађења површинских и подземних вода. У фази експлоатације, утицаји су пре свега везани за измену водног режима и потребу за континуираним управљањем и контролом квалитета вода.</w:t>
      </w:r>
    </w:p>
    <w:p w14:paraId="0266C28B" w14:textId="77777777" w:rsidR="00C46F60" w:rsidRPr="00DD08D2" w:rsidRDefault="00C46F60" w:rsidP="00C46F60">
      <w:pPr>
        <w:rPr>
          <w:sz w:val="20"/>
          <w:szCs w:val="20"/>
          <w:lang w:val="sr-Cyrl-RS"/>
        </w:rPr>
      </w:pPr>
    </w:p>
    <w:p w14:paraId="3B41F6A9" w14:textId="77777777" w:rsidR="00C46F60" w:rsidRPr="00DD08D2" w:rsidRDefault="00C46F60" w:rsidP="00C46F60">
      <w:pPr>
        <w:rPr>
          <w:sz w:val="20"/>
          <w:szCs w:val="20"/>
          <w:lang w:val="sr-Cyrl-RS"/>
        </w:rPr>
      </w:pPr>
      <w:r w:rsidRPr="00DD08D2">
        <w:rPr>
          <w:sz w:val="20"/>
          <w:szCs w:val="20"/>
          <w:lang w:val="sr-Cyrl-RS"/>
        </w:rPr>
        <w:t xml:space="preserve">Имајући у виду карактер и обим планиране интервенције, као и примену мера заштите дефинисаних Просторним планом и Стратешком проценом утицаја, оцењује се да су негативни утицаји просторнo ограничени, контролисани и </w:t>
      </w:r>
      <w:proofErr w:type="spellStart"/>
      <w:r w:rsidRPr="00DD08D2">
        <w:rPr>
          <w:sz w:val="20"/>
          <w:szCs w:val="20"/>
          <w:lang w:val="sr-Cyrl-RS"/>
        </w:rPr>
        <w:t>управљиви</w:t>
      </w:r>
      <w:proofErr w:type="spellEnd"/>
      <w:r w:rsidRPr="00DD08D2">
        <w:rPr>
          <w:sz w:val="20"/>
          <w:szCs w:val="20"/>
          <w:lang w:val="sr-Cyrl-RS"/>
        </w:rPr>
        <w:t>.</w:t>
      </w:r>
    </w:p>
    <w:p w14:paraId="6CA072A8" w14:textId="77777777" w:rsidR="00C46F60" w:rsidRPr="00DD08D2" w:rsidRDefault="00C46F60" w:rsidP="00C46F60">
      <w:pPr>
        <w:rPr>
          <w:sz w:val="20"/>
          <w:szCs w:val="20"/>
          <w:lang w:val="sr-Cyrl-RS"/>
        </w:rPr>
      </w:pPr>
    </w:p>
    <w:p w14:paraId="0933FB03" w14:textId="572502E9" w:rsidR="00190DCF" w:rsidRPr="00DD08D2" w:rsidRDefault="00C46F60" w:rsidP="00C46F60">
      <w:pPr>
        <w:rPr>
          <w:sz w:val="20"/>
          <w:szCs w:val="20"/>
          <w:lang w:val="sr-Cyrl-RS"/>
        </w:rPr>
      </w:pPr>
      <w:r w:rsidRPr="00DD08D2">
        <w:rPr>
          <w:sz w:val="20"/>
          <w:szCs w:val="20"/>
          <w:lang w:val="sr-Cyrl-RS"/>
        </w:rPr>
        <w:t>Посебна намена, посматрана у целини, не доводи до значајног нарушавања животне средине, већ представља интервенцију која, уз адекватно управљање, има позитиван ефекат на уређење простора и унапређење вод</w:t>
      </w:r>
      <w:r w:rsidR="008A6CCE" w:rsidRPr="00DD08D2">
        <w:rPr>
          <w:sz w:val="20"/>
          <w:szCs w:val="20"/>
          <w:lang w:val="sr-Cyrl-RS"/>
        </w:rPr>
        <w:t>ног</w:t>
      </w:r>
      <w:r w:rsidRPr="00DD08D2">
        <w:rPr>
          <w:sz w:val="20"/>
          <w:szCs w:val="20"/>
          <w:lang w:val="sr-Cyrl-RS"/>
        </w:rPr>
        <w:t xml:space="preserve"> система.</w:t>
      </w:r>
    </w:p>
    <w:p w14:paraId="1AAB412E" w14:textId="46CA9BD1" w:rsidR="007C6C68" w:rsidRPr="00DD08D2" w:rsidRDefault="00356522" w:rsidP="00F77EA7">
      <w:pPr>
        <w:pStyle w:val="Heding1"/>
      </w:pPr>
      <w:bookmarkStart w:id="493" w:name="_Toc234414237"/>
      <w:bookmarkStart w:id="494" w:name="_Toc234568739"/>
      <w:bookmarkStart w:id="495" w:name="_Toc234845475"/>
      <w:bookmarkStart w:id="496" w:name="_Toc234847751"/>
      <w:bookmarkStart w:id="497" w:name="_Toc239849567"/>
      <w:bookmarkStart w:id="498" w:name="_Toc228183554"/>
      <w:bookmarkStart w:id="499" w:name="_Toc231212506"/>
      <w:bookmarkStart w:id="500" w:name="_Toc231303148"/>
      <w:bookmarkStart w:id="501" w:name="_Toc232081831"/>
      <w:bookmarkStart w:id="502" w:name="_Toc232162143"/>
      <w:bookmarkStart w:id="503" w:name="_Toc232162343"/>
      <w:bookmarkStart w:id="504" w:name="_Toc99099269"/>
      <w:bookmarkStart w:id="505" w:name="_Toc103173418"/>
      <w:bookmarkStart w:id="506" w:name="_Toc103255226"/>
      <w:bookmarkStart w:id="507" w:name="_Toc103763982"/>
      <w:bookmarkStart w:id="508" w:name="_Toc103778185"/>
      <w:bookmarkStart w:id="509" w:name="_Toc104555298"/>
      <w:bookmarkStart w:id="510" w:name="_Toc104555565"/>
      <w:bookmarkStart w:id="511" w:name="_Toc104556119"/>
      <w:bookmarkStart w:id="512" w:name="_Toc107228543"/>
      <w:bookmarkStart w:id="513" w:name="_Toc112931884"/>
      <w:bookmarkStart w:id="514" w:name="_Toc113449702"/>
      <w:bookmarkStart w:id="515" w:name="_Toc113519182"/>
      <w:bookmarkStart w:id="516" w:name="_Toc448312304"/>
      <w:bookmarkStart w:id="517" w:name="_Toc106026956"/>
      <w:r w:rsidRPr="00DD08D2">
        <w:lastRenderedPageBreak/>
        <w:t>3</w:t>
      </w:r>
      <w:r w:rsidR="007C6C68" w:rsidRPr="00DD08D2">
        <w:t>.</w:t>
      </w:r>
      <w:r w:rsidR="007C6C68" w:rsidRPr="00DD08D2">
        <w:tab/>
        <w:t xml:space="preserve">УТИЦАЈ </w:t>
      </w:r>
      <w:r w:rsidR="00A5483D" w:rsidRPr="00DD08D2">
        <w:t>КАНАЛА</w:t>
      </w:r>
      <w:r w:rsidR="007C6C68" w:rsidRPr="00DD08D2">
        <w:t xml:space="preserve"> НА ФУНКЦИОНИСАЊЕ НАСЕЉА</w:t>
      </w:r>
      <w:bookmarkEnd w:id="493"/>
      <w:bookmarkEnd w:id="494"/>
      <w:bookmarkEnd w:id="495"/>
      <w:bookmarkEnd w:id="496"/>
      <w:bookmarkEnd w:id="497"/>
      <w:r w:rsidR="007C6C68" w:rsidRPr="00DD08D2">
        <w:t xml:space="preserve"> </w:t>
      </w:r>
      <w:bookmarkEnd w:id="498"/>
      <w:bookmarkEnd w:id="499"/>
      <w:bookmarkEnd w:id="500"/>
      <w:bookmarkEnd w:id="501"/>
      <w:bookmarkEnd w:id="502"/>
      <w:bookmarkEnd w:id="503"/>
    </w:p>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14:paraId="089DE4C4" w14:textId="77777777" w:rsidR="008121E3" w:rsidRPr="00DD08D2" w:rsidRDefault="008121E3" w:rsidP="008121E3">
      <w:pPr>
        <w:rPr>
          <w:sz w:val="16"/>
          <w:szCs w:val="16"/>
          <w:lang w:val="sr-Cyrl-RS"/>
        </w:rPr>
      </w:pPr>
    </w:p>
    <w:p w14:paraId="7804FD99" w14:textId="08F99856" w:rsidR="007B632F" w:rsidRPr="00DD08D2" w:rsidRDefault="007B632F" w:rsidP="008121E3">
      <w:pPr>
        <w:rPr>
          <w:rFonts w:eastAsia="Cambria" w:cs="Cambria"/>
          <w:sz w:val="20"/>
          <w:szCs w:val="20"/>
          <w:lang w:val="sr-Cyrl-RS"/>
        </w:rPr>
      </w:pPr>
      <w:r w:rsidRPr="00DD08D2">
        <w:rPr>
          <w:rFonts w:eastAsia="Cambria" w:cs="Cambria"/>
          <w:sz w:val="20"/>
          <w:szCs w:val="20"/>
          <w:lang w:val="sr-Cyrl-RS"/>
        </w:rPr>
        <w:t>У погледу утицаја на демографску слику насеља у непосредној околини, реализација планиране изградње канала неће изазвати значајна демографска померања, односно не очекују се значајне промене у демографској структури подручја. Изградња канала не условљава расељавање становништва нити досељавање у већем обиму, с обзиром на то да се радови реализују у оквиру постојећег пољопривредног земљишта и да не подразумевају заузимање површина на којима се налазе насеља.</w:t>
      </w:r>
    </w:p>
    <w:p w14:paraId="514E4AE5" w14:textId="77777777" w:rsidR="007B632F" w:rsidRPr="00DD08D2" w:rsidRDefault="007B632F" w:rsidP="008121E3">
      <w:pPr>
        <w:rPr>
          <w:rFonts w:eastAsia="Cambria" w:cs="Cambria"/>
          <w:sz w:val="16"/>
          <w:szCs w:val="16"/>
          <w:lang w:val="sr-Cyrl-RS"/>
        </w:rPr>
      </w:pPr>
    </w:p>
    <w:p w14:paraId="5071E3A9" w14:textId="77777777" w:rsidR="007B632F" w:rsidRPr="00DD08D2" w:rsidRDefault="007B632F" w:rsidP="007B632F">
      <w:pPr>
        <w:rPr>
          <w:rFonts w:eastAsia="Cambria" w:cs="Cambria"/>
          <w:sz w:val="20"/>
          <w:szCs w:val="20"/>
          <w:lang w:val="sr-Cyrl-RS"/>
        </w:rPr>
      </w:pPr>
      <w:r w:rsidRPr="00DD08D2">
        <w:rPr>
          <w:rFonts w:eastAsia="Cambria" w:cs="Cambria"/>
          <w:sz w:val="20"/>
          <w:szCs w:val="20"/>
          <w:lang w:val="sr-Cyrl-RS"/>
        </w:rPr>
        <w:t xml:space="preserve">При извођењу планираних радова на изградњи канала могуће је ангажовање локалног становништва, у складу са потребним нивоом стручности и </w:t>
      </w:r>
      <w:proofErr w:type="spellStart"/>
      <w:r w:rsidRPr="00DD08D2">
        <w:rPr>
          <w:rFonts w:eastAsia="Cambria" w:cs="Cambria"/>
          <w:sz w:val="20"/>
          <w:szCs w:val="20"/>
          <w:lang w:val="sr-Cyrl-RS"/>
        </w:rPr>
        <w:t>обучености</w:t>
      </w:r>
      <w:proofErr w:type="spellEnd"/>
      <w:r w:rsidRPr="00DD08D2">
        <w:rPr>
          <w:rFonts w:eastAsia="Cambria" w:cs="Cambria"/>
          <w:sz w:val="20"/>
          <w:szCs w:val="20"/>
          <w:lang w:val="sr-Cyrl-RS"/>
        </w:rPr>
        <w:t>, што може имати позитиван утицај на локалну економију.</w:t>
      </w:r>
    </w:p>
    <w:p w14:paraId="18E81395" w14:textId="77777777" w:rsidR="007B632F" w:rsidRPr="00DD08D2" w:rsidRDefault="007B632F" w:rsidP="007B632F">
      <w:pPr>
        <w:rPr>
          <w:rFonts w:eastAsia="Cambria" w:cs="Cambria"/>
          <w:sz w:val="16"/>
          <w:szCs w:val="16"/>
          <w:lang w:val="sr-Cyrl-RS"/>
        </w:rPr>
      </w:pPr>
    </w:p>
    <w:p w14:paraId="3C37AB21" w14:textId="77777777" w:rsidR="007B632F" w:rsidRPr="00DD08D2" w:rsidRDefault="007B632F" w:rsidP="007B632F">
      <w:pPr>
        <w:rPr>
          <w:rFonts w:eastAsia="Cambria" w:cs="Cambria"/>
          <w:sz w:val="20"/>
          <w:szCs w:val="20"/>
          <w:lang w:val="sr-Cyrl-RS"/>
        </w:rPr>
      </w:pPr>
      <w:r w:rsidRPr="00DD08D2">
        <w:rPr>
          <w:rFonts w:eastAsia="Cambria" w:cs="Cambria"/>
          <w:sz w:val="20"/>
          <w:szCs w:val="20"/>
          <w:lang w:val="sr-Cyrl-RS"/>
        </w:rPr>
        <w:t>У периоду реализације радова очекује се привремено повећана концентрација људи на локацијама на којима се изводе грађевински радови, као и на местима привременог смештаја механизације и радне снаге.</w:t>
      </w:r>
    </w:p>
    <w:p w14:paraId="1A43F3DA" w14:textId="77777777" w:rsidR="007B632F" w:rsidRPr="00DD08D2" w:rsidRDefault="007B632F" w:rsidP="007B632F">
      <w:pPr>
        <w:rPr>
          <w:rFonts w:eastAsia="Cambria" w:cs="Cambria"/>
          <w:sz w:val="16"/>
          <w:szCs w:val="16"/>
          <w:lang w:val="sr-Cyrl-RS"/>
        </w:rPr>
      </w:pPr>
    </w:p>
    <w:p w14:paraId="3EACD792" w14:textId="6A55E1F9" w:rsidR="007B632F" w:rsidRPr="00DD08D2" w:rsidRDefault="007B632F" w:rsidP="007B632F">
      <w:pPr>
        <w:rPr>
          <w:rFonts w:eastAsia="Cambria" w:cs="Cambria"/>
          <w:sz w:val="20"/>
          <w:szCs w:val="20"/>
          <w:lang w:val="sr-Cyrl-RS"/>
        </w:rPr>
      </w:pPr>
      <w:r w:rsidRPr="00DD08D2">
        <w:rPr>
          <w:rFonts w:eastAsia="Cambria" w:cs="Cambria"/>
          <w:sz w:val="20"/>
          <w:szCs w:val="20"/>
          <w:lang w:val="sr-Cyrl-RS"/>
        </w:rPr>
        <w:t>Након завршетка изградње и пуштања канала у функцију не очекује се повећање концентрације становништва на предметним локацијама, осим повремених активности које се односе на редовно одржавање канала.</w:t>
      </w:r>
    </w:p>
    <w:p w14:paraId="3BEEB8EE" w14:textId="77777777" w:rsidR="007B632F" w:rsidRPr="00DD08D2" w:rsidRDefault="007B632F" w:rsidP="007B632F">
      <w:pPr>
        <w:rPr>
          <w:rFonts w:eastAsia="Cambria" w:cs="Cambria"/>
          <w:sz w:val="16"/>
          <w:szCs w:val="16"/>
          <w:lang w:val="sr-Cyrl-RS"/>
        </w:rPr>
      </w:pPr>
    </w:p>
    <w:p w14:paraId="195EA1B7" w14:textId="61E8694D" w:rsidR="007B632F" w:rsidRPr="00DD08D2" w:rsidRDefault="007B632F" w:rsidP="007B632F">
      <w:pPr>
        <w:rPr>
          <w:rFonts w:eastAsia="Cambria" w:cs="Cambria"/>
          <w:sz w:val="20"/>
          <w:szCs w:val="20"/>
          <w:lang w:val="sr-Cyrl-RS"/>
        </w:rPr>
      </w:pPr>
      <w:r w:rsidRPr="00DD08D2">
        <w:rPr>
          <w:rFonts w:eastAsia="Cambria" w:cs="Cambria"/>
          <w:sz w:val="20"/>
          <w:szCs w:val="20"/>
          <w:lang w:val="sr-Cyrl-RS"/>
        </w:rPr>
        <w:t xml:space="preserve">Изградња канала има позитиван утицај на пољопривредну производњу, јер доприноси унапређењу водног режима пољопривредног земљишта и стварању повољнијих услова за наводњавање. На тај начин омогућава се </w:t>
      </w:r>
      <w:proofErr w:type="spellStart"/>
      <w:r w:rsidRPr="00DD08D2">
        <w:rPr>
          <w:rFonts w:eastAsia="Cambria" w:cs="Cambria"/>
          <w:sz w:val="20"/>
          <w:szCs w:val="20"/>
          <w:lang w:val="sr-Cyrl-RS"/>
        </w:rPr>
        <w:t>стабилнија</w:t>
      </w:r>
      <w:proofErr w:type="spellEnd"/>
      <w:r w:rsidRPr="00DD08D2">
        <w:rPr>
          <w:rFonts w:eastAsia="Cambria" w:cs="Cambria"/>
          <w:sz w:val="20"/>
          <w:szCs w:val="20"/>
          <w:lang w:val="sr-Cyrl-RS"/>
        </w:rPr>
        <w:t xml:space="preserve"> и интензивнија пољопривредна производња, што може допринети економском јачању локалних пољопривредних газдинстава и стварању услова за задржавање становништва у руралним подручјима.</w:t>
      </w:r>
    </w:p>
    <w:p w14:paraId="503947EB" w14:textId="77777777" w:rsidR="007B632F" w:rsidRPr="00DD08D2" w:rsidRDefault="007B632F" w:rsidP="007B632F">
      <w:pPr>
        <w:rPr>
          <w:rFonts w:eastAsia="Cambria" w:cs="Cambria"/>
          <w:sz w:val="16"/>
          <w:szCs w:val="16"/>
          <w:lang w:val="sr-Cyrl-RS"/>
        </w:rPr>
      </w:pPr>
    </w:p>
    <w:p w14:paraId="00FC841E" w14:textId="543D0E8A" w:rsidR="00E401AB" w:rsidRPr="00DD08D2" w:rsidRDefault="007B632F" w:rsidP="007B632F">
      <w:pPr>
        <w:rPr>
          <w:rFonts w:eastAsia="Cambria" w:cs="Cambria"/>
          <w:sz w:val="20"/>
          <w:szCs w:val="20"/>
          <w:lang w:val="sr-Cyrl-RS"/>
        </w:rPr>
      </w:pPr>
      <w:r w:rsidRPr="00DD08D2">
        <w:rPr>
          <w:rFonts w:eastAsia="Cambria" w:cs="Cambria"/>
          <w:sz w:val="20"/>
          <w:szCs w:val="20"/>
          <w:lang w:val="sr-Cyrl-RS"/>
        </w:rPr>
        <w:t>Са економског аспекта, унапређење услова за пољопривредну производњу може имати позитивне ефекте на развој локалне привреде, повећање прихода становништва и дугорочну одрживост пољопривредне делатности у овом подручју.</w:t>
      </w:r>
    </w:p>
    <w:p w14:paraId="6949171B" w14:textId="77777777" w:rsidR="007B632F" w:rsidRPr="00DD08D2" w:rsidRDefault="007B632F" w:rsidP="008121E3">
      <w:pPr>
        <w:rPr>
          <w:sz w:val="16"/>
          <w:szCs w:val="16"/>
          <w:lang w:val="sr-Cyrl-RS"/>
        </w:rPr>
      </w:pPr>
    </w:p>
    <w:p w14:paraId="1D3D0172" w14:textId="77777777" w:rsidR="007B632F" w:rsidRPr="00DD08D2" w:rsidRDefault="007B632F" w:rsidP="008121E3">
      <w:pPr>
        <w:rPr>
          <w:sz w:val="20"/>
          <w:lang w:val="sr-Cyrl-RS"/>
        </w:rPr>
      </w:pPr>
    </w:p>
    <w:p w14:paraId="18387BB4" w14:textId="3FA72C48" w:rsidR="008121E3" w:rsidRPr="00DD08D2" w:rsidRDefault="00356522" w:rsidP="00F77EA7">
      <w:pPr>
        <w:pStyle w:val="Heding1"/>
      </w:pPr>
      <w:bookmarkStart w:id="518" w:name="_Toc99099274"/>
      <w:bookmarkStart w:id="519" w:name="_Toc103173423"/>
      <w:bookmarkStart w:id="520" w:name="_Toc103255231"/>
      <w:bookmarkStart w:id="521" w:name="_Toc103763987"/>
      <w:bookmarkStart w:id="522" w:name="_Toc103778190"/>
      <w:bookmarkStart w:id="523" w:name="_Toc104555303"/>
      <w:bookmarkStart w:id="524" w:name="_Toc104555570"/>
      <w:bookmarkStart w:id="525" w:name="_Toc104556124"/>
      <w:bookmarkStart w:id="526" w:name="_Toc106026961"/>
      <w:bookmarkStart w:id="527" w:name="_Toc107228548"/>
      <w:bookmarkStart w:id="528" w:name="_Toc112931889"/>
      <w:bookmarkStart w:id="529" w:name="_Toc113449707"/>
      <w:bookmarkStart w:id="530" w:name="_Toc113519187"/>
      <w:bookmarkStart w:id="531" w:name="_Toc228183555"/>
      <w:bookmarkStart w:id="532" w:name="_Toc231212507"/>
      <w:bookmarkStart w:id="533" w:name="_Toc231303149"/>
      <w:bookmarkStart w:id="534" w:name="_Toc232081832"/>
      <w:bookmarkStart w:id="535" w:name="_Toc232162144"/>
      <w:bookmarkStart w:id="536" w:name="_Toc232162344"/>
      <w:bookmarkStart w:id="537" w:name="_Toc234414238"/>
      <w:bookmarkStart w:id="538" w:name="_Toc234568740"/>
      <w:bookmarkStart w:id="539" w:name="_Toc234845476"/>
      <w:bookmarkStart w:id="540" w:name="_Toc234847752"/>
      <w:bookmarkStart w:id="541" w:name="_Toc239849568"/>
      <w:r w:rsidRPr="00DD08D2">
        <w:t>4</w:t>
      </w:r>
      <w:r w:rsidR="008121E3" w:rsidRPr="00DD08D2">
        <w:t xml:space="preserve">. ОДНОС </w:t>
      </w:r>
      <w:r w:rsidR="00A5483D" w:rsidRPr="00DD08D2">
        <w:t xml:space="preserve">КАНАЛА </w:t>
      </w:r>
      <w:r w:rsidR="008121E3" w:rsidRPr="00DD08D2">
        <w:t xml:space="preserve">ПРЕМА ДРУГИМ </w:t>
      </w:r>
      <w:r w:rsidR="00595219" w:rsidRPr="00DD08D2">
        <w:rPr>
          <w:noProof/>
        </w:rPr>
        <w:t>ТЕХНИЧКИМ</w:t>
      </w:r>
      <w:r w:rsidR="008121E3" w:rsidRPr="00DD08D2">
        <w:t xml:space="preserve"> СИСТЕМИМА</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49EE6F59" w14:textId="77777777" w:rsidR="008121E3" w:rsidRPr="00DD08D2" w:rsidRDefault="008121E3" w:rsidP="008121E3">
      <w:pPr>
        <w:rPr>
          <w:sz w:val="16"/>
          <w:szCs w:val="16"/>
          <w:lang w:val="sr-Cyrl-RS"/>
        </w:rPr>
      </w:pPr>
      <w:bookmarkStart w:id="542" w:name="SADRZAJ_202"/>
      <w:bookmarkStart w:id="543" w:name="_Toc448312325"/>
      <w:bookmarkEnd w:id="542"/>
      <w:bookmarkEnd w:id="543"/>
    </w:p>
    <w:p w14:paraId="5B3283B2" w14:textId="3476C42C" w:rsidR="008121E3" w:rsidRPr="00DD08D2" w:rsidRDefault="00356522" w:rsidP="00F77EA7">
      <w:pPr>
        <w:pStyle w:val="Heding2"/>
      </w:pPr>
      <w:bookmarkStart w:id="544" w:name="_Toc448312326"/>
      <w:bookmarkStart w:id="545" w:name="_Toc99099275"/>
      <w:bookmarkStart w:id="546" w:name="_Toc103173424"/>
      <w:bookmarkStart w:id="547" w:name="_Toc103255232"/>
      <w:bookmarkStart w:id="548" w:name="_Toc103763988"/>
      <w:bookmarkStart w:id="549" w:name="_Toc103778191"/>
      <w:bookmarkStart w:id="550" w:name="_Toc104555304"/>
      <w:bookmarkStart w:id="551" w:name="_Toc104555571"/>
      <w:bookmarkStart w:id="552" w:name="_Toc104556125"/>
      <w:bookmarkStart w:id="553" w:name="_Toc106026962"/>
      <w:bookmarkStart w:id="554" w:name="_Toc107228549"/>
      <w:bookmarkStart w:id="555" w:name="_Toc112931890"/>
      <w:bookmarkStart w:id="556" w:name="_Toc113449708"/>
      <w:bookmarkStart w:id="557" w:name="_Toc113519188"/>
      <w:bookmarkStart w:id="558" w:name="_Toc228183556"/>
      <w:bookmarkStart w:id="559" w:name="_Toc231212508"/>
      <w:bookmarkStart w:id="560" w:name="_Toc231303150"/>
      <w:bookmarkStart w:id="561" w:name="_Toc232081833"/>
      <w:bookmarkStart w:id="562" w:name="_Toc232162145"/>
      <w:bookmarkStart w:id="563" w:name="_Toc232162345"/>
      <w:bookmarkStart w:id="564" w:name="_Toc234414239"/>
      <w:bookmarkStart w:id="565" w:name="_Toc234568741"/>
      <w:bookmarkStart w:id="566" w:name="_Toc234845477"/>
      <w:bookmarkStart w:id="567" w:name="_Toc234847753"/>
      <w:bookmarkStart w:id="568" w:name="_Toc239849569"/>
      <w:r w:rsidRPr="00DD08D2">
        <w:t>4</w:t>
      </w:r>
      <w:r w:rsidR="008121E3" w:rsidRPr="00DD08D2">
        <w:t xml:space="preserve">.1. </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sidR="00595219" w:rsidRPr="00DD08D2">
        <w:t xml:space="preserve">ОДНОС </w:t>
      </w:r>
      <w:r w:rsidR="00A5483D" w:rsidRPr="00DD08D2">
        <w:t>КАНАЛА</w:t>
      </w:r>
      <w:r w:rsidR="00595219" w:rsidRPr="00DD08D2">
        <w:t xml:space="preserve"> ПРЕМА САОБРАЋАЈНОЈ ИНФРАСТРУКТУРИ</w:t>
      </w:r>
      <w:bookmarkEnd w:id="558"/>
      <w:bookmarkEnd w:id="559"/>
      <w:bookmarkEnd w:id="560"/>
      <w:bookmarkEnd w:id="561"/>
      <w:bookmarkEnd w:id="562"/>
      <w:bookmarkEnd w:id="563"/>
      <w:bookmarkEnd w:id="564"/>
      <w:bookmarkEnd w:id="565"/>
      <w:bookmarkEnd w:id="566"/>
      <w:bookmarkEnd w:id="567"/>
      <w:bookmarkEnd w:id="568"/>
      <w:r w:rsidR="000403E0" w:rsidRPr="00DD08D2">
        <w:t xml:space="preserve"> </w:t>
      </w:r>
    </w:p>
    <w:p w14:paraId="58FE5CE1" w14:textId="77777777" w:rsidR="008121E3" w:rsidRPr="00DD08D2" w:rsidRDefault="008121E3" w:rsidP="008121E3">
      <w:pPr>
        <w:rPr>
          <w:sz w:val="16"/>
          <w:szCs w:val="16"/>
          <w:lang w:val="sr-Cyrl-RS"/>
        </w:rPr>
      </w:pPr>
      <w:bookmarkStart w:id="569" w:name="_Toc448312327"/>
      <w:bookmarkStart w:id="570" w:name="_Toc99099276"/>
      <w:bookmarkStart w:id="571" w:name="_Toc103173425"/>
      <w:bookmarkStart w:id="572" w:name="_Toc103255233"/>
      <w:bookmarkStart w:id="573" w:name="_Toc103763989"/>
      <w:bookmarkStart w:id="574" w:name="_Toc103778192"/>
      <w:bookmarkStart w:id="575" w:name="_Toc104555305"/>
      <w:bookmarkStart w:id="576" w:name="_Toc104555572"/>
      <w:bookmarkStart w:id="577" w:name="_Toc104556126"/>
      <w:bookmarkStart w:id="578" w:name="_Toc106026963"/>
      <w:bookmarkStart w:id="579" w:name="_Toc107228550"/>
      <w:bookmarkStart w:id="580" w:name="_Toc112931891"/>
      <w:bookmarkStart w:id="581" w:name="_Toc113449709"/>
      <w:bookmarkStart w:id="582" w:name="_Toc113519189"/>
    </w:p>
    <w:p w14:paraId="2DF2E9BB" w14:textId="4E39886E" w:rsidR="00523334" w:rsidRPr="00DD08D2" w:rsidRDefault="00500490" w:rsidP="008121E3">
      <w:pPr>
        <w:rPr>
          <w:sz w:val="20"/>
          <w:lang w:val="sr-Cyrl-RS"/>
        </w:rPr>
      </w:pPr>
      <w:r w:rsidRPr="00DD08D2">
        <w:rPr>
          <w:sz w:val="20"/>
          <w:lang w:val="sr-Cyrl-RS"/>
        </w:rPr>
        <w:t xml:space="preserve">У обухвату Просторног плана од саобраћајне инфраструктуре </w:t>
      </w:r>
      <w:r w:rsidR="009439EF" w:rsidRPr="00DD08D2">
        <w:rPr>
          <w:sz w:val="20"/>
          <w:lang w:val="sr-Cyrl-RS"/>
        </w:rPr>
        <w:t xml:space="preserve">налази се </w:t>
      </w:r>
      <w:r w:rsidR="002E2916" w:rsidRPr="00DD08D2">
        <w:rPr>
          <w:sz w:val="20"/>
          <w:lang w:val="sr-Cyrl-RS"/>
        </w:rPr>
        <w:t xml:space="preserve">део планиране трасе </w:t>
      </w:r>
      <w:r w:rsidR="009439EF" w:rsidRPr="00DD08D2">
        <w:rPr>
          <w:sz w:val="20"/>
          <w:lang w:val="sr-Cyrl-RS"/>
        </w:rPr>
        <w:t xml:space="preserve">општински пут О-12 </w:t>
      </w:r>
      <w:proofErr w:type="spellStart"/>
      <w:r w:rsidR="009439EF" w:rsidRPr="00DD08D2">
        <w:rPr>
          <w:sz w:val="20"/>
          <w:lang w:val="sr-Cyrl-RS"/>
        </w:rPr>
        <w:t>Чантавир</w:t>
      </w:r>
      <w:proofErr w:type="spellEnd"/>
      <w:r w:rsidR="009439EF" w:rsidRPr="00DD08D2">
        <w:rPr>
          <w:sz w:val="20"/>
          <w:lang w:val="sr-Cyrl-RS"/>
        </w:rPr>
        <w:t>-</w:t>
      </w:r>
      <w:proofErr w:type="spellStart"/>
      <w:r w:rsidR="009439EF" w:rsidRPr="00DD08D2">
        <w:rPr>
          <w:sz w:val="20"/>
          <w:lang w:val="sr-Cyrl-RS"/>
        </w:rPr>
        <w:t>Ором</w:t>
      </w:r>
      <w:proofErr w:type="spellEnd"/>
      <w:r w:rsidR="009439EF" w:rsidRPr="00DD08D2">
        <w:rPr>
          <w:sz w:val="20"/>
          <w:lang w:val="sr-Cyrl-RS"/>
        </w:rPr>
        <w:t xml:space="preserve"> и</w:t>
      </w:r>
      <w:r w:rsidRPr="00DD08D2">
        <w:rPr>
          <w:sz w:val="20"/>
          <w:lang w:val="sr-Cyrl-RS"/>
        </w:rPr>
        <w:t xml:space="preserve"> </w:t>
      </w:r>
      <w:r w:rsidR="002E2916" w:rsidRPr="00DD08D2">
        <w:rPr>
          <w:sz w:val="20"/>
          <w:lang w:val="sr-Cyrl-RS"/>
        </w:rPr>
        <w:t xml:space="preserve">делови </w:t>
      </w:r>
      <w:proofErr w:type="spellStart"/>
      <w:r w:rsidRPr="00DD08D2">
        <w:rPr>
          <w:sz w:val="20"/>
          <w:lang w:val="sr-Cyrl-RS"/>
        </w:rPr>
        <w:t>некатегорисани</w:t>
      </w:r>
      <w:r w:rsidR="002E2916" w:rsidRPr="00DD08D2">
        <w:rPr>
          <w:sz w:val="20"/>
          <w:lang w:val="sr-Cyrl-RS"/>
        </w:rPr>
        <w:t>х</w:t>
      </w:r>
      <w:proofErr w:type="spellEnd"/>
      <w:r w:rsidRPr="00DD08D2">
        <w:rPr>
          <w:sz w:val="20"/>
          <w:lang w:val="sr-Cyrl-RS"/>
        </w:rPr>
        <w:t xml:space="preserve"> путев</w:t>
      </w:r>
      <w:r w:rsidR="002E2916" w:rsidRPr="00DD08D2">
        <w:rPr>
          <w:sz w:val="20"/>
          <w:lang w:val="sr-Cyrl-RS"/>
        </w:rPr>
        <w:t>а</w:t>
      </w:r>
      <w:r w:rsidRPr="00DD08D2">
        <w:rPr>
          <w:sz w:val="20"/>
          <w:lang w:val="sr-Cyrl-RS"/>
        </w:rPr>
        <w:t xml:space="preserve"> катастарских општина Биково, </w:t>
      </w:r>
      <w:proofErr w:type="spellStart"/>
      <w:r w:rsidRPr="00DD08D2">
        <w:rPr>
          <w:sz w:val="20"/>
          <w:lang w:val="sr-Cyrl-RS"/>
        </w:rPr>
        <w:t>Чантавир</w:t>
      </w:r>
      <w:proofErr w:type="spellEnd"/>
      <w:r w:rsidRPr="00DD08D2">
        <w:rPr>
          <w:sz w:val="20"/>
          <w:lang w:val="sr-Cyrl-RS"/>
        </w:rPr>
        <w:t xml:space="preserve">, </w:t>
      </w:r>
      <w:proofErr w:type="spellStart"/>
      <w:r w:rsidRPr="00DD08D2">
        <w:rPr>
          <w:sz w:val="20"/>
          <w:lang w:val="sr-Cyrl-RS"/>
        </w:rPr>
        <w:t>Ором</w:t>
      </w:r>
      <w:proofErr w:type="spellEnd"/>
      <w:r w:rsidRPr="00DD08D2">
        <w:rPr>
          <w:sz w:val="20"/>
          <w:lang w:val="sr-Cyrl-RS"/>
        </w:rPr>
        <w:t xml:space="preserve"> и </w:t>
      </w:r>
      <w:proofErr w:type="spellStart"/>
      <w:r w:rsidRPr="00DD08D2">
        <w:rPr>
          <w:sz w:val="20"/>
          <w:lang w:val="sr-Cyrl-RS"/>
        </w:rPr>
        <w:t>Торњош</w:t>
      </w:r>
      <w:proofErr w:type="spellEnd"/>
      <w:r w:rsidRPr="00DD08D2">
        <w:rPr>
          <w:sz w:val="20"/>
          <w:lang w:val="sr-Cyrl-RS"/>
        </w:rPr>
        <w:t>.</w:t>
      </w:r>
      <w:r w:rsidR="00BE7CCB" w:rsidRPr="00DD08D2">
        <w:rPr>
          <w:sz w:val="20"/>
          <w:lang w:val="sr-Cyrl-RS"/>
        </w:rPr>
        <w:t xml:space="preserve"> </w:t>
      </w:r>
      <w:r w:rsidR="00245A82" w:rsidRPr="00DD08D2">
        <w:rPr>
          <w:sz w:val="20"/>
          <w:lang w:val="sr-Cyrl-RS"/>
        </w:rPr>
        <w:t>Новопројектовани к</w:t>
      </w:r>
      <w:r w:rsidR="00822D67" w:rsidRPr="00DD08D2">
        <w:rPr>
          <w:sz w:val="20"/>
          <w:lang w:val="sr-Cyrl-RS"/>
        </w:rPr>
        <w:t xml:space="preserve">анал </w:t>
      </w:r>
      <w:proofErr w:type="spellStart"/>
      <w:r w:rsidR="00822D67" w:rsidRPr="00DD08D2">
        <w:rPr>
          <w:sz w:val="20"/>
          <w:lang w:val="sr-Cyrl-RS"/>
        </w:rPr>
        <w:t>Ором</w:t>
      </w:r>
      <w:proofErr w:type="spellEnd"/>
      <w:r w:rsidR="00822D67" w:rsidRPr="00DD08D2">
        <w:rPr>
          <w:sz w:val="20"/>
          <w:lang w:val="sr-Cyrl-RS"/>
        </w:rPr>
        <w:t>-</w:t>
      </w:r>
      <w:proofErr w:type="spellStart"/>
      <w:r w:rsidR="00822D67" w:rsidRPr="00DD08D2">
        <w:rPr>
          <w:sz w:val="20"/>
          <w:lang w:val="sr-Cyrl-RS"/>
        </w:rPr>
        <w:t>Оборњача</w:t>
      </w:r>
      <w:proofErr w:type="spellEnd"/>
      <w:r w:rsidR="00822D67" w:rsidRPr="00DD08D2">
        <w:rPr>
          <w:sz w:val="20"/>
          <w:lang w:val="sr-Cyrl-RS"/>
        </w:rPr>
        <w:t xml:space="preserve"> (km 0+000 - km </w:t>
      </w:r>
      <w:r w:rsidR="005814DD" w:rsidRPr="00DD08D2">
        <w:rPr>
          <w:sz w:val="20"/>
          <w:lang w:val="sr-Cyrl-RS"/>
        </w:rPr>
        <w:t>15</w:t>
      </w:r>
      <w:r w:rsidR="00822D67" w:rsidRPr="00DD08D2">
        <w:rPr>
          <w:sz w:val="20"/>
          <w:lang w:val="sr-Cyrl-RS"/>
        </w:rPr>
        <w:t>+</w:t>
      </w:r>
      <w:r w:rsidR="00636366" w:rsidRPr="00DD08D2">
        <w:rPr>
          <w:sz w:val="20"/>
          <w:lang w:val="sr-Cyrl-RS"/>
        </w:rPr>
        <w:t>862</w:t>
      </w:r>
      <w:r w:rsidR="001F1F29" w:rsidRPr="00DD08D2">
        <w:rPr>
          <w:sz w:val="20"/>
          <w:lang w:val="sr-Cyrl-RS"/>
        </w:rPr>
        <w:t>,</w:t>
      </w:r>
      <w:r w:rsidR="00636366" w:rsidRPr="00DD08D2">
        <w:rPr>
          <w:sz w:val="20"/>
          <w:lang w:val="sr-Cyrl-RS"/>
        </w:rPr>
        <w:t>26</w:t>
      </w:r>
      <w:r w:rsidR="00822D67" w:rsidRPr="00DD08D2">
        <w:rPr>
          <w:sz w:val="20"/>
          <w:lang w:val="sr-Cyrl-RS"/>
        </w:rPr>
        <w:t xml:space="preserve">) </w:t>
      </w:r>
      <w:r w:rsidR="00245A82" w:rsidRPr="00DD08D2">
        <w:rPr>
          <w:sz w:val="20"/>
          <w:lang w:val="sr-Cyrl-RS"/>
        </w:rPr>
        <w:t xml:space="preserve"> </w:t>
      </w:r>
      <w:r w:rsidR="00F271B4" w:rsidRPr="00DD08D2">
        <w:rPr>
          <w:sz w:val="20"/>
          <w:lang w:val="sr-Cyrl-RS"/>
        </w:rPr>
        <w:t xml:space="preserve">пресеца </w:t>
      </w:r>
      <w:r w:rsidR="009439EF" w:rsidRPr="00DD08D2">
        <w:rPr>
          <w:sz w:val="20"/>
          <w:lang w:val="sr-Cyrl-RS"/>
        </w:rPr>
        <w:t>поменуте саобраћајне токове</w:t>
      </w:r>
      <w:r w:rsidR="00F271B4" w:rsidRPr="00DD08D2">
        <w:rPr>
          <w:sz w:val="20"/>
          <w:lang w:val="sr-Cyrl-RS"/>
        </w:rPr>
        <w:t xml:space="preserve">. На местима пресецања углавном су планирани пропусти који су </w:t>
      </w:r>
      <w:proofErr w:type="spellStart"/>
      <w:r w:rsidR="00F271B4" w:rsidRPr="00DD08D2">
        <w:rPr>
          <w:sz w:val="20"/>
          <w:lang w:val="sr-Cyrl-RS"/>
        </w:rPr>
        <w:t>димензионисани</w:t>
      </w:r>
      <w:proofErr w:type="spellEnd"/>
      <w:r w:rsidR="00F271B4" w:rsidRPr="00DD08D2">
        <w:rPr>
          <w:sz w:val="20"/>
          <w:lang w:val="sr-Cyrl-RS"/>
        </w:rPr>
        <w:t xml:space="preserve"> у складу са хидрауличким прорачунима система за наводњавање. Поједини путеви се на местима укрштањ</w:t>
      </w:r>
      <w:r w:rsidR="00CF70E6" w:rsidRPr="00DD08D2">
        <w:rPr>
          <w:sz w:val="20"/>
          <w:lang w:val="sr-Cyrl-RS"/>
        </w:rPr>
        <w:t>а</w:t>
      </w:r>
      <w:r w:rsidR="00F271B4" w:rsidRPr="00DD08D2">
        <w:rPr>
          <w:sz w:val="20"/>
          <w:lang w:val="sr-Cyrl-RS"/>
        </w:rPr>
        <w:t xml:space="preserve"> са </w:t>
      </w:r>
      <w:r w:rsidR="009439EF" w:rsidRPr="00DD08D2">
        <w:rPr>
          <w:sz w:val="20"/>
          <w:lang w:val="sr-Cyrl-RS"/>
        </w:rPr>
        <w:t>каналом прекидају ш</w:t>
      </w:r>
      <w:r w:rsidR="00F271B4" w:rsidRPr="00DD08D2">
        <w:rPr>
          <w:sz w:val="20"/>
          <w:lang w:val="sr-Cyrl-RS"/>
        </w:rPr>
        <w:t xml:space="preserve">то захтева њихову </w:t>
      </w:r>
      <w:proofErr w:type="spellStart"/>
      <w:r w:rsidR="00F271B4" w:rsidRPr="00DD08D2">
        <w:rPr>
          <w:sz w:val="20"/>
          <w:lang w:val="sr-Cyrl-RS"/>
        </w:rPr>
        <w:t>препарцелацију</w:t>
      </w:r>
      <w:proofErr w:type="spellEnd"/>
      <w:r w:rsidR="00F271B4" w:rsidRPr="00DD08D2">
        <w:rPr>
          <w:sz w:val="20"/>
          <w:lang w:val="sr-Cyrl-RS"/>
        </w:rPr>
        <w:t xml:space="preserve"> и измену досадашњег режима коришћења.</w:t>
      </w:r>
    </w:p>
    <w:p w14:paraId="75E0B638" w14:textId="77777777" w:rsidR="00523334" w:rsidRPr="00DD08D2" w:rsidRDefault="00523334" w:rsidP="008121E3">
      <w:pPr>
        <w:rPr>
          <w:sz w:val="16"/>
          <w:szCs w:val="16"/>
          <w:lang w:val="sr-Cyrl-RS"/>
        </w:rPr>
      </w:pPr>
    </w:p>
    <w:p w14:paraId="3CFAA269" w14:textId="62374D76" w:rsidR="004A1ED9" w:rsidRPr="00DD08D2" w:rsidRDefault="004A1ED9" w:rsidP="004A1ED9">
      <w:pPr>
        <w:rPr>
          <w:sz w:val="20"/>
          <w:lang w:val="sr-Cyrl-RS" w:eastAsia="en-US"/>
        </w:rPr>
      </w:pPr>
      <w:r w:rsidRPr="00DD08D2">
        <w:rPr>
          <w:sz w:val="20"/>
          <w:lang w:val="sr-Cyrl-RS" w:eastAsia="en-US"/>
        </w:rPr>
        <w:t xml:space="preserve">У подручју обухвата Просторног плана подручја посебне намене евидентирана су следећа укрштања </w:t>
      </w:r>
      <w:r w:rsidRPr="00DD08D2">
        <w:rPr>
          <w:sz w:val="20"/>
          <w:lang w:val="sr-Cyrl-RS" w:eastAsia="sr-Latn-CS"/>
        </w:rPr>
        <w:t>канала</w:t>
      </w:r>
      <w:r w:rsidRPr="00DD08D2">
        <w:rPr>
          <w:sz w:val="20"/>
          <w:lang w:val="sr-Cyrl-RS" w:eastAsia="en-US"/>
        </w:rPr>
        <w:t xml:space="preserve"> са путевима</w:t>
      </w:r>
      <w:r w:rsidR="00E0647A" w:rsidRPr="00DD08D2">
        <w:rPr>
          <w:sz w:val="20"/>
          <w:lang w:val="sr-Cyrl-RS" w:eastAsia="en-US"/>
        </w:rPr>
        <w:t xml:space="preserve"> (општински и </w:t>
      </w:r>
      <w:proofErr w:type="spellStart"/>
      <w:r w:rsidR="00E0647A" w:rsidRPr="00DD08D2">
        <w:rPr>
          <w:sz w:val="20"/>
          <w:lang w:val="sr-Cyrl-RS" w:eastAsia="en-US"/>
        </w:rPr>
        <w:t>некатегорисани</w:t>
      </w:r>
      <w:proofErr w:type="spellEnd"/>
      <w:r w:rsidR="00E0647A" w:rsidRPr="00DD08D2">
        <w:rPr>
          <w:sz w:val="20"/>
          <w:lang w:val="sr-Cyrl-RS" w:eastAsia="en-US"/>
        </w:rPr>
        <w:t>)</w:t>
      </w:r>
      <w:r w:rsidRPr="00DD08D2">
        <w:rPr>
          <w:sz w:val="20"/>
          <w:lang w:val="sr-Cyrl-RS" w:eastAsia="en-US"/>
        </w:rPr>
        <w:t>:</w:t>
      </w:r>
    </w:p>
    <w:p w14:paraId="76355934" w14:textId="77777777" w:rsidR="004A1ED9" w:rsidRPr="00DD08D2" w:rsidRDefault="004A1ED9" w:rsidP="004A1ED9">
      <w:pPr>
        <w:rPr>
          <w:sz w:val="16"/>
          <w:szCs w:val="16"/>
          <w:lang w:val="sr-Cyrl-RS" w:eastAsia="en-US"/>
        </w:rPr>
      </w:pPr>
    </w:p>
    <w:p w14:paraId="71081677" w14:textId="35EA8455" w:rsidR="003F6705" w:rsidRPr="00DD08D2" w:rsidRDefault="006176B3" w:rsidP="006176B3">
      <w:pPr>
        <w:pStyle w:val="Caption"/>
        <w:jc w:val="left"/>
        <w:rPr>
          <w:sz w:val="18"/>
          <w:szCs w:val="18"/>
          <w:lang w:val="sr-Cyrl-RS" w:eastAsia="en-US"/>
        </w:rPr>
      </w:pPr>
      <w:bookmarkStart w:id="583" w:name="_Toc113370377"/>
      <w:bookmarkStart w:id="584" w:name="_Toc113519130"/>
      <w:bookmarkStart w:id="585" w:name="_Toc239849938"/>
      <w:r w:rsidRPr="00DD08D2">
        <w:rPr>
          <w:sz w:val="18"/>
          <w:szCs w:val="18"/>
          <w:lang w:val="sr-Cyrl-RS"/>
        </w:rPr>
        <w:t xml:space="preserve">Табела </w:t>
      </w:r>
      <w:r w:rsidRPr="00DD08D2">
        <w:rPr>
          <w:sz w:val="18"/>
          <w:szCs w:val="18"/>
          <w:lang w:val="sr-Cyrl-RS"/>
        </w:rPr>
        <w:fldChar w:fldCharType="begin"/>
      </w:r>
      <w:r w:rsidRPr="00DD08D2">
        <w:rPr>
          <w:sz w:val="18"/>
          <w:szCs w:val="18"/>
          <w:lang w:val="sr-Cyrl-RS"/>
        </w:rPr>
        <w:instrText xml:space="preserve"> SEQ Табела \* ARABIC </w:instrText>
      </w:r>
      <w:r w:rsidRPr="00DD08D2">
        <w:rPr>
          <w:sz w:val="18"/>
          <w:szCs w:val="18"/>
          <w:lang w:val="sr-Cyrl-RS"/>
        </w:rPr>
        <w:fldChar w:fldCharType="separate"/>
      </w:r>
      <w:r w:rsidR="009F5F84">
        <w:rPr>
          <w:noProof/>
          <w:sz w:val="18"/>
          <w:szCs w:val="18"/>
          <w:lang w:val="sr-Cyrl-RS"/>
        </w:rPr>
        <w:t>3</w:t>
      </w:r>
      <w:r w:rsidRPr="00DD08D2">
        <w:rPr>
          <w:sz w:val="18"/>
          <w:szCs w:val="18"/>
          <w:lang w:val="sr-Cyrl-RS"/>
        </w:rPr>
        <w:fldChar w:fldCharType="end"/>
      </w:r>
      <w:r w:rsidRPr="00DD08D2">
        <w:rPr>
          <w:sz w:val="18"/>
          <w:szCs w:val="18"/>
          <w:lang w:val="sr-Cyrl-RS"/>
        </w:rPr>
        <w:t>.</w:t>
      </w:r>
      <w:r w:rsidR="004A1ED9" w:rsidRPr="00DD08D2">
        <w:rPr>
          <w:sz w:val="18"/>
          <w:szCs w:val="18"/>
          <w:lang w:val="sr-Cyrl-RS"/>
        </w:rPr>
        <w:t xml:space="preserve"> </w:t>
      </w:r>
      <w:proofErr w:type="spellStart"/>
      <w:r w:rsidR="004A1ED9" w:rsidRPr="00DD08D2">
        <w:rPr>
          <w:sz w:val="18"/>
          <w:szCs w:val="18"/>
          <w:lang w:val="sr-Cyrl-RS" w:eastAsia="en-US"/>
        </w:rPr>
        <w:t>Укрштаји</w:t>
      </w:r>
      <w:proofErr w:type="spellEnd"/>
      <w:r w:rsidR="004A1ED9" w:rsidRPr="00DD08D2">
        <w:rPr>
          <w:sz w:val="18"/>
          <w:szCs w:val="18"/>
          <w:lang w:val="sr-Cyrl-RS" w:eastAsia="en-US"/>
        </w:rPr>
        <w:t xml:space="preserve"> путева са</w:t>
      </w:r>
      <w:bookmarkEnd w:id="583"/>
      <w:bookmarkEnd w:id="584"/>
      <w:r w:rsidR="004A1ED9" w:rsidRPr="00DD08D2">
        <w:rPr>
          <w:sz w:val="18"/>
          <w:szCs w:val="18"/>
          <w:lang w:val="sr-Cyrl-RS" w:eastAsia="en-US"/>
        </w:rPr>
        <w:t xml:space="preserve"> </w:t>
      </w:r>
      <w:r w:rsidR="002E0ABA" w:rsidRPr="00DD08D2">
        <w:rPr>
          <w:sz w:val="18"/>
          <w:szCs w:val="18"/>
          <w:lang w:val="sr-Cyrl-RS" w:eastAsia="en-US"/>
        </w:rPr>
        <w:t>каналом</w:t>
      </w:r>
      <w:bookmarkEnd w:id="585"/>
    </w:p>
    <w:tbl>
      <w:tblPr>
        <w:tblW w:w="8335" w:type="dxa"/>
        <w:jc w:val="center"/>
        <w:tblInd w:w="-1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505"/>
        <w:gridCol w:w="2124"/>
        <w:gridCol w:w="2706"/>
      </w:tblGrid>
      <w:tr w:rsidR="0008036B" w:rsidRPr="00DD08D2" w14:paraId="4F489C66" w14:textId="77777777" w:rsidTr="0008036B">
        <w:trPr>
          <w:tblHeader/>
          <w:jc w:val="center"/>
        </w:trPr>
        <w:tc>
          <w:tcPr>
            <w:tcW w:w="3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CA0DF5" w14:textId="77777777" w:rsidR="0008036B" w:rsidRPr="00DD08D2" w:rsidRDefault="0008036B" w:rsidP="004A1ED9">
            <w:pPr>
              <w:spacing w:line="276" w:lineRule="auto"/>
              <w:jc w:val="center"/>
              <w:rPr>
                <w:rFonts w:eastAsia="Calibri"/>
                <w:b/>
                <w:szCs w:val="18"/>
                <w:lang w:val="sr-Cyrl-RS" w:eastAsia="sr-Latn-CS"/>
              </w:rPr>
            </w:pPr>
            <w:r w:rsidRPr="00DD08D2">
              <w:rPr>
                <w:rFonts w:eastAsia="Calibri"/>
                <w:b/>
                <w:szCs w:val="18"/>
                <w:lang w:val="sr-Cyrl-RS" w:eastAsia="sr-Latn-CS"/>
              </w:rPr>
              <w:t>Саобраћајница</w:t>
            </w:r>
          </w:p>
        </w:tc>
        <w:tc>
          <w:tcPr>
            <w:tcW w:w="21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D4325A" w14:textId="77777777" w:rsidR="0008036B" w:rsidRPr="00DD08D2" w:rsidRDefault="0008036B" w:rsidP="004A1ED9">
            <w:pPr>
              <w:spacing w:line="276" w:lineRule="auto"/>
              <w:jc w:val="center"/>
              <w:rPr>
                <w:rFonts w:eastAsia="Calibri"/>
                <w:b/>
                <w:szCs w:val="18"/>
                <w:lang w:val="sr-Cyrl-RS" w:eastAsia="sr-Latn-CS"/>
              </w:rPr>
            </w:pPr>
            <w:r w:rsidRPr="00DD08D2">
              <w:rPr>
                <w:rFonts w:eastAsia="Calibri"/>
                <w:b/>
                <w:szCs w:val="18"/>
                <w:lang w:val="sr-Cyrl-RS" w:eastAsia="sr-Latn-CS"/>
              </w:rPr>
              <w:t>Тип укрштаја</w:t>
            </w:r>
          </w:p>
        </w:tc>
        <w:tc>
          <w:tcPr>
            <w:tcW w:w="2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9C7238" w14:textId="77777777" w:rsidR="0008036B" w:rsidRPr="00DD08D2" w:rsidRDefault="0008036B" w:rsidP="004A1ED9">
            <w:pPr>
              <w:spacing w:line="276" w:lineRule="auto"/>
              <w:jc w:val="center"/>
              <w:rPr>
                <w:rFonts w:eastAsia="Calibri"/>
                <w:b/>
                <w:szCs w:val="18"/>
                <w:lang w:val="sr-Cyrl-RS" w:eastAsia="sr-Latn-CS"/>
              </w:rPr>
            </w:pPr>
            <w:proofErr w:type="spellStart"/>
            <w:r w:rsidRPr="00DD08D2">
              <w:rPr>
                <w:rFonts w:eastAsia="Calibri"/>
                <w:b/>
                <w:szCs w:val="18"/>
                <w:lang w:val="sr-Cyrl-RS" w:eastAsia="sr-Latn-CS"/>
              </w:rPr>
              <w:t>Стационажа</w:t>
            </w:r>
            <w:proofErr w:type="spellEnd"/>
            <w:r w:rsidRPr="00DD08D2">
              <w:rPr>
                <w:rFonts w:eastAsia="Calibri"/>
                <w:b/>
                <w:szCs w:val="18"/>
                <w:lang w:val="sr-Cyrl-RS" w:eastAsia="sr-Latn-CS"/>
              </w:rPr>
              <w:t xml:space="preserve"> укрштаја</w:t>
            </w:r>
          </w:p>
          <w:p w14:paraId="5FD6D224" w14:textId="28097C22" w:rsidR="0008036B" w:rsidRPr="00DD08D2" w:rsidRDefault="0008036B" w:rsidP="004A1ED9">
            <w:pPr>
              <w:spacing w:line="276" w:lineRule="auto"/>
              <w:jc w:val="center"/>
              <w:rPr>
                <w:rFonts w:eastAsia="Calibri"/>
                <w:b/>
                <w:szCs w:val="18"/>
                <w:lang w:val="sr-Cyrl-RS" w:eastAsia="sr-Latn-CS"/>
              </w:rPr>
            </w:pPr>
            <w:r w:rsidRPr="00DD08D2">
              <w:rPr>
                <w:rFonts w:eastAsia="Calibri"/>
                <w:b/>
                <w:szCs w:val="18"/>
                <w:lang w:val="sr-Cyrl-RS" w:eastAsia="sr-Latn-CS"/>
              </w:rPr>
              <w:t>~~(km)</w:t>
            </w:r>
          </w:p>
        </w:tc>
      </w:tr>
      <w:tr w:rsidR="0008036B" w:rsidRPr="00DD08D2" w14:paraId="40517F5B"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2FA4CF6B" w14:textId="28BC6B97" w:rsidR="0008036B" w:rsidRPr="00DD08D2" w:rsidRDefault="0008036B" w:rsidP="0008036B">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5FDD5F7E" w14:textId="628C9068"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4AA53E3D" w14:textId="31585219"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0+046</w:t>
            </w:r>
            <w:r w:rsidR="001F1F29" w:rsidRPr="00DD08D2">
              <w:rPr>
                <w:rFonts w:eastAsia="Calibri"/>
                <w:szCs w:val="18"/>
                <w:lang w:val="sr-Cyrl-RS" w:eastAsia="sr-Latn-CS"/>
              </w:rPr>
              <w:t>,</w:t>
            </w:r>
            <w:r w:rsidRPr="00DD08D2">
              <w:rPr>
                <w:rFonts w:eastAsia="Calibri"/>
                <w:szCs w:val="18"/>
                <w:lang w:val="sr-Cyrl-RS" w:eastAsia="sr-Latn-CS"/>
              </w:rPr>
              <w:t>12</w:t>
            </w:r>
          </w:p>
        </w:tc>
      </w:tr>
      <w:tr w:rsidR="0008036B" w:rsidRPr="00DD08D2" w14:paraId="740262AB"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118F8DB1" w14:textId="260D5F3C"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5408E9D2" w14:textId="06472BE2"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74FEF4CD" w14:textId="557507C2"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2+413</w:t>
            </w:r>
            <w:r w:rsidR="001F1F29" w:rsidRPr="00DD08D2">
              <w:rPr>
                <w:rFonts w:eastAsia="Calibri"/>
                <w:szCs w:val="18"/>
                <w:lang w:val="sr-Cyrl-RS" w:eastAsia="sr-Latn-CS"/>
              </w:rPr>
              <w:t>,</w:t>
            </w:r>
            <w:r w:rsidRPr="00DD08D2">
              <w:rPr>
                <w:rFonts w:eastAsia="Calibri"/>
                <w:szCs w:val="18"/>
                <w:lang w:val="sr-Cyrl-RS" w:eastAsia="sr-Latn-CS"/>
              </w:rPr>
              <w:t>67</w:t>
            </w:r>
          </w:p>
        </w:tc>
      </w:tr>
      <w:tr w:rsidR="0008036B" w:rsidRPr="00DD08D2" w14:paraId="32BECBC6"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1A902040" w14:textId="4FE3396C"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71819A8C" w14:textId="55FE7D42"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w:t>
            </w:r>
          </w:p>
        </w:tc>
        <w:tc>
          <w:tcPr>
            <w:tcW w:w="2706" w:type="dxa"/>
            <w:tcBorders>
              <w:top w:val="single" w:sz="4" w:space="0" w:color="auto"/>
              <w:left w:val="single" w:sz="4" w:space="0" w:color="auto"/>
              <w:bottom w:val="single" w:sz="4" w:space="0" w:color="auto"/>
              <w:right w:val="single" w:sz="4" w:space="0" w:color="auto"/>
            </w:tcBorders>
          </w:tcPr>
          <w:p w14:paraId="1412DD41" w14:textId="54A6A6C3"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2+770</w:t>
            </w:r>
            <w:r w:rsidR="001F1F29" w:rsidRPr="00DD08D2">
              <w:rPr>
                <w:rFonts w:eastAsia="Calibri"/>
                <w:szCs w:val="18"/>
                <w:lang w:val="sr-Cyrl-RS" w:eastAsia="sr-Latn-CS"/>
              </w:rPr>
              <w:t>,</w:t>
            </w:r>
            <w:r w:rsidRPr="00DD08D2">
              <w:rPr>
                <w:rFonts w:eastAsia="Calibri"/>
                <w:szCs w:val="18"/>
                <w:lang w:val="sr-Cyrl-RS" w:eastAsia="sr-Latn-CS"/>
              </w:rPr>
              <w:t>12</w:t>
            </w:r>
          </w:p>
        </w:tc>
      </w:tr>
      <w:tr w:rsidR="0008036B" w:rsidRPr="00DD08D2" w14:paraId="106F5A58"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6C458D6A" w14:textId="45E1AB67" w:rsidR="0008036B" w:rsidRPr="00DD08D2" w:rsidRDefault="0008036B" w:rsidP="0008036B">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5DD40818" w14:textId="2065EA0E" w:rsidR="0008036B" w:rsidRPr="00DD08D2" w:rsidRDefault="0008036B" w:rsidP="00413A6E">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2A47680C" w14:textId="03E13B98"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3+186</w:t>
            </w:r>
            <w:r w:rsidR="001F1F29" w:rsidRPr="00DD08D2">
              <w:rPr>
                <w:rFonts w:eastAsia="Calibri"/>
                <w:szCs w:val="18"/>
                <w:lang w:val="sr-Cyrl-RS" w:eastAsia="sr-Latn-CS"/>
              </w:rPr>
              <w:t>,</w:t>
            </w:r>
            <w:r w:rsidRPr="00DD08D2">
              <w:rPr>
                <w:rFonts w:eastAsia="Calibri"/>
                <w:szCs w:val="18"/>
                <w:lang w:val="sr-Cyrl-RS" w:eastAsia="sr-Latn-CS"/>
              </w:rPr>
              <w:t>54</w:t>
            </w:r>
          </w:p>
        </w:tc>
      </w:tr>
      <w:tr w:rsidR="0008036B" w:rsidRPr="00DD08D2" w14:paraId="3CACEBB9"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38C403B0" w14:textId="495CA8FD" w:rsidR="0008036B" w:rsidRPr="00DD08D2" w:rsidRDefault="000D25FD" w:rsidP="000D25FD">
            <w:pPr>
              <w:spacing w:line="276" w:lineRule="auto"/>
              <w:jc w:val="center"/>
              <w:rPr>
                <w:rFonts w:eastAsia="Calibri"/>
                <w:szCs w:val="18"/>
                <w:lang w:val="sr-Cyrl-RS" w:eastAsia="sr-Latn-CS"/>
              </w:rPr>
            </w:pPr>
            <w:r w:rsidRPr="00DD08D2">
              <w:rPr>
                <w:rFonts w:eastAsia="Calibri"/>
                <w:szCs w:val="18"/>
                <w:lang w:val="sr-Cyrl-RS" w:eastAsia="sr-Latn-CS"/>
              </w:rPr>
              <w:t>п</w:t>
            </w:r>
            <w:r w:rsidR="0008036B" w:rsidRPr="00DD08D2">
              <w:rPr>
                <w:rFonts w:eastAsia="Calibri"/>
                <w:szCs w:val="18"/>
                <w:lang w:val="sr-Cyrl-RS" w:eastAsia="sr-Latn-CS"/>
              </w:rPr>
              <w:t>ланирани</w:t>
            </w:r>
            <w:r w:rsidRPr="00DD08D2">
              <w:rPr>
                <w:rFonts w:eastAsia="Calibri"/>
                <w:szCs w:val="18"/>
                <w:lang w:val="sr-Cyrl-RS" w:eastAsia="sr-Latn-CS"/>
              </w:rPr>
              <w:t xml:space="preserve"> </w:t>
            </w:r>
            <w:r w:rsidR="0008036B" w:rsidRPr="00DD08D2">
              <w:rPr>
                <w:rFonts w:eastAsia="Calibri"/>
                <w:szCs w:val="18"/>
                <w:lang w:val="sr-Cyrl-RS" w:eastAsia="sr-Latn-CS"/>
              </w:rPr>
              <w:t>општински пут О-12</w:t>
            </w:r>
          </w:p>
        </w:tc>
        <w:tc>
          <w:tcPr>
            <w:tcW w:w="2124" w:type="dxa"/>
            <w:tcBorders>
              <w:top w:val="single" w:sz="4" w:space="0" w:color="auto"/>
              <w:left w:val="single" w:sz="4" w:space="0" w:color="auto"/>
              <w:bottom w:val="single" w:sz="4" w:space="0" w:color="auto"/>
              <w:right w:val="single" w:sz="4" w:space="0" w:color="auto"/>
            </w:tcBorders>
          </w:tcPr>
          <w:p w14:paraId="6AF7B7F4" w14:textId="3EFAB26C"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3C58FB49" w14:textId="2EF45C0A"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3+695</w:t>
            </w:r>
            <w:r w:rsidR="001F1F29" w:rsidRPr="00DD08D2">
              <w:rPr>
                <w:rFonts w:eastAsia="Calibri"/>
                <w:szCs w:val="18"/>
                <w:lang w:val="sr-Cyrl-RS" w:eastAsia="sr-Latn-CS"/>
              </w:rPr>
              <w:t>,</w:t>
            </w:r>
            <w:r w:rsidRPr="00DD08D2">
              <w:rPr>
                <w:rFonts w:eastAsia="Calibri"/>
                <w:szCs w:val="18"/>
                <w:lang w:val="sr-Cyrl-RS" w:eastAsia="sr-Latn-CS"/>
              </w:rPr>
              <w:t>46</w:t>
            </w:r>
          </w:p>
        </w:tc>
      </w:tr>
      <w:tr w:rsidR="0008036B" w:rsidRPr="00DD08D2" w14:paraId="5E5A1C6E"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77F01F44" w14:textId="2558144E" w:rsidR="0008036B" w:rsidRPr="00DD08D2" w:rsidRDefault="0008036B" w:rsidP="0008036B">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340CF8F8" w14:textId="08B48F10" w:rsidR="0008036B" w:rsidRPr="00DD08D2" w:rsidRDefault="0008036B" w:rsidP="00B42A4B">
            <w:pPr>
              <w:spacing w:line="276" w:lineRule="auto"/>
              <w:jc w:val="center"/>
              <w:rPr>
                <w:rFonts w:eastAsia="Calibri"/>
                <w:szCs w:val="18"/>
                <w:lang w:val="sr-Cyrl-RS" w:eastAsia="sr-Latn-CS"/>
              </w:rPr>
            </w:pPr>
            <w:r w:rsidRPr="00DD08D2">
              <w:rPr>
                <w:rFonts w:eastAsia="Calibri"/>
                <w:szCs w:val="18"/>
                <w:lang w:val="sr-Cyrl-RS" w:eastAsia="sr-Latn-CS"/>
              </w:rPr>
              <w:t>/</w:t>
            </w:r>
          </w:p>
        </w:tc>
        <w:tc>
          <w:tcPr>
            <w:tcW w:w="2706" w:type="dxa"/>
            <w:tcBorders>
              <w:top w:val="single" w:sz="4" w:space="0" w:color="auto"/>
              <w:left w:val="single" w:sz="4" w:space="0" w:color="auto"/>
              <w:bottom w:val="single" w:sz="4" w:space="0" w:color="auto"/>
              <w:right w:val="single" w:sz="4" w:space="0" w:color="auto"/>
            </w:tcBorders>
          </w:tcPr>
          <w:p w14:paraId="70B8030E" w14:textId="1215ED62"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4+202</w:t>
            </w:r>
            <w:r w:rsidR="001F1F29" w:rsidRPr="00DD08D2">
              <w:rPr>
                <w:rFonts w:eastAsia="Calibri"/>
                <w:szCs w:val="18"/>
                <w:lang w:val="sr-Cyrl-RS" w:eastAsia="sr-Latn-CS"/>
              </w:rPr>
              <w:t>,</w:t>
            </w:r>
            <w:r w:rsidRPr="00DD08D2">
              <w:rPr>
                <w:rFonts w:eastAsia="Calibri"/>
                <w:szCs w:val="18"/>
                <w:lang w:val="sr-Cyrl-RS" w:eastAsia="sr-Latn-CS"/>
              </w:rPr>
              <w:t>00</w:t>
            </w:r>
          </w:p>
        </w:tc>
      </w:tr>
      <w:tr w:rsidR="0008036B" w:rsidRPr="00DD08D2" w14:paraId="520D53CD"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5B39BA56" w14:textId="5B65A888"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66112F73" w14:textId="5809FF90" w:rsidR="0008036B" w:rsidRPr="00DD08D2" w:rsidRDefault="0008036B" w:rsidP="00B42A4B">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3C5633C8" w14:textId="05AFC6ED"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4+766</w:t>
            </w:r>
            <w:r w:rsidR="001F1F29" w:rsidRPr="00DD08D2">
              <w:rPr>
                <w:rFonts w:eastAsia="Calibri"/>
                <w:szCs w:val="18"/>
                <w:lang w:val="sr-Cyrl-RS" w:eastAsia="sr-Latn-CS"/>
              </w:rPr>
              <w:t>,</w:t>
            </w:r>
            <w:r w:rsidRPr="00DD08D2">
              <w:rPr>
                <w:rFonts w:eastAsia="Calibri"/>
                <w:szCs w:val="18"/>
                <w:lang w:val="sr-Cyrl-RS" w:eastAsia="sr-Latn-CS"/>
              </w:rPr>
              <w:t>32</w:t>
            </w:r>
          </w:p>
        </w:tc>
      </w:tr>
      <w:tr w:rsidR="0008036B" w:rsidRPr="00DD08D2" w14:paraId="259E678A"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26402F6E" w14:textId="0E8F84DF" w:rsidR="0008036B" w:rsidRPr="00DD08D2" w:rsidRDefault="0008036B" w:rsidP="0008036B">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5D416478" w14:textId="5D0B69D6" w:rsidR="0008036B" w:rsidRPr="00DD08D2" w:rsidRDefault="0008036B" w:rsidP="00A87C12">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30B8338D" w14:textId="6E12592A"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5+214</w:t>
            </w:r>
            <w:r w:rsidR="001F1F29" w:rsidRPr="00DD08D2">
              <w:rPr>
                <w:rFonts w:eastAsia="Calibri"/>
                <w:szCs w:val="18"/>
                <w:lang w:val="sr-Cyrl-RS" w:eastAsia="sr-Latn-CS"/>
              </w:rPr>
              <w:t>,</w:t>
            </w:r>
            <w:r w:rsidRPr="00DD08D2">
              <w:rPr>
                <w:rFonts w:eastAsia="Calibri"/>
                <w:szCs w:val="18"/>
                <w:lang w:val="sr-Cyrl-RS" w:eastAsia="sr-Latn-CS"/>
              </w:rPr>
              <w:t>97</w:t>
            </w:r>
          </w:p>
        </w:tc>
      </w:tr>
      <w:tr w:rsidR="0008036B" w:rsidRPr="00DD08D2" w14:paraId="3C03C9C1"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47112F16" w14:textId="3151E446"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lastRenderedPageBreak/>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73313424" w14:textId="732D4C8C"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41AA441C" w14:textId="30B0BBD1"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5+672</w:t>
            </w:r>
            <w:r w:rsidR="001F1F29" w:rsidRPr="00DD08D2">
              <w:rPr>
                <w:rFonts w:eastAsia="Calibri"/>
                <w:szCs w:val="18"/>
                <w:lang w:val="sr-Cyrl-RS" w:eastAsia="sr-Latn-CS"/>
              </w:rPr>
              <w:t>,</w:t>
            </w:r>
            <w:r w:rsidRPr="00DD08D2">
              <w:rPr>
                <w:rFonts w:eastAsia="Calibri"/>
                <w:szCs w:val="18"/>
                <w:lang w:val="sr-Cyrl-RS" w:eastAsia="sr-Latn-CS"/>
              </w:rPr>
              <w:t>23</w:t>
            </w:r>
          </w:p>
        </w:tc>
      </w:tr>
      <w:tr w:rsidR="0008036B" w:rsidRPr="00DD08D2" w14:paraId="0E72BB95"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615A88CE" w14:textId="33CB4B5C" w:rsidR="0008036B" w:rsidRPr="00DD08D2" w:rsidRDefault="0008036B" w:rsidP="0008036B">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168B5FBE" w14:textId="5A70CEE2" w:rsidR="0008036B" w:rsidRPr="00DD08D2" w:rsidRDefault="0008036B" w:rsidP="00C01F72">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7BE4AAA0" w14:textId="521249DA"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6+178</w:t>
            </w:r>
            <w:r w:rsidR="001F1F29" w:rsidRPr="00DD08D2">
              <w:rPr>
                <w:rFonts w:eastAsia="Calibri"/>
                <w:szCs w:val="18"/>
                <w:lang w:val="sr-Cyrl-RS" w:eastAsia="sr-Latn-CS"/>
              </w:rPr>
              <w:t>,</w:t>
            </w:r>
            <w:r w:rsidRPr="00DD08D2">
              <w:rPr>
                <w:rFonts w:eastAsia="Calibri"/>
                <w:szCs w:val="18"/>
                <w:lang w:val="sr-Cyrl-RS" w:eastAsia="sr-Latn-CS"/>
              </w:rPr>
              <w:t>32</w:t>
            </w:r>
          </w:p>
        </w:tc>
      </w:tr>
      <w:tr w:rsidR="0008036B" w:rsidRPr="00DD08D2" w14:paraId="4BEE9039"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681B91E5" w14:textId="1DED3646"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0786D1F9" w14:textId="74CBC2C6" w:rsidR="0008036B" w:rsidRPr="00DD08D2" w:rsidRDefault="0008036B" w:rsidP="00C01F72">
            <w:pPr>
              <w:spacing w:line="276" w:lineRule="auto"/>
              <w:jc w:val="center"/>
              <w:rPr>
                <w:rFonts w:eastAsia="Calibri"/>
                <w:szCs w:val="18"/>
                <w:lang w:val="sr-Cyrl-RS" w:eastAsia="sr-Latn-CS"/>
              </w:rPr>
            </w:pPr>
            <w:r w:rsidRPr="00DD08D2">
              <w:rPr>
                <w:rFonts w:eastAsia="Calibri"/>
                <w:szCs w:val="18"/>
                <w:lang w:val="sr-Cyrl-RS" w:eastAsia="sr-Latn-CS"/>
              </w:rPr>
              <w:t>/</w:t>
            </w:r>
          </w:p>
        </w:tc>
        <w:tc>
          <w:tcPr>
            <w:tcW w:w="2706" w:type="dxa"/>
            <w:tcBorders>
              <w:top w:val="single" w:sz="4" w:space="0" w:color="auto"/>
              <w:left w:val="single" w:sz="4" w:space="0" w:color="auto"/>
              <w:bottom w:val="single" w:sz="4" w:space="0" w:color="auto"/>
              <w:right w:val="single" w:sz="4" w:space="0" w:color="auto"/>
            </w:tcBorders>
          </w:tcPr>
          <w:p w14:paraId="5A3204CA" w14:textId="3B6169A1"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6+312</w:t>
            </w:r>
            <w:r w:rsidR="001F1F29" w:rsidRPr="00DD08D2">
              <w:rPr>
                <w:rFonts w:eastAsia="Calibri"/>
                <w:szCs w:val="18"/>
                <w:lang w:val="sr-Cyrl-RS" w:eastAsia="sr-Latn-CS"/>
              </w:rPr>
              <w:t>,</w:t>
            </w:r>
            <w:r w:rsidRPr="00DD08D2">
              <w:rPr>
                <w:rFonts w:eastAsia="Calibri"/>
                <w:szCs w:val="18"/>
                <w:lang w:val="sr-Cyrl-RS" w:eastAsia="sr-Latn-CS"/>
              </w:rPr>
              <w:t>72</w:t>
            </w:r>
          </w:p>
        </w:tc>
      </w:tr>
      <w:tr w:rsidR="0008036B" w:rsidRPr="00DD08D2" w14:paraId="59C6C97A"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7F5D861D" w14:textId="4F045E81"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2A9CA1D6" w14:textId="4AA4138A"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w:t>
            </w:r>
          </w:p>
        </w:tc>
        <w:tc>
          <w:tcPr>
            <w:tcW w:w="2706" w:type="dxa"/>
            <w:tcBorders>
              <w:top w:val="single" w:sz="4" w:space="0" w:color="auto"/>
              <w:left w:val="single" w:sz="4" w:space="0" w:color="auto"/>
              <w:bottom w:val="single" w:sz="4" w:space="0" w:color="auto"/>
              <w:right w:val="single" w:sz="4" w:space="0" w:color="auto"/>
            </w:tcBorders>
          </w:tcPr>
          <w:p w14:paraId="55F9588C" w14:textId="17C7ECE3"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6+512</w:t>
            </w:r>
            <w:r w:rsidR="001F1F29" w:rsidRPr="00DD08D2">
              <w:rPr>
                <w:rFonts w:eastAsia="Calibri"/>
                <w:szCs w:val="18"/>
                <w:lang w:val="sr-Cyrl-RS" w:eastAsia="sr-Latn-CS"/>
              </w:rPr>
              <w:t>,</w:t>
            </w:r>
            <w:r w:rsidRPr="00DD08D2">
              <w:rPr>
                <w:rFonts w:eastAsia="Calibri"/>
                <w:szCs w:val="18"/>
                <w:lang w:val="sr-Cyrl-RS" w:eastAsia="sr-Latn-CS"/>
              </w:rPr>
              <w:t>84</w:t>
            </w:r>
          </w:p>
        </w:tc>
      </w:tr>
      <w:tr w:rsidR="0008036B" w:rsidRPr="00DD08D2" w14:paraId="3941CADD"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1CB1B89E" w14:textId="21721B39"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54082BEB" w14:textId="0DAAF7FB"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5889CB1C" w14:textId="39AB9758"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6+916</w:t>
            </w:r>
            <w:r w:rsidR="001F1F29" w:rsidRPr="00DD08D2">
              <w:rPr>
                <w:rFonts w:eastAsia="Calibri"/>
                <w:szCs w:val="18"/>
                <w:lang w:val="sr-Cyrl-RS" w:eastAsia="sr-Latn-CS"/>
              </w:rPr>
              <w:t>,</w:t>
            </w:r>
            <w:r w:rsidRPr="00DD08D2">
              <w:rPr>
                <w:rFonts w:eastAsia="Calibri"/>
                <w:szCs w:val="18"/>
                <w:lang w:val="sr-Cyrl-RS" w:eastAsia="sr-Latn-CS"/>
              </w:rPr>
              <w:t>12</w:t>
            </w:r>
          </w:p>
        </w:tc>
      </w:tr>
      <w:tr w:rsidR="0008036B" w:rsidRPr="00DD08D2" w14:paraId="58480DA0"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34072DB7" w14:textId="3F04100E"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2BB91127" w14:textId="4B0F438D"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w:t>
            </w:r>
          </w:p>
        </w:tc>
        <w:tc>
          <w:tcPr>
            <w:tcW w:w="2706" w:type="dxa"/>
            <w:tcBorders>
              <w:top w:val="single" w:sz="4" w:space="0" w:color="auto"/>
              <w:left w:val="single" w:sz="4" w:space="0" w:color="auto"/>
              <w:bottom w:val="single" w:sz="4" w:space="0" w:color="auto"/>
              <w:right w:val="single" w:sz="4" w:space="0" w:color="auto"/>
            </w:tcBorders>
          </w:tcPr>
          <w:p w14:paraId="75D3C561" w14:textId="1E0CB641"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7+270</w:t>
            </w:r>
            <w:r w:rsidR="001F1F29" w:rsidRPr="00DD08D2">
              <w:rPr>
                <w:rFonts w:eastAsia="Calibri"/>
                <w:szCs w:val="18"/>
                <w:lang w:val="sr-Cyrl-RS" w:eastAsia="sr-Latn-CS"/>
              </w:rPr>
              <w:t>,</w:t>
            </w:r>
            <w:r w:rsidRPr="00DD08D2">
              <w:rPr>
                <w:rFonts w:eastAsia="Calibri"/>
                <w:szCs w:val="18"/>
                <w:lang w:val="sr-Cyrl-RS" w:eastAsia="sr-Latn-CS"/>
              </w:rPr>
              <w:t>30</w:t>
            </w:r>
          </w:p>
        </w:tc>
      </w:tr>
      <w:tr w:rsidR="0008036B" w:rsidRPr="00DD08D2" w14:paraId="518BC2D7"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2FBB6A99" w14:textId="130BFE71"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61FC4288" w14:textId="6F7522CE"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25914834" w14:textId="0412C4CE"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7+620</w:t>
            </w:r>
            <w:r w:rsidR="001F1F29" w:rsidRPr="00DD08D2">
              <w:rPr>
                <w:rFonts w:eastAsia="Calibri"/>
                <w:szCs w:val="18"/>
                <w:lang w:val="sr-Cyrl-RS" w:eastAsia="sr-Latn-CS"/>
              </w:rPr>
              <w:t>,</w:t>
            </w:r>
            <w:r w:rsidRPr="00DD08D2">
              <w:rPr>
                <w:rFonts w:eastAsia="Calibri"/>
                <w:szCs w:val="18"/>
                <w:lang w:val="sr-Cyrl-RS" w:eastAsia="sr-Latn-CS"/>
              </w:rPr>
              <w:t>41</w:t>
            </w:r>
          </w:p>
        </w:tc>
      </w:tr>
      <w:tr w:rsidR="0008036B" w:rsidRPr="00DD08D2" w14:paraId="33668CC6"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044C8BBC" w14:textId="2F4B2D67"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7CAA1790" w14:textId="008E9457"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2456DCEF" w14:textId="7F047C18"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7+903</w:t>
            </w:r>
            <w:r w:rsidR="001F1F29" w:rsidRPr="00DD08D2">
              <w:rPr>
                <w:rFonts w:eastAsia="Calibri"/>
                <w:szCs w:val="18"/>
                <w:lang w:val="sr-Cyrl-RS" w:eastAsia="sr-Latn-CS"/>
              </w:rPr>
              <w:t>,</w:t>
            </w:r>
            <w:r w:rsidRPr="00DD08D2">
              <w:rPr>
                <w:rFonts w:eastAsia="Calibri"/>
                <w:szCs w:val="18"/>
                <w:lang w:val="sr-Cyrl-RS" w:eastAsia="sr-Latn-CS"/>
              </w:rPr>
              <w:t>35</w:t>
            </w:r>
          </w:p>
        </w:tc>
      </w:tr>
      <w:tr w:rsidR="0008036B" w:rsidRPr="00DD08D2" w14:paraId="7AF6D949"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33D04F13" w14:textId="589B7BE0"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03DE1B70" w14:textId="6CC85969"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7ACF3A27" w14:textId="66842A84"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8+102</w:t>
            </w:r>
            <w:r w:rsidR="001F1F29" w:rsidRPr="00DD08D2">
              <w:rPr>
                <w:rFonts w:eastAsia="Calibri"/>
                <w:szCs w:val="18"/>
                <w:lang w:val="sr-Cyrl-RS" w:eastAsia="sr-Latn-CS"/>
              </w:rPr>
              <w:t>,</w:t>
            </w:r>
            <w:r w:rsidRPr="00DD08D2">
              <w:rPr>
                <w:rFonts w:eastAsia="Calibri"/>
                <w:szCs w:val="18"/>
                <w:lang w:val="sr-Cyrl-RS" w:eastAsia="sr-Latn-CS"/>
              </w:rPr>
              <w:t>73</w:t>
            </w:r>
          </w:p>
        </w:tc>
      </w:tr>
      <w:tr w:rsidR="0008036B" w:rsidRPr="00DD08D2" w14:paraId="7AA6A398"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05B5650F" w14:textId="03E3D18C"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64A50A0D" w14:textId="5503D598"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2A7F8F3B" w14:textId="44969BFC"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9+178</w:t>
            </w:r>
            <w:r w:rsidR="001F1F29" w:rsidRPr="00DD08D2">
              <w:rPr>
                <w:rFonts w:eastAsia="Calibri"/>
                <w:szCs w:val="18"/>
                <w:lang w:val="sr-Cyrl-RS" w:eastAsia="sr-Latn-CS"/>
              </w:rPr>
              <w:t>,</w:t>
            </w:r>
            <w:r w:rsidRPr="00DD08D2">
              <w:rPr>
                <w:rFonts w:eastAsia="Calibri"/>
                <w:szCs w:val="18"/>
                <w:lang w:val="sr-Cyrl-RS" w:eastAsia="sr-Latn-CS"/>
              </w:rPr>
              <w:t>48</w:t>
            </w:r>
          </w:p>
        </w:tc>
      </w:tr>
      <w:tr w:rsidR="0008036B" w:rsidRPr="00DD08D2" w14:paraId="22E30722"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64E6209F" w14:textId="247E421B"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254FD43F" w14:textId="70F0AE83"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w:t>
            </w:r>
          </w:p>
        </w:tc>
        <w:tc>
          <w:tcPr>
            <w:tcW w:w="2706" w:type="dxa"/>
            <w:tcBorders>
              <w:top w:val="single" w:sz="4" w:space="0" w:color="auto"/>
              <w:left w:val="single" w:sz="4" w:space="0" w:color="auto"/>
              <w:bottom w:val="single" w:sz="4" w:space="0" w:color="auto"/>
              <w:right w:val="single" w:sz="4" w:space="0" w:color="auto"/>
            </w:tcBorders>
          </w:tcPr>
          <w:p w14:paraId="028E29B7" w14:textId="7F007596"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9+714</w:t>
            </w:r>
            <w:r w:rsidR="001F1F29" w:rsidRPr="00DD08D2">
              <w:rPr>
                <w:rFonts w:eastAsia="Calibri"/>
                <w:szCs w:val="18"/>
                <w:lang w:val="sr-Cyrl-RS" w:eastAsia="sr-Latn-CS"/>
              </w:rPr>
              <w:t>,</w:t>
            </w:r>
            <w:r w:rsidRPr="00DD08D2">
              <w:rPr>
                <w:rFonts w:eastAsia="Calibri"/>
                <w:szCs w:val="18"/>
                <w:lang w:val="sr-Cyrl-RS" w:eastAsia="sr-Latn-CS"/>
              </w:rPr>
              <w:t>84</w:t>
            </w:r>
          </w:p>
        </w:tc>
      </w:tr>
      <w:tr w:rsidR="0008036B" w:rsidRPr="00DD08D2" w14:paraId="2049ED0C"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667B44BE" w14:textId="0B2BD71F"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1AD42E4F" w14:textId="781BB22F"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590141E6" w14:textId="5595D339"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10+152</w:t>
            </w:r>
            <w:r w:rsidR="001F1F29" w:rsidRPr="00DD08D2">
              <w:rPr>
                <w:rFonts w:eastAsia="Calibri"/>
                <w:szCs w:val="18"/>
                <w:lang w:val="sr-Cyrl-RS" w:eastAsia="sr-Latn-CS"/>
              </w:rPr>
              <w:t>,</w:t>
            </w:r>
            <w:r w:rsidRPr="00DD08D2">
              <w:rPr>
                <w:rFonts w:eastAsia="Calibri"/>
                <w:szCs w:val="18"/>
                <w:lang w:val="sr-Cyrl-RS" w:eastAsia="sr-Latn-CS"/>
              </w:rPr>
              <w:t>63</w:t>
            </w:r>
          </w:p>
        </w:tc>
      </w:tr>
      <w:tr w:rsidR="0008036B" w:rsidRPr="00DD08D2" w14:paraId="2C63309C"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3B73CEFF" w14:textId="3F863FC4"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4A670DB8" w14:textId="6B9259BA"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6E862C6C" w14:textId="62BF1219"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10+707</w:t>
            </w:r>
            <w:r w:rsidR="001F1F29" w:rsidRPr="00DD08D2">
              <w:rPr>
                <w:rFonts w:eastAsia="Calibri"/>
                <w:szCs w:val="18"/>
                <w:lang w:val="sr-Cyrl-RS" w:eastAsia="sr-Latn-CS"/>
              </w:rPr>
              <w:t>,</w:t>
            </w:r>
            <w:r w:rsidRPr="00DD08D2">
              <w:rPr>
                <w:rFonts w:eastAsia="Calibri"/>
                <w:szCs w:val="18"/>
                <w:lang w:val="sr-Cyrl-RS" w:eastAsia="sr-Latn-CS"/>
              </w:rPr>
              <w:t>54</w:t>
            </w:r>
          </w:p>
        </w:tc>
      </w:tr>
      <w:tr w:rsidR="0008036B" w:rsidRPr="00DD08D2" w14:paraId="4ACD9EAF"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0720FF07" w14:textId="391C6252"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13629B0E" w14:textId="62C27D03"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48E315F1" w14:textId="2BD475B5"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11+227</w:t>
            </w:r>
            <w:r w:rsidR="001F1F29" w:rsidRPr="00DD08D2">
              <w:rPr>
                <w:rFonts w:eastAsia="Calibri"/>
                <w:szCs w:val="18"/>
                <w:lang w:val="sr-Cyrl-RS" w:eastAsia="sr-Latn-CS"/>
              </w:rPr>
              <w:t>,</w:t>
            </w:r>
            <w:r w:rsidRPr="00DD08D2">
              <w:rPr>
                <w:rFonts w:eastAsia="Calibri"/>
                <w:szCs w:val="18"/>
                <w:lang w:val="sr-Cyrl-RS" w:eastAsia="sr-Latn-CS"/>
              </w:rPr>
              <w:t>96</w:t>
            </w:r>
          </w:p>
        </w:tc>
      </w:tr>
      <w:tr w:rsidR="0008036B" w:rsidRPr="00DD08D2" w14:paraId="3B931D3D"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072B6256" w14:textId="14EE1FC3"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7E36B473" w14:textId="1F2CEF94" w:rsidR="0008036B" w:rsidRPr="00DD08D2" w:rsidRDefault="0008036B" w:rsidP="0029652B">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13B5ABF9" w14:textId="7CCC60D6"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11+728</w:t>
            </w:r>
            <w:r w:rsidR="001F1F29" w:rsidRPr="00DD08D2">
              <w:rPr>
                <w:rFonts w:eastAsia="Calibri"/>
                <w:szCs w:val="18"/>
                <w:lang w:val="sr-Cyrl-RS" w:eastAsia="sr-Latn-CS"/>
              </w:rPr>
              <w:t>,</w:t>
            </w:r>
            <w:r w:rsidRPr="00DD08D2">
              <w:rPr>
                <w:rFonts w:eastAsia="Calibri"/>
                <w:szCs w:val="18"/>
                <w:lang w:val="sr-Cyrl-RS" w:eastAsia="sr-Latn-CS"/>
              </w:rPr>
              <w:t>64</w:t>
            </w:r>
          </w:p>
        </w:tc>
      </w:tr>
      <w:tr w:rsidR="0008036B" w:rsidRPr="00DD08D2" w14:paraId="44BEB24B"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4660B814" w14:textId="11710E5D"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5896DB8A" w14:textId="76C9459E"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2E711EFE" w14:textId="3EBC47E1"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12+224</w:t>
            </w:r>
            <w:r w:rsidR="001F1F29" w:rsidRPr="00DD08D2">
              <w:rPr>
                <w:rFonts w:eastAsia="Calibri"/>
                <w:szCs w:val="18"/>
                <w:lang w:val="sr-Cyrl-RS" w:eastAsia="sr-Latn-CS"/>
              </w:rPr>
              <w:t>,</w:t>
            </w:r>
            <w:r w:rsidRPr="00DD08D2">
              <w:rPr>
                <w:rFonts w:eastAsia="Calibri"/>
                <w:szCs w:val="18"/>
                <w:lang w:val="sr-Cyrl-RS" w:eastAsia="sr-Latn-CS"/>
              </w:rPr>
              <w:t>30</w:t>
            </w:r>
          </w:p>
        </w:tc>
      </w:tr>
      <w:tr w:rsidR="0008036B" w:rsidRPr="00DD08D2" w14:paraId="42BA4718"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1877CE77" w14:textId="0693C889"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51E1DEE9" w14:textId="26E8FE9A"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61317DF7" w14:textId="62D918A5"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13+378</w:t>
            </w:r>
            <w:r w:rsidR="001F1F29" w:rsidRPr="00DD08D2">
              <w:rPr>
                <w:rFonts w:eastAsia="Calibri"/>
                <w:szCs w:val="18"/>
                <w:lang w:val="sr-Cyrl-RS" w:eastAsia="sr-Latn-CS"/>
              </w:rPr>
              <w:t>,</w:t>
            </w:r>
            <w:r w:rsidRPr="00DD08D2">
              <w:rPr>
                <w:rFonts w:eastAsia="Calibri"/>
                <w:szCs w:val="18"/>
                <w:lang w:val="sr-Cyrl-RS" w:eastAsia="sr-Latn-CS"/>
              </w:rPr>
              <w:t>85</w:t>
            </w:r>
          </w:p>
        </w:tc>
      </w:tr>
      <w:tr w:rsidR="0008036B" w:rsidRPr="00DD08D2" w14:paraId="4447B877"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432B8623" w14:textId="63B4415F"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183B4BE7" w14:textId="11665F48"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w:t>
            </w:r>
          </w:p>
        </w:tc>
        <w:tc>
          <w:tcPr>
            <w:tcW w:w="2706" w:type="dxa"/>
            <w:tcBorders>
              <w:top w:val="single" w:sz="4" w:space="0" w:color="auto"/>
              <w:left w:val="single" w:sz="4" w:space="0" w:color="auto"/>
              <w:bottom w:val="single" w:sz="4" w:space="0" w:color="auto"/>
              <w:right w:val="single" w:sz="4" w:space="0" w:color="auto"/>
            </w:tcBorders>
          </w:tcPr>
          <w:p w14:paraId="35DB974A" w14:textId="239C0051"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14+209</w:t>
            </w:r>
            <w:r w:rsidR="001F1F29" w:rsidRPr="00DD08D2">
              <w:rPr>
                <w:rFonts w:eastAsia="Calibri"/>
                <w:szCs w:val="18"/>
                <w:lang w:val="sr-Cyrl-RS" w:eastAsia="sr-Latn-CS"/>
              </w:rPr>
              <w:t>,</w:t>
            </w:r>
            <w:r w:rsidRPr="00DD08D2">
              <w:rPr>
                <w:rFonts w:eastAsia="Calibri"/>
                <w:szCs w:val="18"/>
                <w:lang w:val="sr-Cyrl-RS" w:eastAsia="sr-Latn-CS"/>
              </w:rPr>
              <w:t>15</w:t>
            </w:r>
          </w:p>
        </w:tc>
      </w:tr>
      <w:tr w:rsidR="0008036B" w:rsidRPr="00DD08D2" w14:paraId="015EC602"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182C0AAB" w14:textId="59E9599E"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63595139" w14:textId="71F346A0" w:rsidR="0008036B" w:rsidRPr="00DD08D2" w:rsidRDefault="0008036B" w:rsidP="00C01F72">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748DDCDB" w14:textId="01B1FCD3"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14+402</w:t>
            </w:r>
            <w:r w:rsidR="001F1F29" w:rsidRPr="00DD08D2">
              <w:rPr>
                <w:rFonts w:eastAsia="Calibri"/>
                <w:szCs w:val="18"/>
                <w:lang w:val="sr-Cyrl-RS" w:eastAsia="sr-Latn-CS"/>
              </w:rPr>
              <w:t>,</w:t>
            </w:r>
            <w:r w:rsidRPr="00DD08D2">
              <w:rPr>
                <w:rFonts w:eastAsia="Calibri"/>
                <w:szCs w:val="18"/>
                <w:lang w:val="sr-Cyrl-RS" w:eastAsia="sr-Latn-CS"/>
              </w:rPr>
              <w:t>60</w:t>
            </w:r>
          </w:p>
        </w:tc>
      </w:tr>
      <w:tr w:rsidR="0008036B" w:rsidRPr="00DD08D2" w14:paraId="2C2482DD"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49C9C932" w14:textId="2B61CA0A"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1C5101B5" w14:textId="4B0EEAA6"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6ABB3D1D" w14:textId="0F35370B"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14+817</w:t>
            </w:r>
            <w:r w:rsidR="001F1F29" w:rsidRPr="00DD08D2">
              <w:rPr>
                <w:rFonts w:eastAsia="Calibri"/>
                <w:szCs w:val="18"/>
                <w:lang w:val="sr-Cyrl-RS" w:eastAsia="sr-Latn-CS"/>
              </w:rPr>
              <w:t>,</w:t>
            </w:r>
            <w:r w:rsidRPr="00DD08D2">
              <w:rPr>
                <w:rFonts w:eastAsia="Calibri"/>
                <w:szCs w:val="18"/>
                <w:lang w:val="sr-Cyrl-RS" w:eastAsia="sr-Latn-CS"/>
              </w:rPr>
              <w:t>84</w:t>
            </w:r>
          </w:p>
        </w:tc>
      </w:tr>
      <w:tr w:rsidR="0008036B" w:rsidRPr="00DD08D2" w14:paraId="0DD9FEE4"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64200655" w14:textId="356B9D0C"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2E41EE34" w14:textId="3E34A9EB"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325BFBDC" w14:textId="0EA2678D" w:rsidR="0008036B" w:rsidRPr="00DD08D2" w:rsidRDefault="0008036B" w:rsidP="001F1F29">
            <w:pPr>
              <w:spacing w:line="276" w:lineRule="auto"/>
              <w:jc w:val="center"/>
              <w:rPr>
                <w:rFonts w:eastAsia="Calibri"/>
                <w:color w:val="FF0000"/>
                <w:szCs w:val="18"/>
                <w:lang w:val="sr-Cyrl-RS" w:eastAsia="sr-Latn-CS"/>
              </w:rPr>
            </w:pPr>
            <w:r w:rsidRPr="00DD08D2">
              <w:rPr>
                <w:rFonts w:eastAsia="Calibri"/>
                <w:szCs w:val="18"/>
                <w:lang w:val="sr-Cyrl-RS" w:eastAsia="sr-Latn-CS"/>
              </w:rPr>
              <w:t>15+628</w:t>
            </w:r>
            <w:r w:rsidR="001F1F29" w:rsidRPr="00DD08D2">
              <w:rPr>
                <w:rFonts w:eastAsia="Calibri"/>
                <w:szCs w:val="18"/>
                <w:lang w:val="sr-Cyrl-RS" w:eastAsia="sr-Latn-CS"/>
              </w:rPr>
              <w:t>,</w:t>
            </w:r>
            <w:r w:rsidRPr="00DD08D2">
              <w:rPr>
                <w:rFonts w:eastAsia="Calibri"/>
                <w:szCs w:val="18"/>
                <w:lang w:val="sr-Cyrl-RS" w:eastAsia="sr-Latn-CS"/>
              </w:rPr>
              <w:t>51</w:t>
            </w:r>
          </w:p>
        </w:tc>
      </w:tr>
      <w:tr w:rsidR="0008036B" w:rsidRPr="00DD08D2" w14:paraId="59107F2D" w14:textId="77777777" w:rsidTr="0008036B">
        <w:trPr>
          <w:jc w:val="center"/>
        </w:trPr>
        <w:tc>
          <w:tcPr>
            <w:tcW w:w="3505" w:type="dxa"/>
            <w:tcBorders>
              <w:top w:val="single" w:sz="4" w:space="0" w:color="auto"/>
              <w:left w:val="single" w:sz="4" w:space="0" w:color="auto"/>
              <w:bottom w:val="single" w:sz="4" w:space="0" w:color="auto"/>
              <w:right w:val="single" w:sz="4" w:space="0" w:color="auto"/>
            </w:tcBorders>
          </w:tcPr>
          <w:p w14:paraId="1826B219" w14:textId="20EB464D" w:rsidR="0008036B" w:rsidRPr="00DD08D2" w:rsidRDefault="0008036B" w:rsidP="00585B99">
            <w:pPr>
              <w:spacing w:line="276" w:lineRule="auto"/>
              <w:jc w:val="center"/>
              <w:rPr>
                <w:rFonts w:eastAsia="Calibri"/>
                <w:szCs w:val="18"/>
                <w:lang w:val="sr-Cyrl-RS" w:eastAsia="sr-Latn-CS"/>
              </w:rPr>
            </w:pPr>
            <w:proofErr w:type="spellStart"/>
            <w:r w:rsidRPr="00DD08D2">
              <w:rPr>
                <w:rFonts w:eastAsia="Calibri"/>
                <w:szCs w:val="18"/>
                <w:lang w:val="sr-Cyrl-RS" w:eastAsia="sr-Latn-CS"/>
              </w:rPr>
              <w:t>некатегорисани</w:t>
            </w:r>
            <w:proofErr w:type="spellEnd"/>
            <w:r w:rsidRPr="00DD08D2">
              <w:rPr>
                <w:rFonts w:eastAsia="Calibri"/>
                <w:szCs w:val="18"/>
                <w:lang w:val="sr-Cyrl-RS" w:eastAsia="sr-Latn-CS"/>
              </w:rPr>
              <w:t xml:space="preserve"> пут</w:t>
            </w:r>
          </w:p>
        </w:tc>
        <w:tc>
          <w:tcPr>
            <w:tcW w:w="2124" w:type="dxa"/>
            <w:tcBorders>
              <w:top w:val="single" w:sz="4" w:space="0" w:color="auto"/>
              <w:left w:val="single" w:sz="4" w:space="0" w:color="auto"/>
              <w:bottom w:val="single" w:sz="4" w:space="0" w:color="auto"/>
              <w:right w:val="single" w:sz="4" w:space="0" w:color="auto"/>
            </w:tcBorders>
          </w:tcPr>
          <w:p w14:paraId="3006371F" w14:textId="4E458E7E" w:rsidR="0008036B" w:rsidRPr="00DD08D2" w:rsidRDefault="0008036B" w:rsidP="004A1ED9">
            <w:pPr>
              <w:spacing w:line="276" w:lineRule="auto"/>
              <w:jc w:val="center"/>
              <w:rPr>
                <w:rFonts w:eastAsia="Calibri"/>
                <w:szCs w:val="18"/>
                <w:lang w:val="sr-Cyrl-RS" w:eastAsia="sr-Latn-CS"/>
              </w:rPr>
            </w:pPr>
            <w:r w:rsidRPr="00DD08D2">
              <w:rPr>
                <w:rFonts w:eastAsia="Calibri"/>
                <w:szCs w:val="18"/>
                <w:lang w:val="sr-Cyrl-RS" w:eastAsia="sr-Latn-CS"/>
              </w:rPr>
              <w:t>пропуст</w:t>
            </w:r>
          </w:p>
        </w:tc>
        <w:tc>
          <w:tcPr>
            <w:tcW w:w="2706" w:type="dxa"/>
            <w:tcBorders>
              <w:top w:val="single" w:sz="4" w:space="0" w:color="auto"/>
              <w:left w:val="single" w:sz="4" w:space="0" w:color="auto"/>
              <w:bottom w:val="single" w:sz="4" w:space="0" w:color="auto"/>
              <w:right w:val="single" w:sz="4" w:space="0" w:color="auto"/>
            </w:tcBorders>
          </w:tcPr>
          <w:p w14:paraId="797D5AC7" w14:textId="5833B42E" w:rsidR="0008036B" w:rsidRPr="00DD08D2" w:rsidRDefault="0008036B" w:rsidP="001F1F29">
            <w:pPr>
              <w:spacing w:line="276" w:lineRule="auto"/>
              <w:jc w:val="center"/>
              <w:rPr>
                <w:rFonts w:eastAsia="Calibri"/>
                <w:szCs w:val="18"/>
                <w:lang w:val="sr-Cyrl-RS" w:eastAsia="sr-Latn-CS"/>
              </w:rPr>
            </w:pPr>
            <w:r w:rsidRPr="00DD08D2">
              <w:rPr>
                <w:rFonts w:eastAsia="Calibri"/>
                <w:szCs w:val="18"/>
                <w:lang w:val="sr-Cyrl-RS" w:eastAsia="sr-Latn-CS"/>
              </w:rPr>
              <w:t>15+708</w:t>
            </w:r>
            <w:r w:rsidR="001F1F29" w:rsidRPr="00DD08D2">
              <w:rPr>
                <w:rFonts w:eastAsia="Calibri"/>
                <w:szCs w:val="18"/>
                <w:lang w:val="sr-Cyrl-RS" w:eastAsia="sr-Latn-CS"/>
              </w:rPr>
              <w:t>,</w:t>
            </w:r>
            <w:r w:rsidRPr="00DD08D2">
              <w:rPr>
                <w:rFonts w:eastAsia="Calibri"/>
                <w:szCs w:val="18"/>
                <w:lang w:val="sr-Cyrl-RS" w:eastAsia="sr-Latn-CS"/>
              </w:rPr>
              <w:t>79</w:t>
            </w:r>
          </w:p>
        </w:tc>
      </w:tr>
    </w:tbl>
    <w:p w14:paraId="02F59659" w14:textId="77777777" w:rsidR="004A1ED9" w:rsidRPr="00DD08D2" w:rsidRDefault="004A1ED9" w:rsidP="004A1ED9">
      <w:pPr>
        <w:rPr>
          <w:szCs w:val="18"/>
          <w:lang w:val="sr-Cyrl-RS" w:eastAsia="sr-Latn-CS"/>
        </w:rPr>
      </w:pPr>
    </w:p>
    <w:p w14:paraId="313DFD47" w14:textId="7FD5BF26" w:rsidR="008121E3" w:rsidRPr="00DD08D2" w:rsidRDefault="0030299D" w:rsidP="008121E3">
      <w:pPr>
        <w:rPr>
          <w:spacing w:val="-4"/>
          <w:sz w:val="20"/>
          <w:szCs w:val="20"/>
          <w:lang w:val="sr-Cyrl-RS"/>
        </w:rPr>
      </w:pPr>
      <w:r w:rsidRPr="00DD08D2">
        <w:rPr>
          <w:spacing w:val="-4"/>
          <w:sz w:val="20"/>
          <w:szCs w:val="20"/>
          <w:lang w:val="sr-Cyrl-RS"/>
        </w:rPr>
        <w:t xml:space="preserve">У </w:t>
      </w:r>
      <w:proofErr w:type="spellStart"/>
      <w:r w:rsidRPr="00DD08D2">
        <w:rPr>
          <w:spacing w:val="-4"/>
          <w:sz w:val="20"/>
          <w:szCs w:val="20"/>
          <w:lang w:val="sr-Cyrl-RS"/>
        </w:rPr>
        <w:t>контакној</w:t>
      </w:r>
      <w:proofErr w:type="spellEnd"/>
      <w:r w:rsidRPr="00DD08D2">
        <w:rPr>
          <w:spacing w:val="-4"/>
          <w:sz w:val="20"/>
          <w:szCs w:val="20"/>
          <w:lang w:val="sr-Cyrl-RS"/>
        </w:rPr>
        <w:t xml:space="preserve"> зони са јужном границом обухвата Просторног плана је државни пут IIА реда број 105 (државна граница са Мађарском гранични прелаз Бајмок) – Бајмок – Бачка Топола – </w:t>
      </w:r>
      <w:proofErr w:type="spellStart"/>
      <w:r w:rsidRPr="00DD08D2">
        <w:rPr>
          <w:spacing w:val="-4"/>
          <w:sz w:val="20"/>
          <w:szCs w:val="20"/>
          <w:lang w:val="sr-Cyrl-RS"/>
        </w:rPr>
        <w:t>Сента</w:t>
      </w:r>
      <w:proofErr w:type="spellEnd"/>
      <w:r w:rsidRPr="00DD08D2">
        <w:rPr>
          <w:spacing w:val="-4"/>
          <w:sz w:val="20"/>
          <w:szCs w:val="20"/>
          <w:lang w:val="sr-Cyrl-RS"/>
        </w:rPr>
        <w:t xml:space="preserve"> – Чока – </w:t>
      </w:r>
      <w:proofErr w:type="spellStart"/>
      <w:r w:rsidRPr="00DD08D2">
        <w:rPr>
          <w:spacing w:val="-4"/>
          <w:sz w:val="20"/>
          <w:szCs w:val="20"/>
          <w:lang w:val="sr-Cyrl-RS"/>
        </w:rPr>
        <w:t>Мокрин</w:t>
      </w:r>
      <w:proofErr w:type="spellEnd"/>
      <w:r w:rsidRPr="00DD08D2">
        <w:rPr>
          <w:spacing w:val="-4"/>
          <w:sz w:val="20"/>
          <w:szCs w:val="20"/>
          <w:lang w:val="sr-Cyrl-RS"/>
        </w:rPr>
        <w:t xml:space="preserve"> – државна граница са Румунијом (гранични прелаз Врбица)). </w:t>
      </w:r>
      <w:r w:rsidR="005D226F" w:rsidRPr="00DD08D2">
        <w:rPr>
          <w:spacing w:val="-4"/>
          <w:sz w:val="20"/>
          <w:szCs w:val="20"/>
          <w:lang w:val="sr-Cyrl-RS"/>
        </w:rPr>
        <w:t xml:space="preserve">Државни пут са својим заштитним појасом нема утицаја на посебну намену. </w:t>
      </w:r>
    </w:p>
    <w:p w14:paraId="3B0EA056" w14:textId="77777777" w:rsidR="003427E2" w:rsidRPr="00DD08D2" w:rsidRDefault="003427E2" w:rsidP="008121E3">
      <w:pPr>
        <w:rPr>
          <w:sz w:val="20"/>
          <w:szCs w:val="20"/>
          <w:lang w:val="sr-Cyrl-RS"/>
        </w:rPr>
      </w:pPr>
    </w:p>
    <w:p w14:paraId="1A044B8D" w14:textId="77777777" w:rsidR="008672D8" w:rsidRPr="00DD08D2" w:rsidRDefault="008672D8" w:rsidP="008121E3">
      <w:pPr>
        <w:rPr>
          <w:sz w:val="20"/>
          <w:lang w:val="sr-Cyrl-RS"/>
        </w:rPr>
      </w:pPr>
    </w:p>
    <w:p w14:paraId="7915EBA7" w14:textId="1075F924" w:rsidR="008121E3" w:rsidRPr="00DD08D2" w:rsidRDefault="00356522" w:rsidP="00577BB7">
      <w:pPr>
        <w:pStyle w:val="Heding2"/>
      </w:pPr>
      <w:bookmarkStart w:id="586" w:name="_Toc228183557"/>
      <w:bookmarkStart w:id="587" w:name="_Toc231212509"/>
      <w:bookmarkStart w:id="588" w:name="_Toc231303151"/>
      <w:bookmarkStart w:id="589" w:name="_Toc232081834"/>
      <w:bookmarkStart w:id="590" w:name="_Toc232162146"/>
      <w:bookmarkStart w:id="591" w:name="_Toc232162346"/>
      <w:bookmarkStart w:id="592" w:name="_Toc234414240"/>
      <w:bookmarkStart w:id="593" w:name="_Toc234568742"/>
      <w:bookmarkStart w:id="594" w:name="_Toc234845478"/>
      <w:bookmarkStart w:id="595" w:name="_Toc234847754"/>
      <w:bookmarkStart w:id="596" w:name="_Toc239849570"/>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sidRPr="00DD08D2">
        <w:t>4</w:t>
      </w:r>
      <w:r w:rsidR="008121E3" w:rsidRPr="00DD08D2">
        <w:t>.2.</w:t>
      </w:r>
      <w:r w:rsidR="003A41FF" w:rsidRPr="00DD08D2">
        <w:t xml:space="preserve"> </w:t>
      </w:r>
      <w:r w:rsidR="00595219" w:rsidRPr="00DD08D2">
        <w:t xml:space="preserve">ОДНОС </w:t>
      </w:r>
      <w:r w:rsidR="00A5483D" w:rsidRPr="00DD08D2">
        <w:t>КАНАЛА</w:t>
      </w:r>
      <w:r w:rsidR="00595219" w:rsidRPr="00DD08D2">
        <w:t xml:space="preserve"> ПРЕМА </w:t>
      </w:r>
      <w:r w:rsidR="000B19F2" w:rsidRPr="00DD08D2">
        <w:t xml:space="preserve">ХИДРОТЕХНИЧКОЈ </w:t>
      </w:r>
      <w:r w:rsidR="00595219" w:rsidRPr="00DD08D2">
        <w:t>ИНФРАСТРУКТУРИ</w:t>
      </w:r>
      <w:bookmarkEnd w:id="586"/>
      <w:bookmarkEnd w:id="587"/>
      <w:bookmarkEnd w:id="588"/>
      <w:bookmarkEnd w:id="589"/>
      <w:bookmarkEnd w:id="590"/>
      <w:bookmarkEnd w:id="591"/>
      <w:bookmarkEnd w:id="592"/>
      <w:bookmarkEnd w:id="593"/>
      <w:bookmarkEnd w:id="594"/>
      <w:bookmarkEnd w:id="595"/>
      <w:bookmarkEnd w:id="596"/>
      <w:r w:rsidR="000403E0" w:rsidRPr="00DD08D2">
        <w:t xml:space="preserve"> </w:t>
      </w:r>
    </w:p>
    <w:p w14:paraId="322A68F5" w14:textId="77777777" w:rsidR="008121E3" w:rsidRPr="00DD08D2" w:rsidRDefault="008121E3" w:rsidP="00D354CA">
      <w:pPr>
        <w:rPr>
          <w:sz w:val="20"/>
          <w:szCs w:val="20"/>
          <w:lang w:val="sr-Cyrl-RS"/>
        </w:rPr>
      </w:pPr>
    </w:p>
    <w:p w14:paraId="658639E5" w14:textId="60DDBEC9" w:rsidR="009B2276" w:rsidRPr="00DD08D2" w:rsidRDefault="009B2276" w:rsidP="009B2276">
      <w:pPr>
        <w:autoSpaceDE w:val="0"/>
        <w:autoSpaceDN w:val="0"/>
        <w:adjustRightInd w:val="0"/>
        <w:rPr>
          <w:rFonts w:eastAsiaTheme="minorHAnsi" w:cs="ArialMT"/>
          <w:sz w:val="20"/>
          <w:szCs w:val="20"/>
          <w:lang w:val="sr-Cyrl-RS" w:eastAsia="en-US"/>
        </w:rPr>
      </w:pPr>
      <w:r w:rsidRPr="00DD08D2">
        <w:rPr>
          <w:rFonts w:eastAsiaTheme="minorHAnsi" w:cs="ArialMT"/>
          <w:sz w:val="20"/>
          <w:szCs w:val="20"/>
          <w:lang w:val="sr-Cyrl-RS" w:eastAsia="en-US"/>
        </w:rPr>
        <w:t>Канал „</w:t>
      </w:r>
      <w:proofErr w:type="spellStart"/>
      <w:r w:rsidRPr="00DD08D2">
        <w:rPr>
          <w:rFonts w:eastAsiaTheme="minorHAnsi" w:cs="ArialMT"/>
          <w:sz w:val="20"/>
          <w:szCs w:val="20"/>
          <w:lang w:val="sr-Cyrl-RS" w:eastAsia="en-US"/>
        </w:rPr>
        <w:t>Ором</w:t>
      </w:r>
      <w:proofErr w:type="spellEnd"/>
      <w:r w:rsidRPr="00DD08D2">
        <w:rPr>
          <w:rFonts w:eastAsiaTheme="minorHAnsi" w:cs="ArialMT"/>
          <w:sz w:val="20"/>
          <w:szCs w:val="20"/>
          <w:lang w:val="sr-Cyrl-RS" w:eastAsia="en-US"/>
        </w:rPr>
        <w:t>-</w:t>
      </w:r>
      <w:proofErr w:type="spellStart"/>
      <w:r w:rsidRPr="00DD08D2">
        <w:rPr>
          <w:rFonts w:eastAsiaTheme="minorHAnsi" w:cs="ArialMT"/>
          <w:sz w:val="20"/>
          <w:szCs w:val="20"/>
          <w:lang w:val="sr-Cyrl-RS" w:eastAsia="en-US"/>
        </w:rPr>
        <w:t>Оборњача</w:t>
      </w:r>
      <w:proofErr w:type="spellEnd"/>
      <w:r w:rsidRPr="00DD08D2">
        <w:rPr>
          <w:rFonts w:eastAsiaTheme="minorHAnsi" w:cs="ArialMT"/>
          <w:sz w:val="20"/>
          <w:szCs w:val="20"/>
          <w:lang w:val="sr-Cyrl-RS" w:eastAsia="en-US"/>
        </w:rPr>
        <w:t xml:space="preserve">“ је део планираног </w:t>
      </w:r>
      <w:proofErr w:type="spellStart"/>
      <w:r w:rsidR="00CE6689" w:rsidRPr="00DD08D2">
        <w:rPr>
          <w:rFonts w:eastAsiaTheme="minorHAnsi" w:cs="ArialMT"/>
          <w:sz w:val="20"/>
          <w:szCs w:val="20"/>
          <w:lang w:val="sr-Cyrl-RS" w:eastAsia="en-US"/>
        </w:rPr>
        <w:t>под</w:t>
      </w:r>
      <w:r w:rsidRPr="00DD08D2">
        <w:rPr>
          <w:rFonts w:eastAsiaTheme="minorHAnsi" w:cs="ArialMT"/>
          <w:sz w:val="20"/>
          <w:szCs w:val="20"/>
          <w:lang w:val="sr-Cyrl-RS" w:eastAsia="en-US"/>
        </w:rPr>
        <w:t>система</w:t>
      </w:r>
      <w:proofErr w:type="spellEnd"/>
      <w:r w:rsidRPr="00DD08D2">
        <w:rPr>
          <w:rFonts w:eastAsiaTheme="minorHAnsi" w:cs="ArialMT"/>
          <w:sz w:val="20"/>
          <w:szCs w:val="20"/>
          <w:lang w:val="sr-Cyrl-RS" w:eastAsia="en-US"/>
        </w:rPr>
        <w:t xml:space="preserve"> за наводњавање који обухвата канал </w:t>
      </w:r>
      <w:r w:rsidR="00E941E8" w:rsidRPr="00DD08D2">
        <w:rPr>
          <w:rFonts w:eastAsiaTheme="minorHAnsi" w:cs="ArialMT"/>
          <w:sz w:val="20"/>
          <w:szCs w:val="20"/>
          <w:lang w:val="sr-Cyrl-RS" w:eastAsia="en-US"/>
        </w:rPr>
        <w:t>„</w:t>
      </w:r>
      <w:proofErr w:type="spellStart"/>
      <w:r w:rsidR="00E941E8" w:rsidRPr="00DD08D2">
        <w:rPr>
          <w:rFonts w:eastAsiaTheme="minorHAnsi" w:cs="ArialMT"/>
          <w:sz w:val="20"/>
          <w:szCs w:val="20"/>
          <w:lang w:val="sr-Cyrl-RS" w:eastAsia="en-US"/>
        </w:rPr>
        <w:t>Ором</w:t>
      </w:r>
      <w:proofErr w:type="spellEnd"/>
      <w:r w:rsidR="00E941E8" w:rsidRPr="00DD08D2">
        <w:rPr>
          <w:rFonts w:eastAsiaTheme="minorHAnsi" w:cs="ArialMT"/>
          <w:sz w:val="20"/>
          <w:szCs w:val="20"/>
          <w:lang w:val="sr-Cyrl-RS" w:eastAsia="en-US"/>
        </w:rPr>
        <w:t>-</w:t>
      </w:r>
      <w:proofErr w:type="spellStart"/>
      <w:r w:rsidR="00E941E8" w:rsidRPr="00DD08D2">
        <w:rPr>
          <w:rFonts w:eastAsiaTheme="minorHAnsi" w:cs="ArialMT"/>
          <w:sz w:val="20"/>
          <w:szCs w:val="20"/>
          <w:lang w:val="sr-Cyrl-RS" w:eastAsia="en-US"/>
        </w:rPr>
        <w:t>Оборњача</w:t>
      </w:r>
      <w:proofErr w:type="spellEnd"/>
      <w:r w:rsidR="00E941E8" w:rsidRPr="00DD08D2">
        <w:rPr>
          <w:rFonts w:eastAsiaTheme="minorHAnsi" w:cs="ArialMT"/>
          <w:sz w:val="20"/>
          <w:szCs w:val="20"/>
          <w:lang w:val="sr-Cyrl-RS" w:eastAsia="en-US"/>
        </w:rPr>
        <w:t xml:space="preserve">“ </w:t>
      </w:r>
      <w:r w:rsidRPr="00DD08D2">
        <w:rPr>
          <w:rFonts w:eastAsiaTheme="minorHAnsi" w:cs="ArialMT"/>
          <w:sz w:val="20"/>
          <w:szCs w:val="20"/>
          <w:lang w:val="sr-Cyrl-RS" w:eastAsia="en-US"/>
        </w:rPr>
        <w:t>и 13 заливних поља</w:t>
      </w:r>
      <w:r w:rsidR="00CD2E62" w:rsidRPr="00DD08D2">
        <w:rPr>
          <w:rFonts w:eastAsiaTheme="minorHAnsi" w:cs="ArialMT"/>
          <w:sz w:val="20"/>
          <w:szCs w:val="20"/>
          <w:lang w:val="sr-Cyrl-RS" w:eastAsia="en-US"/>
        </w:rPr>
        <w:t xml:space="preserve"> </w:t>
      </w:r>
      <w:r w:rsidRPr="00DD08D2">
        <w:rPr>
          <w:rFonts w:eastAsiaTheme="minorHAnsi" w:cs="ArialMT"/>
          <w:sz w:val="20"/>
          <w:szCs w:val="20"/>
          <w:lang w:val="sr-Cyrl-RS" w:eastAsia="en-US"/>
        </w:rPr>
        <w:t>(ван обухвата Просторног плана) кој</w:t>
      </w:r>
      <w:r w:rsidR="003A4DCE" w:rsidRPr="00DD08D2">
        <w:rPr>
          <w:rFonts w:eastAsiaTheme="minorHAnsi" w:cs="ArialMT"/>
          <w:sz w:val="20"/>
          <w:szCs w:val="20"/>
          <w:lang w:val="sr-Cyrl-RS" w:eastAsia="en-US"/>
        </w:rPr>
        <w:t>а</w:t>
      </w:r>
      <w:r w:rsidRPr="00DD08D2">
        <w:rPr>
          <w:rFonts w:eastAsiaTheme="minorHAnsi" w:cs="ArialMT"/>
          <w:sz w:val="20"/>
          <w:szCs w:val="20"/>
          <w:lang w:val="sr-Cyrl-RS" w:eastAsia="en-US"/>
        </w:rPr>
        <w:t xml:space="preserve"> ће се заливати са хидраната из цевне мреже постављене дуж постојећих путева, а свако поље ће имати </w:t>
      </w:r>
      <w:proofErr w:type="spellStart"/>
      <w:r w:rsidRPr="00DD08D2">
        <w:rPr>
          <w:rFonts w:eastAsiaTheme="minorHAnsi" w:cs="ArialMT"/>
          <w:sz w:val="20"/>
          <w:szCs w:val="20"/>
          <w:lang w:val="sr-Cyrl-RS" w:eastAsia="en-US"/>
        </w:rPr>
        <w:t>водозахват</w:t>
      </w:r>
      <w:proofErr w:type="spellEnd"/>
      <w:r w:rsidRPr="00DD08D2">
        <w:rPr>
          <w:rFonts w:eastAsiaTheme="minorHAnsi" w:cs="ArialMT"/>
          <w:sz w:val="20"/>
          <w:szCs w:val="20"/>
          <w:lang w:val="sr-Cyrl-RS" w:eastAsia="en-US"/>
        </w:rPr>
        <w:t xml:space="preserve"> из канала са црпном станицом која пуни цевоводе и обезбеђује потребан </w:t>
      </w:r>
      <w:proofErr w:type="spellStart"/>
      <w:r w:rsidRPr="00DD08D2">
        <w:rPr>
          <w:rFonts w:eastAsiaTheme="minorHAnsi" w:cs="ArialMT"/>
          <w:sz w:val="20"/>
          <w:szCs w:val="20"/>
          <w:lang w:val="sr-Cyrl-RS" w:eastAsia="en-US"/>
        </w:rPr>
        <w:t>протицај</w:t>
      </w:r>
      <w:proofErr w:type="spellEnd"/>
      <w:r w:rsidRPr="00DD08D2">
        <w:rPr>
          <w:rFonts w:eastAsiaTheme="minorHAnsi" w:cs="ArialMT"/>
          <w:sz w:val="20"/>
          <w:szCs w:val="20"/>
          <w:lang w:val="sr-Cyrl-RS" w:eastAsia="en-US"/>
        </w:rPr>
        <w:t xml:space="preserve"> и притисак за рад на хидрантима за прикључивање опреме за наводњавање. </w:t>
      </w:r>
    </w:p>
    <w:p w14:paraId="229A4CEA" w14:textId="77777777" w:rsidR="001A477D" w:rsidRPr="00DD08D2" w:rsidRDefault="001A477D" w:rsidP="001A477D">
      <w:pPr>
        <w:rPr>
          <w:rFonts w:eastAsiaTheme="minorHAnsi" w:cs="ArialMT"/>
          <w:color w:val="00B0F0"/>
          <w:sz w:val="20"/>
          <w:szCs w:val="20"/>
          <w:lang w:val="sr-Cyrl-RS" w:eastAsia="en-US"/>
        </w:rPr>
      </w:pPr>
    </w:p>
    <w:p w14:paraId="3BD5C0D4" w14:textId="5B1A4C54" w:rsidR="00A60E88" w:rsidRPr="00DD08D2" w:rsidRDefault="006B214B" w:rsidP="008F0807">
      <w:pPr>
        <w:rPr>
          <w:rStyle w:val="BodyTextChar"/>
          <w:color w:val="00B050"/>
          <w:sz w:val="20"/>
          <w:szCs w:val="20"/>
          <w:lang w:val="sr-Cyrl-RS"/>
        </w:rPr>
      </w:pPr>
      <w:r w:rsidRPr="00DD08D2">
        <w:rPr>
          <w:rFonts w:eastAsiaTheme="minorHAnsi" w:cs="ArialMT"/>
          <w:sz w:val="20"/>
          <w:szCs w:val="20"/>
          <w:lang w:val="sr-Cyrl-RS" w:eastAsia="en-US"/>
        </w:rPr>
        <w:t xml:space="preserve">Вода за канал </w:t>
      </w:r>
      <w:r w:rsidR="003A41FF" w:rsidRPr="00DD08D2">
        <w:rPr>
          <w:rFonts w:eastAsiaTheme="minorHAnsi" w:cs="ArialMT"/>
          <w:sz w:val="20"/>
          <w:szCs w:val="20"/>
          <w:lang w:val="sr-Cyrl-RS" w:eastAsia="en-US"/>
        </w:rPr>
        <w:t>„</w:t>
      </w:r>
      <w:proofErr w:type="spellStart"/>
      <w:r w:rsidR="003A41FF" w:rsidRPr="00DD08D2">
        <w:rPr>
          <w:rFonts w:eastAsiaTheme="minorHAnsi" w:cs="ArialMT"/>
          <w:sz w:val="20"/>
          <w:szCs w:val="20"/>
          <w:lang w:val="sr-Cyrl-RS" w:eastAsia="en-US"/>
        </w:rPr>
        <w:t>Ором</w:t>
      </w:r>
      <w:proofErr w:type="spellEnd"/>
      <w:r w:rsidR="003A41FF" w:rsidRPr="00DD08D2">
        <w:rPr>
          <w:rFonts w:eastAsiaTheme="minorHAnsi" w:cs="ArialMT"/>
          <w:sz w:val="20"/>
          <w:szCs w:val="20"/>
          <w:lang w:val="sr-Cyrl-RS" w:eastAsia="en-US"/>
        </w:rPr>
        <w:t>-</w:t>
      </w:r>
      <w:proofErr w:type="spellStart"/>
      <w:r w:rsidR="003A41FF" w:rsidRPr="00DD08D2">
        <w:rPr>
          <w:rFonts w:eastAsiaTheme="minorHAnsi" w:cs="ArialMT"/>
          <w:sz w:val="20"/>
          <w:szCs w:val="20"/>
          <w:lang w:val="sr-Cyrl-RS" w:eastAsia="en-US"/>
        </w:rPr>
        <w:t>Оборњача</w:t>
      </w:r>
      <w:proofErr w:type="spellEnd"/>
      <w:r w:rsidR="003A41FF" w:rsidRPr="00DD08D2">
        <w:rPr>
          <w:rFonts w:eastAsiaTheme="minorHAnsi" w:cs="ArialMT"/>
          <w:sz w:val="20"/>
          <w:szCs w:val="20"/>
          <w:lang w:val="sr-Cyrl-RS" w:eastAsia="en-US"/>
        </w:rPr>
        <w:t xml:space="preserve">“ </w:t>
      </w:r>
      <w:r w:rsidRPr="00DD08D2">
        <w:rPr>
          <w:rFonts w:eastAsiaTheme="minorHAnsi" w:cs="ArialMT"/>
          <w:sz w:val="20"/>
          <w:szCs w:val="20"/>
          <w:lang w:val="sr-Cyrl-RS" w:eastAsia="en-US"/>
        </w:rPr>
        <w:t>се захвата из канала „</w:t>
      </w:r>
      <w:proofErr w:type="spellStart"/>
      <w:r w:rsidRPr="00DD08D2">
        <w:rPr>
          <w:rFonts w:eastAsiaTheme="minorHAnsi" w:cs="ArialMT"/>
          <w:sz w:val="20"/>
          <w:szCs w:val="20"/>
          <w:lang w:val="sr-Cyrl-RS" w:eastAsia="en-US"/>
        </w:rPr>
        <w:t>Ором</w:t>
      </w:r>
      <w:proofErr w:type="spellEnd"/>
      <w:r w:rsidRPr="00DD08D2">
        <w:rPr>
          <w:rFonts w:eastAsiaTheme="minorHAnsi" w:cs="ArialMT"/>
          <w:sz w:val="20"/>
          <w:szCs w:val="20"/>
          <w:lang w:val="sr-Cyrl-RS" w:eastAsia="en-US"/>
        </w:rPr>
        <w:t xml:space="preserve"> – Чик – </w:t>
      </w:r>
      <w:proofErr w:type="spellStart"/>
      <w:r w:rsidRPr="00DD08D2">
        <w:rPr>
          <w:rFonts w:eastAsiaTheme="minorHAnsi" w:cs="ArialMT"/>
          <w:sz w:val="20"/>
          <w:szCs w:val="20"/>
          <w:lang w:val="sr-Cyrl-RS" w:eastAsia="en-US"/>
        </w:rPr>
        <w:t>Криваја</w:t>
      </w:r>
      <w:proofErr w:type="spellEnd"/>
      <w:r w:rsidRPr="00DD08D2">
        <w:rPr>
          <w:rFonts w:eastAsiaTheme="minorHAnsi" w:cs="ArialMT"/>
          <w:sz w:val="20"/>
          <w:szCs w:val="20"/>
          <w:lang w:val="sr-Cyrl-RS" w:eastAsia="en-US"/>
        </w:rPr>
        <w:t>“</w:t>
      </w:r>
      <w:r w:rsidR="00A60E88" w:rsidRPr="00DD08D2">
        <w:rPr>
          <w:rFonts w:eastAsiaTheme="minorHAnsi" w:cs="ArialMT"/>
          <w:sz w:val="20"/>
          <w:szCs w:val="20"/>
          <w:lang w:val="sr-Cyrl-RS" w:eastAsia="en-US"/>
        </w:rPr>
        <w:t xml:space="preserve"> на </w:t>
      </w:r>
      <w:proofErr w:type="spellStart"/>
      <w:r w:rsidR="00A60E88" w:rsidRPr="00DD08D2">
        <w:rPr>
          <w:rFonts w:eastAsiaTheme="minorHAnsi" w:cs="ArialMT"/>
          <w:sz w:val="20"/>
          <w:szCs w:val="20"/>
          <w:lang w:val="sr-Cyrl-RS" w:eastAsia="en-US"/>
        </w:rPr>
        <w:t>стационажи</w:t>
      </w:r>
      <w:proofErr w:type="spellEnd"/>
      <w:r w:rsidR="00A60E88" w:rsidRPr="00DD08D2">
        <w:rPr>
          <w:rFonts w:eastAsiaTheme="minorHAnsi" w:cs="ArialMT"/>
          <w:sz w:val="20"/>
          <w:szCs w:val="20"/>
          <w:lang w:val="sr-Cyrl-RS" w:eastAsia="en-US"/>
        </w:rPr>
        <w:t xml:space="preserve"> km 6+715</w:t>
      </w:r>
      <w:r w:rsidR="00A17970" w:rsidRPr="00DD08D2">
        <w:rPr>
          <w:rFonts w:eastAsiaTheme="minorHAnsi" w:cs="ArialMT"/>
          <w:sz w:val="20"/>
          <w:szCs w:val="20"/>
          <w:lang w:val="sr-Cyrl-RS" w:eastAsia="en-US"/>
        </w:rPr>
        <w:t xml:space="preserve"> </w:t>
      </w:r>
      <w:r w:rsidR="008E2F30" w:rsidRPr="00DD08D2">
        <w:rPr>
          <w:rFonts w:eastAsiaTheme="minorHAnsi" w:cs="ArialMT"/>
          <w:sz w:val="20"/>
          <w:szCs w:val="20"/>
          <w:lang w:val="sr-Cyrl-RS" w:eastAsia="en-US"/>
        </w:rPr>
        <w:t xml:space="preserve">и по високом терену је доводи у околину насеља </w:t>
      </w:r>
      <w:proofErr w:type="spellStart"/>
      <w:r w:rsidR="008E2F30" w:rsidRPr="00DD08D2">
        <w:rPr>
          <w:rFonts w:eastAsiaTheme="minorHAnsi" w:cs="ArialMT"/>
          <w:sz w:val="20"/>
          <w:szCs w:val="20"/>
          <w:lang w:val="sr-Cyrl-RS" w:eastAsia="en-US"/>
        </w:rPr>
        <w:t>Чантавир</w:t>
      </w:r>
      <w:proofErr w:type="spellEnd"/>
      <w:r w:rsidR="008E2F30" w:rsidRPr="00DD08D2">
        <w:rPr>
          <w:rFonts w:eastAsiaTheme="minorHAnsi" w:cs="ArialMT"/>
          <w:sz w:val="20"/>
          <w:szCs w:val="20"/>
          <w:lang w:val="sr-Cyrl-RS" w:eastAsia="en-US"/>
        </w:rPr>
        <w:t xml:space="preserve">, </w:t>
      </w:r>
      <w:proofErr w:type="spellStart"/>
      <w:r w:rsidR="008E2F30" w:rsidRPr="00DD08D2">
        <w:rPr>
          <w:rFonts w:eastAsiaTheme="minorHAnsi" w:cs="ArialMT"/>
          <w:sz w:val="20"/>
          <w:szCs w:val="20"/>
          <w:lang w:val="sr-Cyrl-RS" w:eastAsia="en-US"/>
        </w:rPr>
        <w:t>Ором</w:t>
      </w:r>
      <w:proofErr w:type="spellEnd"/>
      <w:r w:rsidR="008E2F30" w:rsidRPr="00DD08D2">
        <w:rPr>
          <w:rFonts w:eastAsiaTheme="minorHAnsi" w:cs="ArialMT"/>
          <w:sz w:val="20"/>
          <w:szCs w:val="20"/>
          <w:lang w:val="sr-Cyrl-RS" w:eastAsia="en-US"/>
        </w:rPr>
        <w:t xml:space="preserve">, Долине, </w:t>
      </w:r>
      <w:proofErr w:type="spellStart"/>
      <w:r w:rsidR="008E2F30" w:rsidRPr="00DD08D2">
        <w:rPr>
          <w:rFonts w:eastAsiaTheme="minorHAnsi" w:cs="ArialMT"/>
          <w:sz w:val="20"/>
          <w:szCs w:val="20"/>
          <w:lang w:val="sr-Cyrl-RS" w:eastAsia="en-US"/>
        </w:rPr>
        <w:t>Торњош</w:t>
      </w:r>
      <w:proofErr w:type="spellEnd"/>
      <w:r w:rsidR="008E2F30" w:rsidRPr="00DD08D2">
        <w:rPr>
          <w:rFonts w:eastAsiaTheme="minorHAnsi" w:cs="ArialMT"/>
          <w:sz w:val="20"/>
          <w:szCs w:val="20"/>
          <w:lang w:val="sr-Cyrl-RS" w:eastAsia="en-US"/>
        </w:rPr>
        <w:t xml:space="preserve">, и </w:t>
      </w:r>
      <w:proofErr w:type="spellStart"/>
      <w:r w:rsidR="008E2F30" w:rsidRPr="00DD08D2">
        <w:rPr>
          <w:rFonts w:eastAsiaTheme="minorHAnsi" w:cs="ArialMT"/>
          <w:sz w:val="20"/>
          <w:szCs w:val="20"/>
          <w:lang w:val="sr-Cyrl-RS" w:eastAsia="en-US"/>
        </w:rPr>
        <w:t>Кеви</w:t>
      </w:r>
      <w:proofErr w:type="spellEnd"/>
      <w:r w:rsidR="00A60E88" w:rsidRPr="00DD08D2">
        <w:rPr>
          <w:rFonts w:eastAsiaTheme="minorHAnsi" w:cs="ArialMT"/>
          <w:sz w:val="20"/>
          <w:szCs w:val="20"/>
          <w:lang w:val="sr-Cyrl-RS" w:eastAsia="en-US"/>
        </w:rPr>
        <w:t>. На овој локацији канал „</w:t>
      </w:r>
      <w:proofErr w:type="spellStart"/>
      <w:r w:rsidR="00A60E88" w:rsidRPr="00DD08D2">
        <w:rPr>
          <w:rFonts w:eastAsiaTheme="minorHAnsi" w:cs="ArialMT"/>
          <w:sz w:val="20"/>
          <w:szCs w:val="20"/>
          <w:lang w:val="sr-Cyrl-RS" w:eastAsia="en-US"/>
        </w:rPr>
        <w:t>Ором</w:t>
      </w:r>
      <w:proofErr w:type="spellEnd"/>
      <w:r w:rsidR="00A60E88" w:rsidRPr="00DD08D2">
        <w:rPr>
          <w:rFonts w:eastAsiaTheme="minorHAnsi" w:cs="ArialMT"/>
          <w:sz w:val="20"/>
          <w:szCs w:val="20"/>
          <w:lang w:val="sr-Cyrl-RS" w:eastAsia="en-US"/>
        </w:rPr>
        <w:t xml:space="preserve"> – Чик – </w:t>
      </w:r>
      <w:proofErr w:type="spellStart"/>
      <w:r w:rsidR="00A60E88" w:rsidRPr="00DD08D2">
        <w:rPr>
          <w:rFonts w:eastAsiaTheme="minorHAnsi" w:cs="ArialMT"/>
          <w:sz w:val="20"/>
          <w:szCs w:val="20"/>
          <w:lang w:val="sr-Cyrl-RS" w:eastAsia="en-US"/>
        </w:rPr>
        <w:t>Криваја</w:t>
      </w:r>
      <w:proofErr w:type="spellEnd"/>
      <w:r w:rsidR="00A60E88" w:rsidRPr="00DD08D2">
        <w:rPr>
          <w:rFonts w:eastAsiaTheme="minorHAnsi" w:cs="ArialMT"/>
          <w:sz w:val="20"/>
          <w:szCs w:val="20"/>
          <w:lang w:val="sr-Cyrl-RS" w:eastAsia="en-US"/>
        </w:rPr>
        <w:t xml:space="preserve">“ има коту дна 103,45 </w:t>
      </w:r>
      <w:proofErr w:type="spellStart"/>
      <w:r w:rsidR="00A60E88" w:rsidRPr="00DD08D2">
        <w:rPr>
          <w:rFonts w:eastAsiaTheme="minorHAnsi" w:cs="ArialMT"/>
          <w:sz w:val="20"/>
          <w:szCs w:val="20"/>
          <w:lang w:val="sr-Cyrl-RS" w:eastAsia="en-US"/>
        </w:rPr>
        <w:t>mnm</w:t>
      </w:r>
      <w:proofErr w:type="spellEnd"/>
      <w:r w:rsidR="00A60E88" w:rsidRPr="00DD08D2">
        <w:rPr>
          <w:rFonts w:eastAsiaTheme="minorHAnsi" w:cs="ArialMT"/>
          <w:sz w:val="20"/>
          <w:szCs w:val="20"/>
          <w:lang w:val="sr-Cyrl-RS" w:eastAsia="en-US"/>
        </w:rPr>
        <w:t xml:space="preserve">, </w:t>
      </w:r>
      <w:proofErr w:type="spellStart"/>
      <w:r w:rsidR="00A60E88" w:rsidRPr="00DD08D2">
        <w:rPr>
          <w:rFonts w:eastAsiaTheme="minorHAnsi" w:cs="ArialMT"/>
          <w:sz w:val="20"/>
          <w:szCs w:val="20"/>
          <w:lang w:val="sr-Cyrl-RS" w:eastAsia="en-US"/>
        </w:rPr>
        <w:t>хоризонтирани</w:t>
      </w:r>
      <w:proofErr w:type="spellEnd"/>
      <w:r w:rsidR="00A60E88" w:rsidRPr="00DD08D2">
        <w:rPr>
          <w:rFonts w:eastAsiaTheme="minorHAnsi" w:cs="ArialMT"/>
          <w:sz w:val="20"/>
          <w:szCs w:val="20"/>
          <w:lang w:val="sr-Cyrl-RS" w:eastAsia="en-US"/>
        </w:rPr>
        <w:t xml:space="preserve"> ниво воде 105,80 </w:t>
      </w:r>
      <w:proofErr w:type="spellStart"/>
      <w:r w:rsidR="00A60E88" w:rsidRPr="00DD08D2">
        <w:rPr>
          <w:rFonts w:eastAsiaTheme="minorHAnsi" w:cs="ArialMT"/>
          <w:sz w:val="20"/>
          <w:szCs w:val="20"/>
          <w:lang w:val="sr-Cyrl-RS" w:eastAsia="en-US"/>
        </w:rPr>
        <w:t>mnv</w:t>
      </w:r>
      <w:proofErr w:type="spellEnd"/>
      <w:r w:rsidR="00A60E88" w:rsidRPr="00DD08D2">
        <w:rPr>
          <w:rFonts w:eastAsiaTheme="minorHAnsi" w:cs="ArialMT"/>
          <w:sz w:val="20"/>
          <w:szCs w:val="20"/>
          <w:lang w:val="sr-Cyrl-RS" w:eastAsia="en-US"/>
        </w:rPr>
        <w:t xml:space="preserve"> и радни ниво воде при максималном коришћењу 105,48 </w:t>
      </w:r>
      <w:proofErr w:type="spellStart"/>
      <w:r w:rsidR="00A60E88" w:rsidRPr="00DD08D2">
        <w:rPr>
          <w:rFonts w:eastAsiaTheme="minorHAnsi" w:cs="ArialMT"/>
          <w:sz w:val="20"/>
          <w:szCs w:val="20"/>
          <w:lang w:val="sr-Cyrl-RS" w:eastAsia="en-US"/>
        </w:rPr>
        <w:t>mnv</w:t>
      </w:r>
      <w:proofErr w:type="spellEnd"/>
      <w:r w:rsidR="00A60E88" w:rsidRPr="00DD08D2">
        <w:rPr>
          <w:rFonts w:eastAsiaTheme="minorHAnsi" w:cs="ArialMT"/>
          <w:sz w:val="20"/>
          <w:szCs w:val="20"/>
          <w:lang w:val="sr-Cyrl-RS" w:eastAsia="en-US"/>
        </w:rPr>
        <w:t>.</w:t>
      </w:r>
      <w:r w:rsidR="008E2F30" w:rsidRPr="00DD08D2">
        <w:rPr>
          <w:rFonts w:eastAsiaTheme="minorHAnsi"/>
          <w:sz w:val="20"/>
          <w:szCs w:val="20"/>
          <w:lang w:val="sr-Cyrl-RS" w:eastAsia="en-US"/>
        </w:rPr>
        <w:t xml:space="preserve"> </w:t>
      </w:r>
      <w:r w:rsidR="008E2F30" w:rsidRPr="00DD08D2">
        <w:rPr>
          <w:rFonts w:eastAsiaTheme="minorHAnsi" w:cs="ArialMT"/>
          <w:sz w:val="20"/>
          <w:szCs w:val="20"/>
          <w:lang w:val="sr-Cyrl-RS" w:eastAsia="en-US"/>
        </w:rPr>
        <w:t>Простор који канал снабдева водом са севера је ограничен каналом „</w:t>
      </w:r>
      <w:proofErr w:type="spellStart"/>
      <w:r w:rsidR="008E2F30" w:rsidRPr="00DD08D2">
        <w:rPr>
          <w:rFonts w:eastAsiaTheme="minorHAnsi" w:cs="ArialMT"/>
          <w:sz w:val="20"/>
          <w:szCs w:val="20"/>
          <w:lang w:val="sr-Cyrl-RS" w:eastAsia="en-US"/>
        </w:rPr>
        <w:t>Ором</w:t>
      </w:r>
      <w:proofErr w:type="spellEnd"/>
      <w:r w:rsidR="008E2F30" w:rsidRPr="00DD08D2">
        <w:rPr>
          <w:rFonts w:eastAsiaTheme="minorHAnsi" w:cs="ArialMT"/>
          <w:sz w:val="20"/>
          <w:szCs w:val="20"/>
          <w:lang w:val="sr-Cyrl-RS" w:eastAsia="en-US"/>
        </w:rPr>
        <w:t>-Чик-</w:t>
      </w:r>
      <w:proofErr w:type="spellStart"/>
      <w:r w:rsidR="008E2F30" w:rsidRPr="00DD08D2">
        <w:rPr>
          <w:rFonts w:eastAsiaTheme="minorHAnsi" w:cs="ArialMT"/>
          <w:sz w:val="20"/>
          <w:szCs w:val="20"/>
          <w:lang w:val="sr-Cyrl-RS" w:eastAsia="en-US"/>
        </w:rPr>
        <w:t>Криваја</w:t>
      </w:r>
      <w:proofErr w:type="spellEnd"/>
      <w:r w:rsidR="008E2F30" w:rsidRPr="00DD08D2">
        <w:rPr>
          <w:rFonts w:eastAsiaTheme="minorHAnsi" w:cs="ArialMT"/>
          <w:sz w:val="20"/>
          <w:szCs w:val="20"/>
          <w:lang w:val="sr-Cyrl-RS" w:eastAsia="en-US"/>
        </w:rPr>
        <w:t xml:space="preserve">“, са запада ободом високог терена долине Чика, са истока </w:t>
      </w:r>
      <w:proofErr w:type="spellStart"/>
      <w:r w:rsidR="008E2F30" w:rsidRPr="00DD08D2">
        <w:rPr>
          <w:rFonts w:eastAsiaTheme="minorHAnsi" w:cs="ArialMT"/>
          <w:sz w:val="20"/>
          <w:szCs w:val="20"/>
          <w:lang w:val="sr-Cyrl-RS" w:eastAsia="en-US"/>
        </w:rPr>
        <w:t>жељезничком</w:t>
      </w:r>
      <w:proofErr w:type="spellEnd"/>
      <w:r w:rsidR="008E2F30" w:rsidRPr="00DD08D2">
        <w:rPr>
          <w:rFonts w:eastAsiaTheme="minorHAnsi" w:cs="ArialMT"/>
          <w:sz w:val="20"/>
          <w:szCs w:val="20"/>
          <w:lang w:val="sr-Cyrl-RS" w:eastAsia="en-US"/>
        </w:rPr>
        <w:t xml:space="preserve"> пругом Суботица –</w:t>
      </w:r>
      <w:r w:rsidR="00A60E88" w:rsidRPr="00DD08D2">
        <w:rPr>
          <w:rFonts w:eastAsiaTheme="minorHAnsi" w:cs="ArialMT"/>
          <w:sz w:val="20"/>
          <w:szCs w:val="20"/>
          <w:lang w:val="sr-Cyrl-RS" w:eastAsia="en-US"/>
        </w:rPr>
        <w:t xml:space="preserve"> </w:t>
      </w:r>
      <w:proofErr w:type="spellStart"/>
      <w:r w:rsidR="008E2F30" w:rsidRPr="00DD08D2">
        <w:rPr>
          <w:rFonts w:eastAsiaTheme="minorHAnsi" w:cs="ArialMT"/>
          <w:sz w:val="20"/>
          <w:szCs w:val="20"/>
          <w:lang w:val="sr-Cyrl-RS" w:eastAsia="en-US"/>
        </w:rPr>
        <w:t>Сента</w:t>
      </w:r>
      <w:proofErr w:type="spellEnd"/>
      <w:r w:rsidR="008E2F30" w:rsidRPr="00DD08D2">
        <w:rPr>
          <w:rFonts w:eastAsiaTheme="minorHAnsi" w:cs="ArialMT"/>
          <w:sz w:val="20"/>
          <w:szCs w:val="20"/>
          <w:lang w:val="sr-Cyrl-RS" w:eastAsia="en-US"/>
        </w:rPr>
        <w:t xml:space="preserve"> и границом </w:t>
      </w:r>
      <w:proofErr w:type="spellStart"/>
      <w:r w:rsidR="008E2F30" w:rsidRPr="00DD08D2">
        <w:rPr>
          <w:rFonts w:eastAsiaTheme="minorHAnsi" w:cs="ArialMT"/>
          <w:sz w:val="20"/>
          <w:szCs w:val="20"/>
          <w:lang w:val="sr-Cyrl-RS" w:eastAsia="en-US"/>
        </w:rPr>
        <w:t>подсистема</w:t>
      </w:r>
      <w:proofErr w:type="spellEnd"/>
      <w:r w:rsidR="008E2F30" w:rsidRPr="00DD08D2">
        <w:rPr>
          <w:rFonts w:eastAsiaTheme="minorHAnsi" w:cs="ArialMT"/>
          <w:sz w:val="20"/>
          <w:szCs w:val="20"/>
          <w:lang w:val="sr-Cyrl-RS" w:eastAsia="en-US"/>
        </w:rPr>
        <w:t xml:space="preserve"> „Ада“ и са југа државним путем IIА реда, који спаја Бачку Тополу са Сентом. Канал се протеже на трећој лесној тераси између насеља </w:t>
      </w:r>
      <w:proofErr w:type="spellStart"/>
      <w:r w:rsidR="008E2F30" w:rsidRPr="00DD08D2">
        <w:rPr>
          <w:rFonts w:eastAsiaTheme="minorHAnsi" w:cs="ArialMT"/>
          <w:sz w:val="20"/>
          <w:szCs w:val="20"/>
          <w:lang w:val="sr-Cyrl-RS" w:eastAsia="en-US"/>
        </w:rPr>
        <w:t>Ором</w:t>
      </w:r>
      <w:proofErr w:type="spellEnd"/>
      <w:r w:rsidR="008E2F30" w:rsidRPr="00DD08D2">
        <w:rPr>
          <w:rFonts w:eastAsiaTheme="minorHAnsi" w:cs="ArialMT"/>
          <w:sz w:val="20"/>
          <w:szCs w:val="20"/>
          <w:lang w:val="sr-Cyrl-RS" w:eastAsia="en-US"/>
        </w:rPr>
        <w:t xml:space="preserve"> и Долине на истоку и насеља Вишњевац, </w:t>
      </w:r>
      <w:proofErr w:type="spellStart"/>
      <w:r w:rsidR="008E2F30" w:rsidRPr="00DD08D2">
        <w:rPr>
          <w:rFonts w:eastAsiaTheme="minorHAnsi" w:cs="ArialMT"/>
          <w:sz w:val="20"/>
          <w:szCs w:val="20"/>
          <w:lang w:val="sr-Cyrl-RS" w:eastAsia="en-US"/>
        </w:rPr>
        <w:t>Чантавир</w:t>
      </w:r>
      <w:proofErr w:type="spellEnd"/>
      <w:r w:rsidR="008E2F30" w:rsidRPr="00DD08D2">
        <w:rPr>
          <w:rFonts w:eastAsiaTheme="minorHAnsi" w:cs="ArialMT"/>
          <w:sz w:val="20"/>
          <w:szCs w:val="20"/>
          <w:lang w:val="sr-Cyrl-RS" w:eastAsia="en-US"/>
        </w:rPr>
        <w:t xml:space="preserve"> и </w:t>
      </w:r>
      <w:proofErr w:type="spellStart"/>
      <w:r w:rsidR="008E2F30" w:rsidRPr="00DD08D2">
        <w:rPr>
          <w:rFonts w:eastAsiaTheme="minorHAnsi" w:cs="ArialMT"/>
          <w:sz w:val="20"/>
          <w:szCs w:val="20"/>
          <w:lang w:val="sr-Cyrl-RS" w:eastAsia="en-US"/>
        </w:rPr>
        <w:t>Торњош</w:t>
      </w:r>
      <w:proofErr w:type="spellEnd"/>
      <w:r w:rsidR="008E2F30" w:rsidRPr="00DD08D2">
        <w:rPr>
          <w:rFonts w:eastAsiaTheme="minorHAnsi" w:cs="ArialMT"/>
          <w:sz w:val="20"/>
          <w:szCs w:val="20"/>
          <w:lang w:val="sr-Cyrl-RS" w:eastAsia="en-US"/>
        </w:rPr>
        <w:t xml:space="preserve"> на западу. Ток</w:t>
      </w:r>
      <w:r w:rsidR="008E2F30" w:rsidRPr="00DD08D2">
        <w:rPr>
          <w:rFonts w:eastAsiaTheme="minorHAnsi"/>
          <w:sz w:val="20"/>
          <w:szCs w:val="20"/>
          <w:lang w:val="sr-Cyrl-RS" w:eastAsia="en-US"/>
        </w:rPr>
        <w:t xml:space="preserve"> </w:t>
      </w:r>
      <w:r w:rsidR="008E2F30" w:rsidRPr="00DD08D2">
        <w:rPr>
          <w:rFonts w:eastAsiaTheme="minorHAnsi" w:cs="ArialMT"/>
          <w:sz w:val="20"/>
          <w:szCs w:val="20"/>
          <w:lang w:val="sr-Cyrl-RS" w:eastAsia="en-US"/>
        </w:rPr>
        <w:t>канала претежно је паралелан водотоку Чик.</w:t>
      </w:r>
      <w:r w:rsidR="00A60E88" w:rsidRPr="00DD08D2">
        <w:rPr>
          <w:rStyle w:val="BodyTextChar"/>
          <w:color w:val="00B050"/>
          <w:sz w:val="20"/>
          <w:szCs w:val="20"/>
          <w:lang w:val="sr-Cyrl-RS"/>
        </w:rPr>
        <w:t xml:space="preserve"> </w:t>
      </w:r>
      <w:r w:rsidR="008F0807" w:rsidRPr="00DD08D2">
        <w:rPr>
          <w:rStyle w:val="BodyTextChar"/>
          <w:sz w:val="20"/>
          <w:szCs w:val="20"/>
          <w:lang w:val="sr-Cyrl-RS"/>
        </w:rPr>
        <w:t>Канал „</w:t>
      </w:r>
      <w:proofErr w:type="spellStart"/>
      <w:r w:rsidR="008F0807" w:rsidRPr="00DD08D2">
        <w:rPr>
          <w:rStyle w:val="BodyTextChar"/>
          <w:sz w:val="20"/>
          <w:szCs w:val="20"/>
          <w:lang w:val="sr-Cyrl-RS"/>
        </w:rPr>
        <w:t>Ором</w:t>
      </w:r>
      <w:proofErr w:type="spellEnd"/>
      <w:r w:rsidR="008F0807" w:rsidRPr="00DD08D2">
        <w:rPr>
          <w:rStyle w:val="BodyTextChar"/>
          <w:sz w:val="20"/>
          <w:szCs w:val="20"/>
          <w:lang w:val="sr-Cyrl-RS"/>
        </w:rPr>
        <w:t xml:space="preserve"> – Чик – </w:t>
      </w:r>
      <w:proofErr w:type="spellStart"/>
      <w:r w:rsidR="008F0807" w:rsidRPr="00DD08D2">
        <w:rPr>
          <w:rStyle w:val="BodyTextChar"/>
          <w:sz w:val="20"/>
          <w:szCs w:val="20"/>
          <w:lang w:val="sr-Cyrl-RS"/>
        </w:rPr>
        <w:t>Криваја</w:t>
      </w:r>
      <w:proofErr w:type="spellEnd"/>
      <w:r w:rsidR="008F0807" w:rsidRPr="00DD08D2">
        <w:rPr>
          <w:rStyle w:val="BodyTextChar"/>
          <w:sz w:val="20"/>
          <w:szCs w:val="20"/>
          <w:lang w:val="sr-Cyrl-RS"/>
        </w:rPr>
        <w:t xml:space="preserve">“ припада регионалном систему за наводњавање „Тиса – </w:t>
      </w:r>
      <w:proofErr w:type="spellStart"/>
      <w:r w:rsidR="008F0807" w:rsidRPr="00DD08D2">
        <w:rPr>
          <w:rStyle w:val="BodyTextChar"/>
          <w:sz w:val="20"/>
          <w:szCs w:val="20"/>
          <w:lang w:val="sr-Cyrl-RS"/>
        </w:rPr>
        <w:t>Палић</w:t>
      </w:r>
      <w:proofErr w:type="spellEnd"/>
      <w:r w:rsidR="008F0807" w:rsidRPr="00DD08D2">
        <w:rPr>
          <w:rStyle w:val="BodyTextChar"/>
          <w:sz w:val="20"/>
          <w:szCs w:val="20"/>
          <w:lang w:val="sr-Cyrl-RS"/>
        </w:rPr>
        <w:t xml:space="preserve">“. Овај канал је део мреже канала </w:t>
      </w:r>
      <w:r w:rsidR="00A60E88" w:rsidRPr="00DD08D2">
        <w:rPr>
          <w:rStyle w:val="BodyTextChar"/>
          <w:sz w:val="20"/>
          <w:szCs w:val="20"/>
          <w:lang w:val="sr-Cyrl-RS"/>
        </w:rPr>
        <w:t>који омогућавају дистрибуцију воде из реке Тисе ка пољопривредним површинама у северном делу Војводине и пуњење акумулације „</w:t>
      </w:r>
      <w:proofErr w:type="spellStart"/>
      <w:r w:rsidR="00A60E88" w:rsidRPr="00DD08D2">
        <w:rPr>
          <w:rStyle w:val="BodyTextChar"/>
          <w:sz w:val="20"/>
          <w:szCs w:val="20"/>
          <w:lang w:val="sr-Cyrl-RS"/>
        </w:rPr>
        <w:t>Светићево</w:t>
      </w:r>
      <w:proofErr w:type="spellEnd"/>
      <w:r w:rsidR="00A60E88" w:rsidRPr="00DD08D2">
        <w:rPr>
          <w:rStyle w:val="BodyTextChar"/>
          <w:sz w:val="20"/>
          <w:szCs w:val="20"/>
          <w:lang w:val="sr-Cyrl-RS"/>
        </w:rPr>
        <w:t>“ и „</w:t>
      </w:r>
      <w:proofErr w:type="spellStart"/>
      <w:r w:rsidR="00A60E88" w:rsidRPr="00DD08D2">
        <w:rPr>
          <w:rStyle w:val="BodyTextChar"/>
          <w:sz w:val="20"/>
          <w:szCs w:val="20"/>
          <w:lang w:val="sr-Cyrl-RS"/>
        </w:rPr>
        <w:t>Зобнатице</w:t>
      </w:r>
      <w:proofErr w:type="spellEnd"/>
      <w:r w:rsidR="00A60E88" w:rsidRPr="00DD08D2">
        <w:rPr>
          <w:rStyle w:val="BodyTextChar"/>
          <w:sz w:val="20"/>
          <w:szCs w:val="20"/>
          <w:lang w:val="sr-Cyrl-RS"/>
        </w:rPr>
        <w:t>“</w:t>
      </w:r>
      <w:r w:rsidR="00DC7209" w:rsidRPr="00DD08D2">
        <w:rPr>
          <w:rStyle w:val="BodyTextChar"/>
          <w:sz w:val="20"/>
          <w:szCs w:val="20"/>
          <w:lang w:val="sr-Cyrl-RS"/>
        </w:rPr>
        <w:t>.</w:t>
      </w:r>
      <w:r w:rsidR="00A60E88" w:rsidRPr="00DD08D2">
        <w:rPr>
          <w:rStyle w:val="BodyTextChar"/>
          <w:sz w:val="20"/>
          <w:szCs w:val="20"/>
          <w:lang w:val="sr-Cyrl-RS"/>
        </w:rPr>
        <w:t xml:space="preserve"> </w:t>
      </w:r>
    </w:p>
    <w:p w14:paraId="66A4E189" w14:textId="03EC7B15" w:rsidR="00ED17C2" w:rsidRPr="00DD08D2" w:rsidRDefault="00ED17C2" w:rsidP="00ED17C2">
      <w:pPr>
        <w:rPr>
          <w:rStyle w:val="BodyTextChar"/>
          <w:color w:val="FF0000"/>
          <w:sz w:val="20"/>
          <w:szCs w:val="20"/>
          <w:lang w:val="sr-Cyrl-RS"/>
        </w:rPr>
      </w:pPr>
    </w:p>
    <w:p w14:paraId="0DDAF291" w14:textId="24312585" w:rsidR="00837BB0" w:rsidRPr="00DD08D2" w:rsidRDefault="00837BB0" w:rsidP="00181A00">
      <w:pPr>
        <w:tabs>
          <w:tab w:val="left" w:pos="3130"/>
        </w:tabs>
        <w:rPr>
          <w:rFonts w:eastAsiaTheme="minorHAnsi" w:cs="ArialMT"/>
          <w:sz w:val="20"/>
          <w:szCs w:val="20"/>
          <w:lang w:val="sr-Cyrl-RS" w:eastAsia="en-US"/>
        </w:rPr>
      </w:pPr>
      <w:r w:rsidRPr="00DD08D2">
        <w:rPr>
          <w:sz w:val="20"/>
          <w:szCs w:val="20"/>
          <w:lang w:val="sr-Cyrl-RS"/>
        </w:rPr>
        <w:t>У обухвату Просторног плана нема изграђених објеката комуналне инфраструктуре.</w:t>
      </w:r>
      <w:r w:rsidR="00181A00" w:rsidRPr="00DD08D2">
        <w:rPr>
          <w:rFonts w:eastAsiaTheme="minorHAnsi" w:cs="ArialMT"/>
          <w:sz w:val="20"/>
          <w:szCs w:val="20"/>
          <w:lang w:val="sr-Cyrl-RS" w:eastAsia="en-US"/>
        </w:rPr>
        <w:t xml:space="preserve"> </w:t>
      </w:r>
    </w:p>
    <w:p w14:paraId="5707F2DA" w14:textId="019BA39E" w:rsidR="008121E3" w:rsidRPr="00DD08D2" w:rsidRDefault="00356522" w:rsidP="00577BB7">
      <w:pPr>
        <w:pStyle w:val="Heding2"/>
      </w:pPr>
      <w:bookmarkStart w:id="597" w:name="_Toc113449710"/>
      <w:bookmarkStart w:id="598" w:name="_Toc113519190"/>
      <w:bookmarkStart w:id="599" w:name="_Toc231212510"/>
      <w:bookmarkStart w:id="600" w:name="_Toc231303152"/>
      <w:bookmarkStart w:id="601" w:name="_Toc232081835"/>
      <w:bookmarkStart w:id="602" w:name="_Toc232162147"/>
      <w:bookmarkStart w:id="603" w:name="_Toc232162347"/>
      <w:bookmarkStart w:id="604" w:name="_Toc234414241"/>
      <w:bookmarkStart w:id="605" w:name="_Toc234568743"/>
      <w:bookmarkStart w:id="606" w:name="_Toc234845479"/>
      <w:bookmarkStart w:id="607" w:name="_Toc234847755"/>
      <w:bookmarkStart w:id="608" w:name="_Toc239849571"/>
      <w:bookmarkStart w:id="609" w:name="_Toc228183558"/>
      <w:r w:rsidRPr="00DD08D2">
        <w:lastRenderedPageBreak/>
        <w:t>4</w:t>
      </w:r>
      <w:r w:rsidR="008121E3" w:rsidRPr="00DD08D2">
        <w:t>.3.</w:t>
      </w:r>
      <w:bookmarkEnd w:id="597"/>
      <w:bookmarkEnd w:id="598"/>
      <w:r w:rsidR="00577BB7" w:rsidRPr="00DD08D2">
        <w:tab/>
      </w:r>
      <w:r w:rsidR="00E93AA6" w:rsidRPr="00DD08D2">
        <w:t xml:space="preserve">ОДНОС </w:t>
      </w:r>
      <w:r w:rsidR="00A5483D" w:rsidRPr="00DD08D2">
        <w:t>КАНАЛА</w:t>
      </w:r>
      <w:r w:rsidR="00E93AA6" w:rsidRPr="00DD08D2">
        <w:t xml:space="preserve"> ПРЕМА ЕЛЕКТРОЕНЕРГЕТСКОЈ ИНФРАСТРУКТУРИ</w:t>
      </w:r>
      <w:bookmarkEnd w:id="599"/>
      <w:bookmarkEnd w:id="600"/>
      <w:bookmarkEnd w:id="601"/>
      <w:bookmarkEnd w:id="602"/>
      <w:bookmarkEnd w:id="603"/>
      <w:bookmarkEnd w:id="604"/>
      <w:bookmarkEnd w:id="605"/>
      <w:bookmarkEnd w:id="606"/>
      <w:bookmarkEnd w:id="607"/>
      <w:bookmarkEnd w:id="608"/>
      <w:r w:rsidR="000403E0" w:rsidRPr="00DD08D2">
        <w:t xml:space="preserve"> </w:t>
      </w:r>
      <w:bookmarkEnd w:id="609"/>
    </w:p>
    <w:p w14:paraId="622DE3BA" w14:textId="77777777" w:rsidR="003075C4" w:rsidRPr="00DD08D2" w:rsidRDefault="003075C4" w:rsidP="00A07ECC">
      <w:pPr>
        <w:tabs>
          <w:tab w:val="left" w:pos="3130"/>
        </w:tabs>
        <w:rPr>
          <w:sz w:val="14"/>
          <w:szCs w:val="14"/>
          <w:lang w:val="sr-Cyrl-RS"/>
        </w:rPr>
      </w:pPr>
    </w:p>
    <w:p w14:paraId="178A96B2" w14:textId="3FA8A777" w:rsidR="008002C3" w:rsidRPr="00DD08D2" w:rsidRDefault="008002C3" w:rsidP="008002C3">
      <w:pPr>
        <w:rPr>
          <w:sz w:val="20"/>
          <w:szCs w:val="20"/>
          <w:lang w:val="sr-Cyrl-RS"/>
        </w:rPr>
      </w:pPr>
      <w:r w:rsidRPr="00DD08D2">
        <w:rPr>
          <w:sz w:val="20"/>
          <w:szCs w:val="20"/>
          <w:lang w:val="sr-Cyrl-RS"/>
        </w:rPr>
        <w:t xml:space="preserve">Унутар обухвата Просторног плана постоји изграђен електроенергетски ваздушни вод 20 </w:t>
      </w:r>
      <w:proofErr w:type="spellStart"/>
      <w:r w:rsidRPr="00DD08D2">
        <w:rPr>
          <w:sz w:val="20"/>
          <w:szCs w:val="20"/>
          <w:lang w:val="sr-Cyrl-RS"/>
        </w:rPr>
        <w:t>kV</w:t>
      </w:r>
      <w:proofErr w:type="spellEnd"/>
      <w:r w:rsidRPr="00DD08D2">
        <w:rPr>
          <w:sz w:val="20"/>
          <w:szCs w:val="20"/>
          <w:lang w:val="sr-Cyrl-RS"/>
        </w:rPr>
        <w:t xml:space="preserve">, који се укршта са предметним каналом на </w:t>
      </w:r>
      <w:proofErr w:type="spellStart"/>
      <w:r w:rsidRPr="00DD08D2">
        <w:rPr>
          <w:sz w:val="20"/>
          <w:szCs w:val="20"/>
          <w:lang w:val="sr-Cyrl-RS"/>
        </w:rPr>
        <w:t>стационажи</w:t>
      </w:r>
      <w:proofErr w:type="spellEnd"/>
      <w:r w:rsidRPr="00DD08D2">
        <w:rPr>
          <w:sz w:val="20"/>
          <w:szCs w:val="20"/>
          <w:lang w:val="sr-Cyrl-RS"/>
        </w:rPr>
        <w:t xml:space="preserve"> </w:t>
      </w:r>
      <w:r w:rsidRPr="00DD08D2">
        <w:rPr>
          <w:rFonts w:eastAsiaTheme="minorHAnsi" w:cs="ArialMT"/>
          <w:sz w:val="20"/>
          <w:szCs w:val="20"/>
          <w:lang w:val="sr-Cyrl-RS" w:eastAsia="en-US"/>
        </w:rPr>
        <w:t>km</w:t>
      </w:r>
      <w:r w:rsidRPr="00DD08D2">
        <w:rPr>
          <w:sz w:val="20"/>
          <w:szCs w:val="20"/>
          <w:lang w:val="sr-Cyrl-RS"/>
        </w:rPr>
        <w:t xml:space="preserve"> 15+654</w:t>
      </w:r>
      <w:r w:rsidR="008A4F72" w:rsidRPr="00DD08D2">
        <w:rPr>
          <w:sz w:val="20"/>
          <w:szCs w:val="20"/>
          <w:lang w:val="sr-Cyrl-RS"/>
        </w:rPr>
        <w:t>,</w:t>
      </w:r>
      <w:r w:rsidRPr="00DD08D2">
        <w:rPr>
          <w:sz w:val="20"/>
          <w:szCs w:val="20"/>
          <w:lang w:val="sr-Cyrl-RS"/>
        </w:rPr>
        <w:t>50</w:t>
      </w:r>
      <w:r w:rsidR="00EC2367" w:rsidRPr="00DD08D2">
        <w:rPr>
          <w:sz w:val="20"/>
          <w:szCs w:val="20"/>
          <w:lang w:val="sr-Cyrl-RS"/>
        </w:rPr>
        <w:t xml:space="preserve"> и </w:t>
      </w:r>
      <w:r w:rsidR="00EC2367" w:rsidRPr="00DD08D2">
        <w:rPr>
          <w:rFonts w:eastAsiaTheme="minorHAnsi" w:cs="ArialMT"/>
          <w:sz w:val="20"/>
          <w:szCs w:val="20"/>
          <w:lang w:val="sr-Cyrl-RS" w:eastAsia="en-US"/>
        </w:rPr>
        <w:t>km 15+758,00</w:t>
      </w:r>
      <w:r w:rsidRPr="00DD08D2">
        <w:rPr>
          <w:sz w:val="20"/>
          <w:szCs w:val="20"/>
          <w:lang w:val="sr-Cyrl-RS"/>
        </w:rPr>
        <w:t>.</w:t>
      </w:r>
    </w:p>
    <w:p w14:paraId="3AC3D8D2" w14:textId="77777777" w:rsidR="008002C3" w:rsidRPr="00DD08D2" w:rsidRDefault="008002C3" w:rsidP="008002C3">
      <w:pPr>
        <w:rPr>
          <w:sz w:val="14"/>
          <w:szCs w:val="14"/>
          <w:lang w:val="sr-Cyrl-RS"/>
        </w:rPr>
      </w:pPr>
    </w:p>
    <w:p w14:paraId="7EF0AD59" w14:textId="75F3112F" w:rsidR="00A0441C" w:rsidRPr="00DD08D2" w:rsidRDefault="008002C3" w:rsidP="00A0441C">
      <w:pPr>
        <w:rPr>
          <w:color w:val="00B050"/>
          <w:sz w:val="20"/>
          <w:szCs w:val="20"/>
          <w:lang w:val="sr-Cyrl-RS"/>
        </w:rPr>
      </w:pPr>
      <w:r w:rsidRPr="00DD08D2">
        <w:rPr>
          <w:sz w:val="20"/>
          <w:szCs w:val="20"/>
          <w:lang w:val="sr-Cyrl-RS"/>
        </w:rPr>
        <w:t xml:space="preserve">У обухвату Просторног плана, налази се траса планираног </w:t>
      </w:r>
      <w:r w:rsidR="002D700A" w:rsidRPr="00DD08D2">
        <w:rPr>
          <w:sz w:val="20"/>
          <w:szCs w:val="20"/>
          <w:lang w:val="sr-Cyrl-RS"/>
        </w:rPr>
        <w:t xml:space="preserve">ваздушног </w:t>
      </w:r>
      <w:r w:rsidRPr="00DD08D2">
        <w:rPr>
          <w:sz w:val="20"/>
          <w:szCs w:val="20"/>
          <w:lang w:val="sr-Cyrl-RS"/>
        </w:rPr>
        <w:t xml:space="preserve">400 </w:t>
      </w:r>
      <w:proofErr w:type="spellStart"/>
      <w:r w:rsidRPr="00DD08D2">
        <w:rPr>
          <w:sz w:val="20"/>
          <w:szCs w:val="20"/>
          <w:lang w:val="sr-Cyrl-RS"/>
        </w:rPr>
        <w:t>kV</w:t>
      </w:r>
      <w:proofErr w:type="spellEnd"/>
      <w:r w:rsidRPr="00DD08D2">
        <w:rPr>
          <w:sz w:val="20"/>
          <w:szCs w:val="20"/>
          <w:lang w:val="sr-Cyrl-RS"/>
        </w:rPr>
        <w:t xml:space="preserve"> далековода за прикључење </w:t>
      </w:r>
      <w:proofErr w:type="spellStart"/>
      <w:r w:rsidRPr="00DD08D2">
        <w:rPr>
          <w:sz w:val="20"/>
          <w:szCs w:val="20"/>
          <w:lang w:val="sr-Cyrl-RS"/>
        </w:rPr>
        <w:t>ветроелектране</w:t>
      </w:r>
      <w:proofErr w:type="spellEnd"/>
      <w:r w:rsidRPr="00DD08D2">
        <w:rPr>
          <w:sz w:val="20"/>
          <w:szCs w:val="20"/>
          <w:lang w:val="sr-Cyrl-RS"/>
        </w:rPr>
        <w:t xml:space="preserve"> „</w:t>
      </w:r>
      <w:proofErr w:type="spellStart"/>
      <w:r w:rsidRPr="00DD08D2">
        <w:rPr>
          <w:sz w:val="20"/>
          <w:szCs w:val="20"/>
          <w:lang w:val="sr-Cyrl-RS"/>
        </w:rPr>
        <w:t>Маестрале</w:t>
      </w:r>
      <w:proofErr w:type="spellEnd"/>
      <w:r w:rsidRPr="00DD08D2">
        <w:rPr>
          <w:sz w:val="20"/>
          <w:szCs w:val="20"/>
          <w:lang w:val="sr-Cyrl-RS"/>
        </w:rPr>
        <w:t xml:space="preserve"> ринг“ </w:t>
      </w:r>
      <w:proofErr w:type="spellStart"/>
      <w:r w:rsidRPr="00DD08D2">
        <w:rPr>
          <w:sz w:val="20"/>
          <w:szCs w:val="20"/>
          <w:lang w:val="sr-Cyrl-RS"/>
        </w:rPr>
        <w:t>д.о.о</w:t>
      </w:r>
      <w:proofErr w:type="spellEnd"/>
      <w:r w:rsidRPr="00DD08D2">
        <w:rPr>
          <w:sz w:val="20"/>
          <w:szCs w:val="20"/>
          <w:lang w:val="sr-Cyrl-RS"/>
        </w:rPr>
        <w:t xml:space="preserve"> и он ће се укрштати са предметним каналом на </w:t>
      </w:r>
      <w:proofErr w:type="spellStart"/>
      <w:r w:rsidRPr="00DD08D2">
        <w:rPr>
          <w:sz w:val="20"/>
          <w:szCs w:val="20"/>
          <w:lang w:val="sr-Cyrl-RS"/>
        </w:rPr>
        <w:t>стационажи</w:t>
      </w:r>
      <w:proofErr w:type="spellEnd"/>
      <w:r w:rsidRPr="00DD08D2">
        <w:rPr>
          <w:rFonts w:eastAsiaTheme="minorHAnsi" w:cs="ArialMT"/>
          <w:sz w:val="20"/>
          <w:szCs w:val="20"/>
          <w:lang w:val="sr-Cyrl-RS" w:eastAsia="en-US"/>
        </w:rPr>
        <w:t xml:space="preserve"> km</w:t>
      </w:r>
      <w:r w:rsidRPr="00DD08D2">
        <w:rPr>
          <w:sz w:val="20"/>
          <w:szCs w:val="20"/>
          <w:lang w:val="sr-Cyrl-RS"/>
        </w:rPr>
        <w:t xml:space="preserve"> 1+455</w:t>
      </w:r>
      <w:r w:rsidR="008A4F72" w:rsidRPr="00DD08D2">
        <w:rPr>
          <w:sz w:val="20"/>
          <w:szCs w:val="20"/>
          <w:lang w:val="sr-Cyrl-RS"/>
        </w:rPr>
        <w:t>,</w:t>
      </w:r>
      <w:r w:rsidRPr="00DD08D2">
        <w:rPr>
          <w:sz w:val="20"/>
          <w:szCs w:val="20"/>
          <w:lang w:val="sr-Cyrl-RS"/>
        </w:rPr>
        <w:t>00.</w:t>
      </w:r>
      <w:r w:rsidR="00A0441C" w:rsidRPr="00DD08D2">
        <w:rPr>
          <w:sz w:val="20"/>
          <w:szCs w:val="20"/>
          <w:lang w:val="sr-Cyrl-RS"/>
        </w:rPr>
        <w:t xml:space="preserve"> Планирани 400 </w:t>
      </w:r>
      <w:proofErr w:type="spellStart"/>
      <w:r w:rsidR="00A0441C" w:rsidRPr="00DD08D2">
        <w:rPr>
          <w:sz w:val="20"/>
          <w:szCs w:val="20"/>
          <w:lang w:val="sr-Cyrl-RS"/>
        </w:rPr>
        <w:t>kV</w:t>
      </w:r>
      <w:proofErr w:type="spellEnd"/>
      <w:r w:rsidR="00A0441C" w:rsidRPr="00DD08D2">
        <w:rPr>
          <w:sz w:val="20"/>
          <w:szCs w:val="20"/>
          <w:lang w:val="sr-Cyrl-RS"/>
        </w:rPr>
        <w:t xml:space="preserve"> далековод за прикључење </w:t>
      </w:r>
      <w:proofErr w:type="spellStart"/>
      <w:r w:rsidR="00A0441C" w:rsidRPr="00DD08D2">
        <w:rPr>
          <w:sz w:val="20"/>
          <w:szCs w:val="20"/>
          <w:lang w:val="sr-Cyrl-RS"/>
        </w:rPr>
        <w:t>ветроелектране</w:t>
      </w:r>
      <w:proofErr w:type="spellEnd"/>
      <w:r w:rsidR="00A0441C" w:rsidRPr="00DD08D2">
        <w:rPr>
          <w:sz w:val="20"/>
          <w:szCs w:val="20"/>
          <w:lang w:val="sr-Cyrl-RS"/>
        </w:rPr>
        <w:t xml:space="preserve"> „</w:t>
      </w:r>
      <w:proofErr w:type="spellStart"/>
      <w:r w:rsidR="00A0441C" w:rsidRPr="00DD08D2">
        <w:rPr>
          <w:sz w:val="20"/>
          <w:szCs w:val="20"/>
          <w:lang w:val="sr-Cyrl-RS"/>
        </w:rPr>
        <w:t>Маестрале</w:t>
      </w:r>
      <w:proofErr w:type="spellEnd"/>
      <w:r w:rsidR="00A0441C" w:rsidRPr="00DD08D2">
        <w:rPr>
          <w:sz w:val="20"/>
          <w:szCs w:val="20"/>
          <w:lang w:val="sr-Cyrl-RS"/>
        </w:rPr>
        <w:t xml:space="preserve"> ринг“ је планиран и изводи се на основу Плана детаљне регулације за изградњу </w:t>
      </w:r>
      <w:proofErr w:type="spellStart"/>
      <w:r w:rsidR="00A0441C" w:rsidRPr="00DD08D2">
        <w:rPr>
          <w:sz w:val="20"/>
          <w:szCs w:val="20"/>
          <w:lang w:val="sr-Cyrl-RS"/>
        </w:rPr>
        <w:t>ветроелектране</w:t>
      </w:r>
      <w:proofErr w:type="spellEnd"/>
      <w:r w:rsidR="00A0441C" w:rsidRPr="00DD08D2">
        <w:rPr>
          <w:sz w:val="20"/>
          <w:szCs w:val="20"/>
          <w:lang w:val="sr-Cyrl-RS"/>
        </w:rPr>
        <w:t xml:space="preserve"> „МАЕСТРАЛЕ РИНГ“ на територији града Суботице („Службени лист Града Суботице“, број 48/20).</w:t>
      </w:r>
    </w:p>
    <w:p w14:paraId="6AB3687A" w14:textId="170C47E1" w:rsidR="008002C3" w:rsidRPr="00DD08D2" w:rsidRDefault="008002C3" w:rsidP="008002C3">
      <w:pPr>
        <w:rPr>
          <w:sz w:val="14"/>
          <w:szCs w:val="14"/>
          <w:lang w:val="sr-Cyrl-RS"/>
        </w:rPr>
      </w:pPr>
    </w:p>
    <w:p w14:paraId="41491949" w14:textId="68E66B48" w:rsidR="00CF2BF2" w:rsidRPr="00DD08D2" w:rsidRDefault="002D700A" w:rsidP="00181A00">
      <w:pPr>
        <w:rPr>
          <w:sz w:val="20"/>
          <w:szCs w:val="20"/>
          <w:lang w:val="sr-Cyrl-RS"/>
        </w:rPr>
      </w:pPr>
      <w:r w:rsidRPr="00DD08D2">
        <w:rPr>
          <w:sz w:val="20"/>
          <w:szCs w:val="20"/>
          <w:lang w:val="sr-Cyrl-RS"/>
        </w:rPr>
        <w:t>Канал не представља препреку функционисању електроенергетских водова, нити електроенергетски водови утичу на функцију канала за наводњавање, под условом да се обезбеде прописана заштитна растојања, несметан приступ ради одржавања и испуне услови надлежног оператора електроенергетског система.</w:t>
      </w:r>
      <w:r w:rsidR="00181A00" w:rsidRPr="00DD08D2">
        <w:rPr>
          <w:strike/>
          <w:sz w:val="20"/>
          <w:szCs w:val="20"/>
          <w:lang w:val="sr-Cyrl-RS"/>
        </w:rPr>
        <w:t xml:space="preserve"> </w:t>
      </w:r>
    </w:p>
    <w:p w14:paraId="2676BAB5" w14:textId="77777777" w:rsidR="001550AF" w:rsidRPr="00DD08D2" w:rsidRDefault="001550AF" w:rsidP="003075C4">
      <w:pPr>
        <w:tabs>
          <w:tab w:val="left" w:pos="3130"/>
        </w:tabs>
        <w:rPr>
          <w:sz w:val="20"/>
          <w:szCs w:val="20"/>
          <w:lang w:val="sr-Cyrl-RS"/>
        </w:rPr>
      </w:pPr>
    </w:p>
    <w:p w14:paraId="7D804ED1" w14:textId="77777777" w:rsidR="007A6A1C" w:rsidRPr="00DD08D2" w:rsidRDefault="007A6A1C" w:rsidP="00E93AA6">
      <w:pPr>
        <w:rPr>
          <w:color w:val="FF0000"/>
          <w:sz w:val="20"/>
          <w:szCs w:val="20"/>
          <w:lang w:val="sr-Cyrl-RS"/>
        </w:rPr>
      </w:pPr>
    </w:p>
    <w:p w14:paraId="4CD777EC" w14:textId="24F5D601" w:rsidR="008121E3" w:rsidRPr="00DD08D2" w:rsidRDefault="00356522" w:rsidP="00577BB7">
      <w:pPr>
        <w:pStyle w:val="Heding2"/>
      </w:pPr>
      <w:bookmarkStart w:id="610" w:name="_Toc228183559"/>
      <w:bookmarkStart w:id="611" w:name="_Toc231212511"/>
      <w:bookmarkStart w:id="612" w:name="_Toc231303153"/>
      <w:bookmarkStart w:id="613" w:name="_Toc232081836"/>
      <w:bookmarkStart w:id="614" w:name="_Toc232162148"/>
      <w:bookmarkStart w:id="615" w:name="_Toc232162348"/>
      <w:bookmarkStart w:id="616" w:name="_Toc234414242"/>
      <w:bookmarkStart w:id="617" w:name="_Toc234568744"/>
      <w:bookmarkStart w:id="618" w:name="_Toc234845480"/>
      <w:bookmarkStart w:id="619" w:name="_Toc234847756"/>
      <w:bookmarkStart w:id="620" w:name="_Toc239849572"/>
      <w:r w:rsidRPr="00DD08D2">
        <w:t>4</w:t>
      </w:r>
      <w:r w:rsidR="008121E3" w:rsidRPr="00DD08D2">
        <w:t>.4.</w:t>
      </w:r>
      <w:r w:rsidR="00577BB7" w:rsidRPr="00DD08D2">
        <w:tab/>
      </w:r>
      <w:r w:rsidR="00E93AA6" w:rsidRPr="00DD08D2">
        <w:t xml:space="preserve">ОДНОС </w:t>
      </w:r>
      <w:r w:rsidR="00A5483D" w:rsidRPr="00DD08D2">
        <w:t xml:space="preserve">КАНАЛА </w:t>
      </w:r>
      <w:r w:rsidR="00E93AA6" w:rsidRPr="00DD08D2">
        <w:t>ПРЕМА ТЕРМОЕНЕРГЕТСКОЈ ИНФРАСТРУКТУРИ</w:t>
      </w:r>
      <w:bookmarkEnd w:id="610"/>
      <w:bookmarkEnd w:id="611"/>
      <w:bookmarkEnd w:id="612"/>
      <w:bookmarkEnd w:id="613"/>
      <w:bookmarkEnd w:id="614"/>
      <w:bookmarkEnd w:id="615"/>
      <w:bookmarkEnd w:id="616"/>
      <w:bookmarkEnd w:id="617"/>
      <w:bookmarkEnd w:id="618"/>
      <w:bookmarkEnd w:id="619"/>
      <w:bookmarkEnd w:id="620"/>
      <w:r w:rsidR="000403E0" w:rsidRPr="00DD08D2">
        <w:t xml:space="preserve"> </w:t>
      </w:r>
    </w:p>
    <w:p w14:paraId="31F60C84" w14:textId="77777777" w:rsidR="008121E3" w:rsidRPr="00DD08D2" w:rsidRDefault="008121E3" w:rsidP="008121E3">
      <w:pPr>
        <w:rPr>
          <w:color w:val="FF0000"/>
          <w:sz w:val="14"/>
          <w:szCs w:val="14"/>
          <w:lang w:val="sr-Cyrl-RS"/>
        </w:rPr>
      </w:pPr>
    </w:p>
    <w:p w14:paraId="4D4C98D5" w14:textId="4A03F717" w:rsidR="001550AF" w:rsidRPr="00DD08D2" w:rsidRDefault="00556123" w:rsidP="00181A00">
      <w:pPr>
        <w:tabs>
          <w:tab w:val="left" w:pos="3130"/>
        </w:tabs>
        <w:rPr>
          <w:sz w:val="20"/>
          <w:szCs w:val="20"/>
          <w:lang w:val="sr-Cyrl-RS"/>
        </w:rPr>
      </w:pPr>
      <w:r w:rsidRPr="00DD08D2">
        <w:rPr>
          <w:sz w:val="20"/>
          <w:szCs w:val="20"/>
          <w:lang w:val="sr-Cyrl-RS"/>
        </w:rPr>
        <w:t xml:space="preserve">У </w:t>
      </w:r>
      <w:r w:rsidR="00C63AB8" w:rsidRPr="00DD08D2">
        <w:rPr>
          <w:sz w:val="20"/>
          <w:szCs w:val="20"/>
          <w:lang w:val="sr-Cyrl-RS"/>
        </w:rPr>
        <w:t>об</w:t>
      </w:r>
      <w:r w:rsidRPr="00DD08D2">
        <w:rPr>
          <w:sz w:val="20"/>
          <w:szCs w:val="20"/>
          <w:lang w:val="sr-Cyrl-RS"/>
        </w:rPr>
        <w:t xml:space="preserve">ухвату </w:t>
      </w:r>
      <w:r w:rsidR="00080B41" w:rsidRPr="00DD08D2">
        <w:rPr>
          <w:sz w:val="20"/>
          <w:szCs w:val="20"/>
          <w:lang w:val="sr-Cyrl-RS"/>
        </w:rPr>
        <w:t>П</w:t>
      </w:r>
      <w:r w:rsidR="00073A4A" w:rsidRPr="00DD08D2">
        <w:rPr>
          <w:sz w:val="20"/>
          <w:szCs w:val="20"/>
          <w:lang w:val="sr-Cyrl-RS"/>
        </w:rPr>
        <w:t>росторног п</w:t>
      </w:r>
      <w:r w:rsidRPr="00DD08D2">
        <w:rPr>
          <w:sz w:val="20"/>
          <w:szCs w:val="20"/>
          <w:lang w:val="sr-Cyrl-RS"/>
        </w:rPr>
        <w:t>лана не</w:t>
      </w:r>
      <w:r w:rsidR="00E27B23" w:rsidRPr="00DD08D2">
        <w:rPr>
          <w:sz w:val="20"/>
          <w:szCs w:val="20"/>
          <w:lang w:val="sr-Cyrl-RS"/>
        </w:rPr>
        <w:t>ма изграђених</w:t>
      </w:r>
      <w:r w:rsidRPr="00DD08D2">
        <w:rPr>
          <w:sz w:val="20"/>
          <w:szCs w:val="20"/>
          <w:lang w:val="sr-Cyrl-RS"/>
        </w:rPr>
        <w:t xml:space="preserve"> објек</w:t>
      </w:r>
      <w:r w:rsidR="00E27B23" w:rsidRPr="00DD08D2">
        <w:rPr>
          <w:sz w:val="20"/>
          <w:szCs w:val="20"/>
          <w:lang w:val="sr-Cyrl-RS"/>
        </w:rPr>
        <w:t>ата</w:t>
      </w:r>
      <w:r w:rsidRPr="00DD08D2">
        <w:rPr>
          <w:sz w:val="20"/>
          <w:szCs w:val="20"/>
          <w:lang w:val="sr-Cyrl-RS"/>
        </w:rPr>
        <w:t xml:space="preserve"> </w:t>
      </w:r>
      <w:proofErr w:type="spellStart"/>
      <w:r w:rsidRPr="00DD08D2">
        <w:rPr>
          <w:sz w:val="20"/>
          <w:szCs w:val="20"/>
          <w:lang w:val="sr-Cyrl-RS"/>
        </w:rPr>
        <w:t>термоене</w:t>
      </w:r>
      <w:r w:rsidR="00C63AB8" w:rsidRPr="00DD08D2">
        <w:rPr>
          <w:sz w:val="20"/>
          <w:szCs w:val="20"/>
          <w:lang w:val="sr-Cyrl-RS"/>
        </w:rPr>
        <w:t>ре</w:t>
      </w:r>
      <w:r w:rsidRPr="00DD08D2">
        <w:rPr>
          <w:sz w:val="20"/>
          <w:szCs w:val="20"/>
          <w:lang w:val="sr-Cyrl-RS"/>
        </w:rPr>
        <w:t>тске</w:t>
      </w:r>
      <w:proofErr w:type="spellEnd"/>
      <w:r w:rsidRPr="00DD08D2">
        <w:rPr>
          <w:sz w:val="20"/>
          <w:szCs w:val="20"/>
          <w:lang w:val="sr-Cyrl-RS"/>
        </w:rPr>
        <w:t xml:space="preserve"> инфраструктуре</w:t>
      </w:r>
      <w:r w:rsidR="00FD32E2" w:rsidRPr="00DD08D2">
        <w:rPr>
          <w:sz w:val="20"/>
          <w:szCs w:val="20"/>
          <w:lang w:val="sr-Cyrl-RS"/>
        </w:rPr>
        <w:t>.</w:t>
      </w:r>
    </w:p>
    <w:p w14:paraId="7C25B917" w14:textId="77777777" w:rsidR="00F2277C" w:rsidRPr="00DD08D2" w:rsidRDefault="00F2277C" w:rsidP="00181A00">
      <w:pPr>
        <w:tabs>
          <w:tab w:val="left" w:pos="3130"/>
        </w:tabs>
        <w:rPr>
          <w:rFonts w:eastAsiaTheme="minorHAnsi" w:cs="ArialMT"/>
          <w:color w:val="00B050"/>
          <w:sz w:val="20"/>
          <w:szCs w:val="20"/>
          <w:lang w:val="sr-Cyrl-RS" w:eastAsia="en-US"/>
        </w:rPr>
      </w:pPr>
    </w:p>
    <w:p w14:paraId="4B3E80F0" w14:textId="7B612687" w:rsidR="007A6A1C" w:rsidRPr="00DD08D2" w:rsidRDefault="000403E0" w:rsidP="000403E0">
      <w:pPr>
        <w:tabs>
          <w:tab w:val="left" w:pos="3130"/>
        </w:tabs>
        <w:rPr>
          <w:color w:val="FF0000"/>
          <w:sz w:val="20"/>
          <w:szCs w:val="20"/>
          <w:lang w:val="sr-Cyrl-RS"/>
        </w:rPr>
      </w:pPr>
      <w:r w:rsidRPr="00DD08D2">
        <w:rPr>
          <w:color w:val="FF0000"/>
          <w:sz w:val="20"/>
          <w:szCs w:val="20"/>
          <w:lang w:val="sr-Cyrl-RS"/>
        </w:rPr>
        <w:tab/>
      </w:r>
    </w:p>
    <w:p w14:paraId="319954AC" w14:textId="096A3BEE" w:rsidR="007A6A1C" w:rsidRPr="00DD08D2" w:rsidRDefault="00356522" w:rsidP="007A6A1C">
      <w:pPr>
        <w:pStyle w:val="Heding2"/>
        <w:rPr>
          <w:szCs w:val="18"/>
        </w:rPr>
      </w:pPr>
      <w:bookmarkStart w:id="621" w:name="_Toc232081837"/>
      <w:bookmarkStart w:id="622" w:name="_Toc232162149"/>
      <w:bookmarkStart w:id="623" w:name="_Toc232162349"/>
      <w:bookmarkStart w:id="624" w:name="_Toc234414243"/>
      <w:bookmarkStart w:id="625" w:name="_Toc234568745"/>
      <w:bookmarkStart w:id="626" w:name="_Toc234845481"/>
      <w:bookmarkStart w:id="627" w:name="_Toc234847757"/>
      <w:bookmarkStart w:id="628" w:name="_Toc239849573"/>
      <w:bookmarkStart w:id="629" w:name="_Toc228183560"/>
      <w:bookmarkStart w:id="630" w:name="_Toc231212512"/>
      <w:bookmarkStart w:id="631" w:name="_Toc231303154"/>
      <w:r w:rsidRPr="00DD08D2">
        <w:t>4</w:t>
      </w:r>
      <w:r w:rsidR="007A6A1C" w:rsidRPr="00DD08D2">
        <w:t>.5.</w:t>
      </w:r>
      <w:r w:rsidR="00577BB7" w:rsidRPr="00DD08D2">
        <w:tab/>
      </w:r>
      <w:r w:rsidR="007A6A1C" w:rsidRPr="00DD08D2">
        <w:t xml:space="preserve">ОДНОС </w:t>
      </w:r>
      <w:r w:rsidR="00A5483D" w:rsidRPr="00DD08D2">
        <w:t>КАНАЛА</w:t>
      </w:r>
      <w:r w:rsidR="007A6A1C" w:rsidRPr="00DD08D2">
        <w:t xml:space="preserve"> ПРЕМА ЕЛЕКТРОНСКОЈ КОМУНИКАЦИОНОЈ ИНФРАСТРУКТУРИ</w:t>
      </w:r>
      <w:bookmarkEnd w:id="621"/>
      <w:bookmarkEnd w:id="622"/>
      <w:bookmarkEnd w:id="623"/>
      <w:bookmarkEnd w:id="624"/>
      <w:bookmarkEnd w:id="625"/>
      <w:bookmarkEnd w:id="626"/>
      <w:bookmarkEnd w:id="627"/>
      <w:bookmarkEnd w:id="628"/>
      <w:r w:rsidR="000403E0" w:rsidRPr="00DD08D2">
        <w:rPr>
          <w:noProof/>
          <w:szCs w:val="20"/>
        </w:rPr>
        <w:t xml:space="preserve"> </w:t>
      </w:r>
      <w:bookmarkEnd w:id="629"/>
      <w:bookmarkEnd w:id="630"/>
      <w:bookmarkEnd w:id="631"/>
    </w:p>
    <w:p w14:paraId="37A5E28B" w14:textId="77777777" w:rsidR="003075C4" w:rsidRPr="00DD08D2" w:rsidRDefault="003075C4" w:rsidP="003075C4">
      <w:pPr>
        <w:tabs>
          <w:tab w:val="left" w:pos="3130"/>
        </w:tabs>
        <w:rPr>
          <w:color w:val="7030A0"/>
          <w:sz w:val="14"/>
          <w:szCs w:val="14"/>
          <w:lang w:val="sr-Cyrl-RS"/>
        </w:rPr>
      </w:pPr>
    </w:p>
    <w:p w14:paraId="09DF0338" w14:textId="2A929002" w:rsidR="003075C4" w:rsidRPr="00DD08D2" w:rsidRDefault="003075C4" w:rsidP="003075C4">
      <w:pPr>
        <w:tabs>
          <w:tab w:val="left" w:pos="3130"/>
        </w:tabs>
        <w:rPr>
          <w:sz w:val="20"/>
          <w:lang w:val="sr-Cyrl-RS"/>
        </w:rPr>
      </w:pPr>
      <w:r w:rsidRPr="00DD08D2">
        <w:rPr>
          <w:sz w:val="20"/>
          <w:lang w:val="sr-Cyrl-RS"/>
        </w:rPr>
        <w:t xml:space="preserve">У обухвату Просторног плана не постоји изграђена мрежа </w:t>
      </w:r>
      <w:r w:rsidR="00C154E7" w:rsidRPr="00DD08D2">
        <w:rPr>
          <w:sz w:val="20"/>
          <w:lang w:val="sr-Cyrl-RS"/>
        </w:rPr>
        <w:t>електронске и комуникационе</w:t>
      </w:r>
      <w:r w:rsidRPr="00DD08D2">
        <w:rPr>
          <w:sz w:val="20"/>
          <w:lang w:val="sr-Cyrl-RS"/>
        </w:rPr>
        <w:t xml:space="preserve"> инфраструктуре</w:t>
      </w:r>
      <w:r w:rsidR="00FD32E2" w:rsidRPr="00DD08D2">
        <w:rPr>
          <w:sz w:val="20"/>
          <w:lang w:val="sr-Cyrl-RS"/>
        </w:rPr>
        <w:t>.</w:t>
      </w:r>
    </w:p>
    <w:p w14:paraId="0C0178EC" w14:textId="77777777" w:rsidR="0041363B" w:rsidRPr="00DD08D2" w:rsidRDefault="0041363B" w:rsidP="003075C4">
      <w:pPr>
        <w:tabs>
          <w:tab w:val="left" w:pos="3130"/>
        </w:tabs>
        <w:rPr>
          <w:sz w:val="20"/>
          <w:lang w:val="sr-Cyrl-RS"/>
        </w:rPr>
      </w:pPr>
    </w:p>
    <w:p w14:paraId="24ECE50F" w14:textId="77777777" w:rsidR="007A6A1C" w:rsidRPr="00DD08D2" w:rsidRDefault="007A6A1C" w:rsidP="008121E3">
      <w:pPr>
        <w:rPr>
          <w:sz w:val="16"/>
          <w:lang w:val="sr-Cyrl-RS"/>
        </w:rPr>
      </w:pPr>
    </w:p>
    <w:p w14:paraId="2C02FDD3" w14:textId="2C8E24F6" w:rsidR="008121E3" w:rsidRPr="00DD08D2" w:rsidRDefault="00356522" w:rsidP="00F2277C">
      <w:pPr>
        <w:pStyle w:val="Heding1"/>
      </w:pPr>
      <w:bookmarkStart w:id="632" w:name="_Toc99099279"/>
      <w:bookmarkStart w:id="633" w:name="_Toc103173428"/>
      <w:bookmarkStart w:id="634" w:name="_Toc103255236"/>
      <w:bookmarkStart w:id="635" w:name="_Toc103763992"/>
      <w:bookmarkStart w:id="636" w:name="_Toc103778195"/>
      <w:bookmarkStart w:id="637" w:name="_Toc104555308"/>
      <w:bookmarkStart w:id="638" w:name="_Toc104555575"/>
      <w:bookmarkStart w:id="639" w:name="_Toc104556129"/>
      <w:bookmarkStart w:id="640" w:name="_Toc106026966"/>
      <w:bookmarkStart w:id="641" w:name="_Toc107228553"/>
      <w:bookmarkStart w:id="642" w:name="_Toc112931894"/>
      <w:bookmarkStart w:id="643" w:name="_Toc113449712"/>
      <w:bookmarkStart w:id="644" w:name="_Toc113519192"/>
      <w:bookmarkStart w:id="645" w:name="_Toc228183561"/>
      <w:bookmarkStart w:id="646" w:name="_Toc231212513"/>
      <w:bookmarkStart w:id="647" w:name="_Toc231303155"/>
      <w:bookmarkStart w:id="648" w:name="_Toc232081838"/>
      <w:bookmarkStart w:id="649" w:name="_Toc232162150"/>
      <w:bookmarkStart w:id="650" w:name="_Toc232162350"/>
      <w:bookmarkStart w:id="651" w:name="_Toc234414244"/>
      <w:bookmarkStart w:id="652" w:name="_Toc234568746"/>
      <w:bookmarkStart w:id="653" w:name="_Toc234845482"/>
      <w:bookmarkStart w:id="654" w:name="_Toc234847758"/>
      <w:bookmarkStart w:id="655" w:name="_Toc239849574"/>
      <w:r w:rsidRPr="00DD08D2">
        <w:t>5</w:t>
      </w:r>
      <w:r w:rsidR="008121E3" w:rsidRPr="00DD08D2">
        <w:t xml:space="preserve">. </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sidR="00C00DC8" w:rsidRPr="00DD08D2">
        <w:t>УПОТРЕБА ЗЕМЉИШТА</w:t>
      </w:r>
      <w:bookmarkEnd w:id="651"/>
      <w:bookmarkEnd w:id="652"/>
      <w:bookmarkEnd w:id="653"/>
      <w:bookmarkEnd w:id="654"/>
      <w:bookmarkEnd w:id="655"/>
    </w:p>
    <w:p w14:paraId="121BCB1B" w14:textId="77777777" w:rsidR="007A6A1C" w:rsidRPr="00DD08D2" w:rsidRDefault="007A6A1C" w:rsidP="008121E3">
      <w:pPr>
        <w:rPr>
          <w:color w:val="FF0000"/>
          <w:sz w:val="14"/>
          <w:szCs w:val="14"/>
          <w:lang w:val="sr-Cyrl-RS"/>
        </w:rPr>
      </w:pPr>
    </w:p>
    <w:p w14:paraId="66D41937" w14:textId="214046EB" w:rsidR="00341637" w:rsidRPr="00DD08D2" w:rsidRDefault="001308D0" w:rsidP="008121E3">
      <w:pPr>
        <w:rPr>
          <w:sz w:val="20"/>
          <w:szCs w:val="20"/>
          <w:lang w:val="sr-Cyrl-RS"/>
        </w:rPr>
      </w:pPr>
      <w:r w:rsidRPr="00DD08D2">
        <w:rPr>
          <w:sz w:val="20"/>
          <w:szCs w:val="20"/>
          <w:lang w:val="sr-Cyrl-RS"/>
        </w:rPr>
        <w:t>Граница обухвата Просторног плана идентична је граници подручја посебне намене. Обухватом Просторног плана обухваћени су коридор предметног канала, деоница канала „</w:t>
      </w:r>
      <w:proofErr w:type="spellStart"/>
      <w:r w:rsidRPr="00DD08D2">
        <w:rPr>
          <w:sz w:val="20"/>
          <w:szCs w:val="20"/>
          <w:lang w:val="sr-Cyrl-RS"/>
        </w:rPr>
        <w:t>Ором</w:t>
      </w:r>
      <w:proofErr w:type="spellEnd"/>
      <w:r w:rsidRPr="00DD08D2">
        <w:rPr>
          <w:sz w:val="20"/>
          <w:szCs w:val="20"/>
          <w:lang w:val="sr-Cyrl-RS"/>
        </w:rPr>
        <w:t xml:space="preserve"> – Чик – </w:t>
      </w:r>
      <w:proofErr w:type="spellStart"/>
      <w:r w:rsidRPr="00DD08D2">
        <w:rPr>
          <w:sz w:val="20"/>
          <w:szCs w:val="20"/>
          <w:lang w:val="sr-Cyrl-RS"/>
        </w:rPr>
        <w:t>Криваја</w:t>
      </w:r>
      <w:proofErr w:type="spellEnd"/>
      <w:r w:rsidRPr="00DD08D2">
        <w:rPr>
          <w:sz w:val="20"/>
          <w:szCs w:val="20"/>
          <w:lang w:val="sr-Cyrl-RS"/>
        </w:rPr>
        <w:t>“</w:t>
      </w:r>
      <w:r w:rsidR="00FE23B2" w:rsidRPr="00DD08D2">
        <w:rPr>
          <w:sz w:val="20"/>
          <w:szCs w:val="20"/>
          <w:lang w:val="sr-Cyrl-RS"/>
        </w:rPr>
        <w:t xml:space="preserve"> (водно земљиште)</w:t>
      </w:r>
      <w:r w:rsidRPr="00DD08D2">
        <w:rPr>
          <w:sz w:val="20"/>
          <w:szCs w:val="20"/>
          <w:lang w:val="sr-Cyrl-RS"/>
        </w:rPr>
        <w:t>, из које се врши захватање воде за потребе снабдевања канала</w:t>
      </w:r>
      <w:r w:rsidR="00C12CE3" w:rsidRPr="00DD08D2">
        <w:rPr>
          <w:sz w:val="20"/>
          <w:szCs w:val="20"/>
          <w:lang w:val="sr-Cyrl-RS"/>
        </w:rPr>
        <w:t xml:space="preserve"> и </w:t>
      </w:r>
      <w:proofErr w:type="spellStart"/>
      <w:r w:rsidR="00C12CE3" w:rsidRPr="00DD08D2">
        <w:rPr>
          <w:sz w:val="20"/>
          <w:szCs w:val="20"/>
          <w:lang w:val="sr-Cyrl-RS"/>
        </w:rPr>
        <w:t>некатегорисани</w:t>
      </w:r>
      <w:proofErr w:type="spellEnd"/>
      <w:r w:rsidR="00C12CE3" w:rsidRPr="00DD08D2">
        <w:rPr>
          <w:sz w:val="20"/>
          <w:szCs w:val="20"/>
          <w:lang w:val="sr-Cyrl-RS"/>
        </w:rPr>
        <w:t xml:space="preserve"> пут</w:t>
      </w:r>
      <w:r w:rsidR="00FE23B2" w:rsidRPr="00DD08D2">
        <w:rPr>
          <w:sz w:val="20"/>
          <w:szCs w:val="20"/>
          <w:lang w:val="sr-Cyrl-RS"/>
        </w:rPr>
        <w:t xml:space="preserve"> (пољопривредно земљиште)</w:t>
      </w:r>
      <w:r w:rsidRPr="00DD08D2">
        <w:rPr>
          <w:sz w:val="20"/>
          <w:szCs w:val="20"/>
          <w:lang w:val="sr-Cyrl-RS"/>
        </w:rPr>
        <w:t>.</w:t>
      </w:r>
    </w:p>
    <w:p w14:paraId="0EC0DA6D" w14:textId="77777777" w:rsidR="00341637" w:rsidRPr="00DD08D2" w:rsidRDefault="00341637" w:rsidP="008121E3">
      <w:pPr>
        <w:rPr>
          <w:sz w:val="14"/>
          <w:szCs w:val="14"/>
          <w:lang w:val="sr-Cyrl-RS"/>
        </w:rPr>
      </w:pPr>
    </w:p>
    <w:p w14:paraId="3C0BCA0D" w14:textId="003EF43A" w:rsidR="001308D0" w:rsidRPr="00DD08D2" w:rsidRDefault="001308D0" w:rsidP="008121E3">
      <w:pPr>
        <w:rPr>
          <w:sz w:val="20"/>
          <w:szCs w:val="20"/>
          <w:lang w:val="sr-Cyrl-RS"/>
        </w:rPr>
      </w:pPr>
      <w:r w:rsidRPr="00DD08D2">
        <w:rPr>
          <w:sz w:val="20"/>
          <w:szCs w:val="20"/>
          <w:lang w:val="sr-Cyrl-RS"/>
        </w:rPr>
        <w:t xml:space="preserve">У наредној табели приказан је биланс </w:t>
      </w:r>
      <w:r w:rsidR="00A30A88" w:rsidRPr="00DD08D2">
        <w:rPr>
          <w:sz w:val="20"/>
          <w:szCs w:val="20"/>
          <w:lang w:val="sr-Cyrl-RS"/>
        </w:rPr>
        <w:t xml:space="preserve">површина </w:t>
      </w:r>
      <w:r w:rsidRPr="00DD08D2">
        <w:rPr>
          <w:sz w:val="20"/>
          <w:szCs w:val="20"/>
          <w:lang w:val="sr-Cyrl-RS"/>
        </w:rPr>
        <w:t>посебне намене.</w:t>
      </w:r>
    </w:p>
    <w:p w14:paraId="5322DEA0" w14:textId="77777777" w:rsidR="009F2A68" w:rsidRPr="00DD08D2" w:rsidRDefault="009F2A68" w:rsidP="009F2A68">
      <w:pPr>
        <w:jc w:val="center"/>
        <w:rPr>
          <w:color w:val="FF0000"/>
          <w:sz w:val="14"/>
          <w:szCs w:val="14"/>
          <w:lang w:val="sr-Cyrl-RS"/>
        </w:rPr>
      </w:pPr>
    </w:p>
    <w:p w14:paraId="7BC374DE" w14:textId="5BD3F07B" w:rsidR="009F2A68" w:rsidRPr="00DD08D2" w:rsidRDefault="00F2277C" w:rsidP="009F2A68">
      <w:pPr>
        <w:pStyle w:val="Caption"/>
        <w:rPr>
          <w:sz w:val="18"/>
          <w:szCs w:val="18"/>
          <w:lang w:val="sr-Cyrl-RS" w:eastAsia="sr-Cyrl-CS"/>
        </w:rPr>
      </w:pPr>
      <w:bookmarkStart w:id="656" w:name="_Toc239849939"/>
      <w:r w:rsidRPr="00DD08D2">
        <w:rPr>
          <w:sz w:val="18"/>
          <w:szCs w:val="18"/>
          <w:lang w:val="sr-Cyrl-RS"/>
        </w:rPr>
        <w:t xml:space="preserve">Табела </w:t>
      </w:r>
      <w:r w:rsidRPr="00DD08D2">
        <w:rPr>
          <w:sz w:val="18"/>
          <w:szCs w:val="18"/>
          <w:lang w:val="sr-Cyrl-RS"/>
        </w:rPr>
        <w:fldChar w:fldCharType="begin"/>
      </w:r>
      <w:r w:rsidRPr="00DD08D2">
        <w:rPr>
          <w:sz w:val="18"/>
          <w:szCs w:val="18"/>
          <w:lang w:val="sr-Cyrl-RS"/>
        </w:rPr>
        <w:instrText xml:space="preserve"> SEQ Табела \* ARABIC </w:instrText>
      </w:r>
      <w:r w:rsidRPr="00DD08D2">
        <w:rPr>
          <w:sz w:val="18"/>
          <w:szCs w:val="18"/>
          <w:lang w:val="sr-Cyrl-RS"/>
        </w:rPr>
        <w:fldChar w:fldCharType="separate"/>
      </w:r>
      <w:r w:rsidR="009F5F84">
        <w:rPr>
          <w:noProof/>
          <w:sz w:val="18"/>
          <w:szCs w:val="18"/>
          <w:lang w:val="sr-Cyrl-RS"/>
        </w:rPr>
        <w:t>4</w:t>
      </w:r>
      <w:r w:rsidRPr="00DD08D2">
        <w:rPr>
          <w:sz w:val="18"/>
          <w:szCs w:val="18"/>
          <w:lang w:val="sr-Cyrl-RS"/>
        </w:rPr>
        <w:fldChar w:fldCharType="end"/>
      </w:r>
      <w:r w:rsidR="007A2BAC" w:rsidRPr="00DD08D2">
        <w:rPr>
          <w:sz w:val="18"/>
          <w:szCs w:val="18"/>
          <w:lang w:val="sr-Cyrl-RS"/>
        </w:rPr>
        <w:t>.</w:t>
      </w:r>
      <w:r w:rsidR="009F2A68" w:rsidRPr="00DD08D2">
        <w:rPr>
          <w:sz w:val="18"/>
          <w:szCs w:val="18"/>
          <w:lang w:val="sr-Cyrl-RS"/>
        </w:rPr>
        <w:t xml:space="preserve"> </w:t>
      </w:r>
      <w:r w:rsidR="009F2A68" w:rsidRPr="00DD08D2">
        <w:rPr>
          <w:sz w:val="18"/>
          <w:szCs w:val="18"/>
          <w:lang w:val="sr-Cyrl-RS" w:eastAsia="sr-Cyrl-CS"/>
        </w:rPr>
        <w:t xml:space="preserve">Биланс </w:t>
      </w:r>
      <w:r w:rsidR="00A30A88" w:rsidRPr="00DD08D2">
        <w:rPr>
          <w:sz w:val="18"/>
          <w:szCs w:val="18"/>
          <w:lang w:val="sr-Cyrl-RS"/>
        </w:rPr>
        <w:t xml:space="preserve">површина </w:t>
      </w:r>
      <w:r w:rsidR="009F2A68" w:rsidRPr="00DD08D2">
        <w:rPr>
          <w:sz w:val="18"/>
          <w:szCs w:val="18"/>
          <w:lang w:val="sr-Cyrl-RS" w:eastAsia="sr-Cyrl-CS"/>
        </w:rPr>
        <w:t>посебне намене</w:t>
      </w:r>
      <w:bookmarkEnd w:id="656"/>
    </w:p>
    <w:tbl>
      <w:tblPr>
        <w:tblStyle w:val="TableGrid"/>
        <w:tblW w:w="0" w:type="auto"/>
        <w:tblInd w:w="109" w:type="dxa"/>
        <w:tblLayout w:type="fixed"/>
        <w:tblLook w:val="04A0" w:firstRow="1" w:lastRow="0" w:firstColumn="1" w:lastColumn="0" w:noHBand="0" w:noVBand="1"/>
      </w:tblPr>
      <w:tblGrid>
        <w:gridCol w:w="664"/>
        <w:gridCol w:w="145"/>
        <w:gridCol w:w="6120"/>
        <w:gridCol w:w="1260"/>
        <w:gridCol w:w="1170"/>
      </w:tblGrid>
      <w:tr w:rsidR="009F2A68" w:rsidRPr="00DD08D2" w14:paraId="4D30E10A" w14:textId="77777777" w:rsidTr="00DA4806">
        <w:tc>
          <w:tcPr>
            <w:tcW w:w="809" w:type="dxa"/>
            <w:gridSpan w:val="2"/>
            <w:vMerge w:val="restart"/>
            <w:shd w:val="clear" w:color="auto" w:fill="D9D9D9" w:themeFill="background1" w:themeFillShade="D9"/>
            <w:vAlign w:val="center"/>
          </w:tcPr>
          <w:p w14:paraId="14675333" w14:textId="77777777" w:rsidR="009F2A68" w:rsidRPr="00DD08D2" w:rsidRDefault="009F2A68" w:rsidP="00DA4806">
            <w:pPr>
              <w:jc w:val="center"/>
              <w:rPr>
                <w:b/>
                <w:sz w:val="20"/>
                <w:szCs w:val="20"/>
                <w:lang w:val="sr-Cyrl-RS"/>
              </w:rPr>
            </w:pPr>
            <w:r w:rsidRPr="00DD08D2">
              <w:rPr>
                <w:b/>
                <w:sz w:val="20"/>
                <w:szCs w:val="20"/>
                <w:lang w:val="sr-Cyrl-RS"/>
              </w:rPr>
              <w:t>Ред. број</w:t>
            </w:r>
          </w:p>
        </w:tc>
        <w:tc>
          <w:tcPr>
            <w:tcW w:w="6120" w:type="dxa"/>
            <w:vMerge w:val="restart"/>
            <w:shd w:val="clear" w:color="auto" w:fill="D9D9D9" w:themeFill="background1" w:themeFillShade="D9"/>
            <w:vAlign w:val="center"/>
          </w:tcPr>
          <w:p w14:paraId="5AEF8A64" w14:textId="4AFE6979" w:rsidR="009F2A68" w:rsidRPr="00DD08D2" w:rsidRDefault="009F2A68" w:rsidP="00BD5FA3">
            <w:pPr>
              <w:jc w:val="center"/>
              <w:rPr>
                <w:sz w:val="20"/>
                <w:szCs w:val="20"/>
                <w:lang w:val="sr-Cyrl-RS"/>
              </w:rPr>
            </w:pPr>
            <w:r w:rsidRPr="00DD08D2">
              <w:rPr>
                <w:b/>
                <w:sz w:val="20"/>
                <w:szCs w:val="20"/>
                <w:lang w:val="sr-Cyrl-RS" w:eastAsia="en-US"/>
              </w:rPr>
              <w:t xml:space="preserve">НАМЕНА ЗЕМЉИШТА </w:t>
            </w:r>
          </w:p>
        </w:tc>
        <w:tc>
          <w:tcPr>
            <w:tcW w:w="2430" w:type="dxa"/>
            <w:gridSpan w:val="2"/>
            <w:shd w:val="clear" w:color="auto" w:fill="D9D9D9" w:themeFill="background1" w:themeFillShade="D9"/>
          </w:tcPr>
          <w:p w14:paraId="329D0761" w14:textId="77777777" w:rsidR="009F2A68" w:rsidRPr="00DD08D2" w:rsidRDefault="009F2A68" w:rsidP="00DA4806">
            <w:pPr>
              <w:jc w:val="center"/>
              <w:rPr>
                <w:sz w:val="20"/>
                <w:szCs w:val="20"/>
                <w:lang w:val="sr-Cyrl-RS"/>
              </w:rPr>
            </w:pPr>
            <w:r w:rsidRPr="00DD08D2">
              <w:rPr>
                <w:b/>
                <w:sz w:val="20"/>
                <w:szCs w:val="20"/>
                <w:lang w:val="sr-Cyrl-RS"/>
              </w:rPr>
              <w:t>површина</w:t>
            </w:r>
          </w:p>
        </w:tc>
      </w:tr>
      <w:tr w:rsidR="009F2A68" w:rsidRPr="00DD08D2" w14:paraId="729593DF" w14:textId="77777777" w:rsidTr="00DA4806">
        <w:tc>
          <w:tcPr>
            <w:tcW w:w="809" w:type="dxa"/>
            <w:gridSpan w:val="2"/>
            <w:vMerge/>
            <w:shd w:val="clear" w:color="auto" w:fill="D9D9D9" w:themeFill="background1" w:themeFillShade="D9"/>
          </w:tcPr>
          <w:p w14:paraId="67361D70" w14:textId="77777777" w:rsidR="009F2A68" w:rsidRPr="00DD08D2" w:rsidRDefault="009F2A68" w:rsidP="00DA4806">
            <w:pPr>
              <w:jc w:val="center"/>
              <w:rPr>
                <w:sz w:val="20"/>
                <w:szCs w:val="20"/>
                <w:lang w:val="sr-Cyrl-RS"/>
              </w:rPr>
            </w:pPr>
          </w:p>
        </w:tc>
        <w:tc>
          <w:tcPr>
            <w:tcW w:w="6120" w:type="dxa"/>
            <w:vMerge/>
            <w:shd w:val="clear" w:color="auto" w:fill="D9D9D9" w:themeFill="background1" w:themeFillShade="D9"/>
          </w:tcPr>
          <w:p w14:paraId="2214459B" w14:textId="77777777" w:rsidR="009F2A68" w:rsidRPr="00DD08D2" w:rsidRDefault="009F2A68" w:rsidP="00DA4806">
            <w:pPr>
              <w:jc w:val="center"/>
              <w:rPr>
                <w:sz w:val="20"/>
                <w:szCs w:val="20"/>
                <w:lang w:val="sr-Cyrl-RS"/>
              </w:rPr>
            </w:pPr>
          </w:p>
        </w:tc>
        <w:tc>
          <w:tcPr>
            <w:tcW w:w="1260" w:type="dxa"/>
            <w:shd w:val="clear" w:color="auto" w:fill="D9D9D9" w:themeFill="background1" w:themeFillShade="D9"/>
          </w:tcPr>
          <w:p w14:paraId="7EBEFEB5" w14:textId="77777777" w:rsidR="009F2A68" w:rsidRPr="00DD08D2" w:rsidRDefault="009F2A68" w:rsidP="00DA4806">
            <w:pPr>
              <w:jc w:val="center"/>
              <w:rPr>
                <w:sz w:val="20"/>
                <w:szCs w:val="20"/>
                <w:lang w:val="sr-Cyrl-RS"/>
              </w:rPr>
            </w:pPr>
            <w:r w:rsidRPr="00DD08D2">
              <w:rPr>
                <w:b/>
                <w:sz w:val="20"/>
                <w:szCs w:val="20"/>
                <w:lang w:val="sr-Cyrl-RS"/>
              </w:rPr>
              <w:t>ha</w:t>
            </w:r>
          </w:p>
        </w:tc>
        <w:tc>
          <w:tcPr>
            <w:tcW w:w="1170" w:type="dxa"/>
            <w:shd w:val="clear" w:color="auto" w:fill="D9D9D9" w:themeFill="background1" w:themeFillShade="D9"/>
          </w:tcPr>
          <w:p w14:paraId="003E56D3" w14:textId="77777777" w:rsidR="009F2A68" w:rsidRPr="00DD08D2" w:rsidRDefault="009F2A68" w:rsidP="00DA4806">
            <w:pPr>
              <w:jc w:val="center"/>
              <w:rPr>
                <w:sz w:val="20"/>
                <w:szCs w:val="20"/>
                <w:lang w:val="sr-Cyrl-RS"/>
              </w:rPr>
            </w:pPr>
            <w:r w:rsidRPr="00DD08D2">
              <w:rPr>
                <w:b/>
                <w:sz w:val="20"/>
                <w:szCs w:val="20"/>
                <w:lang w:val="sr-Cyrl-RS"/>
              </w:rPr>
              <w:t>%</w:t>
            </w:r>
          </w:p>
        </w:tc>
      </w:tr>
      <w:tr w:rsidR="00AA2FAC" w:rsidRPr="00DD08D2" w14:paraId="06489C0C" w14:textId="77777777" w:rsidTr="00BD5FA3">
        <w:trPr>
          <w:trHeight w:val="242"/>
        </w:trPr>
        <w:tc>
          <w:tcPr>
            <w:tcW w:w="6929" w:type="dxa"/>
            <w:gridSpan w:val="3"/>
            <w:shd w:val="clear" w:color="auto" w:fill="F2F2F2" w:themeFill="background1" w:themeFillShade="F2"/>
          </w:tcPr>
          <w:p w14:paraId="6F56CD31" w14:textId="6022B8CB" w:rsidR="00AA2FAC" w:rsidRPr="00DD08D2" w:rsidRDefault="00AA2FAC" w:rsidP="00DA4806">
            <w:pPr>
              <w:jc w:val="left"/>
              <w:rPr>
                <w:b/>
                <w:sz w:val="20"/>
                <w:szCs w:val="20"/>
                <w:lang w:val="sr-Cyrl-RS"/>
              </w:rPr>
            </w:pPr>
            <w:r w:rsidRPr="00DD08D2">
              <w:rPr>
                <w:b/>
                <w:sz w:val="20"/>
                <w:szCs w:val="20"/>
                <w:lang w:val="sr-Cyrl-RS"/>
              </w:rPr>
              <w:t>ВОДНО ЗЕМЉИШТЕ</w:t>
            </w:r>
          </w:p>
        </w:tc>
        <w:tc>
          <w:tcPr>
            <w:tcW w:w="1260" w:type="dxa"/>
            <w:shd w:val="clear" w:color="auto" w:fill="F2F2F2" w:themeFill="background1" w:themeFillShade="F2"/>
            <w:vAlign w:val="center"/>
          </w:tcPr>
          <w:p w14:paraId="700AD0B3" w14:textId="42F853BA" w:rsidR="00AA2FAC" w:rsidRPr="00DD08D2" w:rsidRDefault="00AA2FAC" w:rsidP="00DA4806">
            <w:pPr>
              <w:ind w:right="176"/>
              <w:jc w:val="center"/>
              <w:rPr>
                <w:sz w:val="20"/>
                <w:szCs w:val="20"/>
                <w:lang w:val="sr-Cyrl-RS"/>
              </w:rPr>
            </w:pPr>
            <w:r w:rsidRPr="00DD08D2">
              <w:rPr>
                <w:b/>
                <w:sz w:val="20"/>
                <w:lang w:val="sr-Cyrl-RS" w:eastAsia="en-US"/>
              </w:rPr>
              <w:t>54,30</w:t>
            </w:r>
          </w:p>
        </w:tc>
        <w:tc>
          <w:tcPr>
            <w:tcW w:w="1170" w:type="dxa"/>
            <w:shd w:val="clear" w:color="auto" w:fill="F2F2F2" w:themeFill="background1" w:themeFillShade="F2"/>
            <w:vAlign w:val="center"/>
          </w:tcPr>
          <w:p w14:paraId="69F565A0" w14:textId="17AB4C74" w:rsidR="00AA2FAC" w:rsidRPr="00DD08D2" w:rsidRDefault="00AA2FAC" w:rsidP="004C6955">
            <w:pPr>
              <w:tabs>
                <w:tab w:val="left" w:pos="1024"/>
              </w:tabs>
              <w:ind w:right="140"/>
              <w:jc w:val="center"/>
              <w:rPr>
                <w:b/>
                <w:sz w:val="20"/>
                <w:szCs w:val="20"/>
                <w:lang w:val="sr-Cyrl-RS"/>
              </w:rPr>
            </w:pPr>
            <w:r w:rsidRPr="00DD08D2">
              <w:rPr>
                <w:b/>
                <w:sz w:val="20"/>
                <w:szCs w:val="20"/>
                <w:lang w:val="sr-Cyrl-RS"/>
              </w:rPr>
              <w:t>99,</w:t>
            </w:r>
            <w:r w:rsidR="004C6955" w:rsidRPr="00DD08D2">
              <w:rPr>
                <w:b/>
                <w:sz w:val="20"/>
                <w:szCs w:val="20"/>
                <w:lang w:val="sr-Cyrl-RS"/>
              </w:rPr>
              <w:t>72</w:t>
            </w:r>
          </w:p>
        </w:tc>
      </w:tr>
      <w:tr w:rsidR="00BD5FA3" w:rsidRPr="00DD08D2" w14:paraId="79872FA5" w14:textId="77777777" w:rsidTr="00DA4806">
        <w:trPr>
          <w:trHeight w:val="242"/>
        </w:trPr>
        <w:tc>
          <w:tcPr>
            <w:tcW w:w="6929" w:type="dxa"/>
            <w:gridSpan w:val="3"/>
          </w:tcPr>
          <w:p w14:paraId="7EF8D00C" w14:textId="2B96283A" w:rsidR="00BD5FA3" w:rsidRPr="00DD08D2" w:rsidRDefault="00BD5FA3" w:rsidP="00DA4806">
            <w:pPr>
              <w:jc w:val="left"/>
              <w:rPr>
                <w:b/>
                <w:sz w:val="20"/>
                <w:szCs w:val="20"/>
                <w:lang w:val="sr-Cyrl-RS"/>
              </w:rPr>
            </w:pPr>
            <w:r w:rsidRPr="00DD08D2">
              <w:rPr>
                <w:b/>
                <w:sz w:val="20"/>
                <w:szCs w:val="20"/>
                <w:lang w:val="sr-Cyrl-RS"/>
              </w:rPr>
              <w:t>Коридор канала</w:t>
            </w:r>
          </w:p>
        </w:tc>
        <w:tc>
          <w:tcPr>
            <w:tcW w:w="1260" w:type="dxa"/>
            <w:vAlign w:val="center"/>
          </w:tcPr>
          <w:p w14:paraId="2A5255D2" w14:textId="361EBB1E" w:rsidR="00BD5FA3" w:rsidRPr="00DD08D2" w:rsidRDefault="00BD5FA3" w:rsidP="00DA4806">
            <w:pPr>
              <w:ind w:right="176"/>
              <w:jc w:val="center"/>
              <w:rPr>
                <w:b/>
                <w:sz w:val="20"/>
                <w:lang w:val="sr-Cyrl-RS" w:eastAsia="en-US"/>
              </w:rPr>
            </w:pPr>
            <w:r w:rsidRPr="00DD08D2">
              <w:rPr>
                <w:b/>
                <w:sz w:val="20"/>
                <w:lang w:val="sr-Cyrl-RS" w:eastAsia="en-US"/>
              </w:rPr>
              <w:t>54,30</w:t>
            </w:r>
          </w:p>
        </w:tc>
        <w:tc>
          <w:tcPr>
            <w:tcW w:w="1170" w:type="dxa"/>
            <w:vAlign w:val="center"/>
          </w:tcPr>
          <w:p w14:paraId="33B31DB3" w14:textId="36F1BA4E" w:rsidR="00BD5FA3" w:rsidRPr="00DD08D2" w:rsidRDefault="00BD5FA3" w:rsidP="004C6955">
            <w:pPr>
              <w:tabs>
                <w:tab w:val="left" w:pos="1024"/>
              </w:tabs>
              <w:ind w:right="140"/>
              <w:jc w:val="center"/>
              <w:rPr>
                <w:b/>
                <w:sz w:val="20"/>
                <w:szCs w:val="20"/>
                <w:lang w:val="sr-Cyrl-RS"/>
              </w:rPr>
            </w:pPr>
            <w:r w:rsidRPr="00DD08D2">
              <w:rPr>
                <w:b/>
                <w:sz w:val="20"/>
                <w:szCs w:val="20"/>
                <w:lang w:val="sr-Cyrl-RS"/>
              </w:rPr>
              <w:t>99,</w:t>
            </w:r>
            <w:r w:rsidR="004C6955" w:rsidRPr="00DD08D2">
              <w:rPr>
                <w:b/>
                <w:sz w:val="20"/>
                <w:szCs w:val="20"/>
                <w:lang w:val="sr-Cyrl-RS"/>
              </w:rPr>
              <w:t>72</w:t>
            </w:r>
          </w:p>
        </w:tc>
      </w:tr>
      <w:tr w:rsidR="009F2A68" w:rsidRPr="00DD08D2" w14:paraId="220F07DD" w14:textId="77777777" w:rsidTr="00DA4806">
        <w:trPr>
          <w:trHeight w:val="242"/>
        </w:trPr>
        <w:tc>
          <w:tcPr>
            <w:tcW w:w="664" w:type="dxa"/>
          </w:tcPr>
          <w:p w14:paraId="2A972192" w14:textId="77777777" w:rsidR="009F2A68" w:rsidRPr="00DD08D2" w:rsidRDefault="009F2A68" w:rsidP="00DA4806">
            <w:pPr>
              <w:jc w:val="center"/>
              <w:rPr>
                <w:sz w:val="20"/>
                <w:szCs w:val="20"/>
                <w:lang w:val="sr-Cyrl-RS"/>
              </w:rPr>
            </w:pPr>
            <w:r w:rsidRPr="00DD08D2">
              <w:rPr>
                <w:sz w:val="20"/>
                <w:szCs w:val="20"/>
                <w:lang w:val="sr-Cyrl-RS"/>
              </w:rPr>
              <w:t>1.</w:t>
            </w:r>
          </w:p>
        </w:tc>
        <w:tc>
          <w:tcPr>
            <w:tcW w:w="6265" w:type="dxa"/>
            <w:gridSpan w:val="2"/>
          </w:tcPr>
          <w:p w14:paraId="02EFB423" w14:textId="7048734B" w:rsidR="009F2A68" w:rsidRPr="00DD08D2" w:rsidRDefault="009F2A68" w:rsidP="00BA6991">
            <w:pPr>
              <w:jc w:val="left"/>
              <w:rPr>
                <w:sz w:val="20"/>
                <w:szCs w:val="20"/>
                <w:lang w:val="sr-Cyrl-RS"/>
              </w:rPr>
            </w:pPr>
            <w:r w:rsidRPr="00DD08D2">
              <w:rPr>
                <w:sz w:val="20"/>
                <w:szCs w:val="20"/>
                <w:lang w:val="sr-Cyrl-RS"/>
              </w:rPr>
              <w:t xml:space="preserve">Канал </w:t>
            </w:r>
          </w:p>
        </w:tc>
        <w:tc>
          <w:tcPr>
            <w:tcW w:w="1260" w:type="dxa"/>
            <w:vAlign w:val="center"/>
          </w:tcPr>
          <w:p w14:paraId="40DE4AE0" w14:textId="384F1FEE" w:rsidR="009F2A68" w:rsidRPr="00DD08D2" w:rsidRDefault="009F2A68" w:rsidP="009F2A68">
            <w:pPr>
              <w:ind w:right="176"/>
              <w:jc w:val="center"/>
              <w:rPr>
                <w:sz w:val="20"/>
                <w:szCs w:val="20"/>
                <w:lang w:val="sr-Cyrl-RS"/>
              </w:rPr>
            </w:pPr>
            <w:r w:rsidRPr="00DD08D2">
              <w:rPr>
                <w:sz w:val="20"/>
                <w:szCs w:val="20"/>
                <w:lang w:val="sr-Cyrl-RS"/>
              </w:rPr>
              <w:t>33,45</w:t>
            </w:r>
          </w:p>
        </w:tc>
        <w:tc>
          <w:tcPr>
            <w:tcW w:w="1170" w:type="dxa"/>
            <w:vAlign w:val="center"/>
          </w:tcPr>
          <w:p w14:paraId="2AEB5B01" w14:textId="7F654ED7" w:rsidR="009F2A68" w:rsidRPr="00DD08D2" w:rsidRDefault="009F2A68" w:rsidP="009F2A68">
            <w:pPr>
              <w:tabs>
                <w:tab w:val="left" w:pos="1024"/>
              </w:tabs>
              <w:ind w:right="140"/>
              <w:jc w:val="center"/>
              <w:rPr>
                <w:sz w:val="20"/>
                <w:szCs w:val="20"/>
                <w:lang w:val="sr-Cyrl-RS"/>
              </w:rPr>
            </w:pPr>
            <w:r w:rsidRPr="00DD08D2">
              <w:rPr>
                <w:rFonts w:cs="Calibri"/>
                <w:sz w:val="20"/>
                <w:szCs w:val="20"/>
                <w:lang w:val="sr-Cyrl-RS"/>
              </w:rPr>
              <w:t>61,52</w:t>
            </w:r>
          </w:p>
        </w:tc>
      </w:tr>
      <w:tr w:rsidR="009F2A68" w:rsidRPr="00DD08D2" w14:paraId="46A99B64" w14:textId="77777777" w:rsidTr="00DA4806">
        <w:trPr>
          <w:trHeight w:val="242"/>
        </w:trPr>
        <w:tc>
          <w:tcPr>
            <w:tcW w:w="664" w:type="dxa"/>
          </w:tcPr>
          <w:p w14:paraId="35AD5C3D" w14:textId="77777777" w:rsidR="009F2A68" w:rsidRPr="00DD08D2" w:rsidRDefault="009F2A68" w:rsidP="00DA4806">
            <w:pPr>
              <w:jc w:val="center"/>
              <w:rPr>
                <w:sz w:val="20"/>
                <w:szCs w:val="20"/>
                <w:lang w:val="sr-Cyrl-RS"/>
              </w:rPr>
            </w:pPr>
            <w:r w:rsidRPr="00DD08D2">
              <w:rPr>
                <w:sz w:val="20"/>
                <w:szCs w:val="20"/>
                <w:lang w:val="sr-Cyrl-RS"/>
              </w:rPr>
              <w:t>2.</w:t>
            </w:r>
          </w:p>
        </w:tc>
        <w:tc>
          <w:tcPr>
            <w:tcW w:w="6265" w:type="dxa"/>
            <w:gridSpan w:val="2"/>
          </w:tcPr>
          <w:p w14:paraId="56B8576A" w14:textId="77777777" w:rsidR="009F2A68" w:rsidRPr="00DD08D2" w:rsidRDefault="009F2A68" w:rsidP="00DA4806">
            <w:pPr>
              <w:jc w:val="left"/>
              <w:rPr>
                <w:sz w:val="20"/>
                <w:szCs w:val="20"/>
                <w:lang w:val="sr-Cyrl-RS"/>
              </w:rPr>
            </w:pPr>
            <w:r w:rsidRPr="00DD08D2">
              <w:rPr>
                <w:sz w:val="20"/>
                <w:szCs w:val="20"/>
                <w:lang w:val="sr-Cyrl-RS"/>
              </w:rPr>
              <w:t>Радно инспекциона стаза</w:t>
            </w:r>
          </w:p>
        </w:tc>
        <w:tc>
          <w:tcPr>
            <w:tcW w:w="1260" w:type="dxa"/>
            <w:vAlign w:val="center"/>
          </w:tcPr>
          <w:p w14:paraId="78FE73BE" w14:textId="3607AD00" w:rsidR="009F2A68" w:rsidRPr="00DD08D2" w:rsidRDefault="009F2A68" w:rsidP="00DA4806">
            <w:pPr>
              <w:ind w:right="176"/>
              <w:jc w:val="center"/>
              <w:rPr>
                <w:sz w:val="20"/>
                <w:szCs w:val="20"/>
                <w:lang w:val="sr-Cyrl-RS"/>
              </w:rPr>
            </w:pPr>
            <w:r w:rsidRPr="00DD08D2">
              <w:rPr>
                <w:sz w:val="20"/>
                <w:szCs w:val="20"/>
                <w:lang w:val="sr-Cyrl-RS"/>
              </w:rPr>
              <w:t>17,14</w:t>
            </w:r>
          </w:p>
        </w:tc>
        <w:tc>
          <w:tcPr>
            <w:tcW w:w="1170" w:type="dxa"/>
            <w:vAlign w:val="center"/>
          </w:tcPr>
          <w:p w14:paraId="54AB31FD" w14:textId="0F957B40" w:rsidR="009F2A68" w:rsidRPr="00DD08D2" w:rsidRDefault="009F2A68" w:rsidP="00BD5FA3">
            <w:pPr>
              <w:tabs>
                <w:tab w:val="left" w:pos="1024"/>
              </w:tabs>
              <w:ind w:right="140"/>
              <w:jc w:val="center"/>
              <w:rPr>
                <w:sz w:val="20"/>
                <w:szCs w:val="20"/>
                <w:lang w:val="sr-Cyrl-RS"/>
              </w:rPr>
            </w:pPr>
            <w:r w:rsidRPr="00DD08D2">
              <w:rPr>
                <w:rFonts w:cs="Calibri"/>
                <w:sz w:val="20"/>
                <w:szCs w:val="20"/>
                <w:lang w:val="sr-Cyrl-RS"/>
              </w:rPr>
              <w:t>31,5</w:t>
            </w:r>
            <w:r w:rsidR="00BD5FA3" w:rsidRPr="00DD08D2">
              <w:rPr>
                <w:rFonts w:cs="Calibri"/>
                <w:sz w:val="20"/>
                <w:szCs w:val="20"/>
                <w:lang w:val="sr-Cyrl-RS"/>
              </w:rPr>
              <w:t>3</w:t>
            </w:r>
          </w:p>
        </w:tc>
      </w:tr>
      <w:tr w:rsidR="009F2A68" w:rsidRPr="00DD08D2" w14:paraId="08265D3C" w14:textId="77777777" w:rsidTr="00DA4806">
        <w:trPr>
          <w:trHeight w:val="242"/>
        </w:trPr>
        <w:tc>
          <w:tcPr>
            <w:tcW w:w="664" w:type="dxa"/>
          </w:tcPr>
          <w:p w14:paraId="73BB150E" w14:textId="77777777" w:rsidR="009F2A68" w:rsidRPr="00DD08D2" w:rsidRDefault="009F2A68" w:rsidP="00DA4806">
            <w:pPr>
              <w:jc w:val="center"/>
              <w:rPr>
                <w:sz w:val="20"/>
                <w:szCs w:val="20"/>
                <w:lang w:val="sr-Cyrl-RS"/>
              </w:rPr>
            </w:pPr>
            <w:r w:rsidRPr="00DD08D2">
              <w:rPr>
                <w:sz w:val="20"/>
                <w:szCs w:val="20"/>
                <w:lang w:val="sr-Cyrl-RS"/>
              </w:rPr>
              <w:t>3.</w:t>
            </w:r>
          </w:p>
        </w:tc>
        <w:tc>
          <w:tcPr>
            <w:tcW w:w="6265" w:type="dxa"/>
            <w:gridSpan w:val="2"/>
          </w:tcPr>
          <w:p w14:paraId="6B23B018" w14:textId="77777777" w:rsidR="009F2A68" w:rsidRPr="00DD08D2" w:rsidRDefault="009F2A68" w:rsidP="00DA4806">
            <w:pPr>
              <w:jc w:val="left"/>
              <w:rPr>
                <w:sz w:val="20"/>
                <w:szCs w:val="20"/>
                <w:lang w:val="sr-Cyrl-RS"/>
              </w:rPr>
            </w:pPr>
            <w:r w:rsidRPr="00DD08D2">
              <w:rPr>
                <w:sz w:val="20"/>
                <w:szCs w:val="20"/>
                <w:lang w:val="sr-Cyrl-RS"/>
              </w:rPr>
              <w:t>Заштитно зеленило</w:t>
            </w:r>
          </w:p>
        </w:tc>
        <w:tc>
          <w:tcPr>
            <w:tcW w:w="1260" w:type="dxa"/>
            <w:vAlign w:val="center"/>
          </w:tcPr>
          <w:p w14:paraId="53278C38" w14:textId="2ABC02AA" w:rsidR="009F2A68" w:rsidRPr="00DD08D2" w:rsidRDefault="009F2A68" w:rsidP="00BD5FA3">
            <w:pPr>
              <w:ind w:right="176"/>
              <w:jc w:val="center"/>
              <w:rPr>
                <w:sz w:val="20"/>
                <w:szCs w:val="20"/>
                <w:lang w:val="sr-Cyrl-RS"/>
              </w:rPr>
            </w:pPr>
            <w:r w:rsidRPr="00DD08D2">
              <w:rPr>
                <w:sz w:val="20"/>
                <w:szCs w:val="20"/>
                <w:lang w:val="sr-Cyrl-RS"/>
              </w:rPr>
              <w:t>3,</w:t>
            </w:r>
            <w:r w:rsidR="00BD5FA3" w:rsidRPr="00DD08D2">
              <w:rPr>
                <w:sz w:val="20"/>
                <w:szCs w:val="20"/>
                <w:lang w:val="sr-Cyrl-RS"/>
              </w:rPr>
              <w:t>24</w:t>
            </w:r>
          </w:p>
        </w:tc>
        <w:tc>
          <w:tcPr>
            <w:tcW w:w="1170" w:type="dxa"/>
            <w:vAlign w:val="center"/>
          </w:tcPr>
          <w:p w14:paraId="2F3B11CB" w14:textId="7037C753" w:rsidR="009F2A68" w:rsidRPr="00DD08D2" w:rsidRDefault="00BD5FA3" w:rsidP="00BD5FA3">
            <w:pPr>
              <w:tabs>
                <w:tab w:val="left" w:pos="1024"/>
              </w:tabs>
              <w:ind w:right="140"/>
              <w:jc w:val="center"/>
              <w:rPr>
                <w:sz w:val="20"/>
                <w:szCs w:val="20"/>
                <w:lang w:val="sr-Cyrl-RS"/>
              </w:rPr>
            </w:pPr>
            <w:r w:rsidRPr="00DD08D2">
              <w:rPr>
                <w:sz w:val="20"/>
                <w:szCs w:val="20"/>
                <w:lang w:val="sr-Cyrl-RS"/>
              </w:rPr>
              <w:t>5,96</w:t>
            </w:r>
          </w:p>
        </w:tc>
      </w:tr>
      <w:tr w:rsidR="009F2A68" w:rsidRPr="00DD08D2" w14:paraId="0335B58A" w14:textId="77777777" w:rsidTr="00DA4806">
        <w:trPr>
          <w:trHeight w:val="242"/>
        </w:trPr>
        <w:tc>
          <w:tcPr>
            <w:tcW w:w="664" w:type="dxa"/>
          </w:tcPr>
          <w:p w14:paraId="42D37B06" w14:textId="77777777" w:rsidR="009F2A68" w:rsidRPr="00DD08D2" w:rsidRDefault="009F2A68" w:rsidP="00DA4806">
            <w:pPr>
              <w:jc w:val="center"/>
              <w:rPr>
                <w:sz w:val="20"/>
                <w:szCs w:val="20"/>
                <w:lang w:val="sr-Cyrl-RS"/>
              </w:rPr>
            </w:pPr>
            <w:r w:rsidRPr="00DD08D2">
              <w:rPr>
                <w:sz w:val="20"/>
                <w:szCs w:val="20"/>
                <w:lang w:val="sr-Cyrl-RS"/>
              </w:rPr>
              <w:t>4.</w:t>
            </w:r>
          </w:p>
        </w:tc>
        <w:tc>
          <w:tcPr>
            <w:tcW w:w="6265" w:type="dxa"/>
            <w:gridSpan w:val="2"/>
          </w:tcPr>
          <w:p w14:paraId="46235FCF" w14:textId="77777777" w:rsidR="009F2A68" w:rsidRPr="00DD08D2" w:rsidRDefault="009F2A68" w:rsidP="00DA4806">
            <w:pPr>
              <w:jc w:val="left"/>
              <w:rPr>
                <w:sz w:val="20"/>
                <w:szCs w:val="20"/>
                <w:lang w:val="sr-Cyrl-RS"/>
              </w:rPr>
            </w:pPr>
            <w:proofErr w:type="spellStart"/>
            <w:r w:rsidRPr="00DD08D2">
              <w:rPr>
                <w:spacing w:val="-2"/>
                <w:sz w:val="20"/>
                <w:lang w:val="sr-Cyrl-RS"/>
              </w:rPr>
              <w:t>Некатегорисани</w:t>
            </w:r>
            <w:proofErr w:type="spellEnd"/>
            <w:r w:rsidRPr="00DD08D2">
              <w:rPr>
                <w:spacing w:val="-2"/>
                <w:sz w:val="20"/>
                <w:lang w:val="sr-Cyrl-RS"/>
              </w:rPr>
              <w:t xml:space="preserve"> и општински пут</w:t>
            </w:r>
          </w:p>
        </w:tc>
        <w:tc>
          <w:tcPr>
            <w:tcW w:w="1260" w:type="dxa"/>
            <w:vAlign w:val="center"/>
          </w:tcPr>
          <w:p w14:paraId="561F5EBE" w14:textId="6F24D439" w:rsidR="009F2A68" w:rsidRPr="00DD08D2" w:rsidRDefault="009F2A68" w:rsidP="009F2A68">
            <w:pPr>
              <w:ind w:right="176"/>
              <w:jc w:val="center"/>
              <w:rPr>
                <w:sz w:val="20"/>
                <w:szCs w:val="20"/>
                <w:lang w:val="sr-Cyrl-RS"/>
              </w:rPr>
            </w:pPr>
            <w:r w:rsidRPr="00DD08D2">
              <w:rPr>
                <w:sz w:val="20"/>
                <w:szCs w:val="20"/>
                <w:lang w:val="sr-Cyrl-RS"/>
              </w:rPr>
              <w:t>0,47</w:t>
            </w:r>
          </w:p>
        </w:tc>
        <w:tc>
          <w:tcPr>
            <w:tcW w:w="1170" w:type="dxa"/>
            <w:vAlign w:val="center"/>
          </w:tcPr>
          <w:p w14:paraId="0C827100" w14:textId="46DB0C3E" w:rsidR="009F2A68" w:rsidRPr="00DD08D2" w:rsidRDefault="009F2A68" w:rsidP="009F2A68">
            <w:pPr>
              <w:tabs>
                <w:tab w:val="left" w:pos="1024"/>
              </w:tabs>
              <w:ind w:right="140"/>
              <w:jc w:val="center"/>
              <w:rPr>
                <w:sz w:val="20"/>
                <w:szCs w:val="20"/>
                <w:lang w:val="sr-Cyrl-RS"/>
              </w:rPr>
            </w:pPr>
            <w:r w:rsidRPr="00DD08D2">
              <w:rPr>
                <w:rFonts w:cs="Calibri"/>
                <w:sz w:val="20"/>
                <w:szCs w:val="20"/>
                <w:lang w:val="sr-Cyrl-RS"/>
              </w:rPr>
              <w:t>0,86</w:t>
            </w:r>
          </w:p>
        </w:tc>
      </w:tr>
      <w:tr w:rsidR="00BD5FA3" w:rsidRPr="00DD08D2" w14:paraId="41D8AFB8" w14:textId="77777777" w:rsidTr="00BD5FA3">
        <w:trPr>
          <w:trHeight w:val="242"/>
        </w:trPr>
        <w:tc>
          <w:tcPr>
            <w:tcW w:w="6929" w:type="dxa"/>
            <w:gridSpan w:val="3"/>
            <w:shd w:val="clear" w:color="auto" w:fill="F2F2F2" w:themeFill="background1" w:themeFillShade="F2"/>
          </w:tcPr>
          <w:p w14:paraId="66805560" w14:textId="0CDED72F" w:rsidR="00BD5FA3" w:rsidRPr="00DD08D2" w:rsidRDefault="00BD5FA3" w:rsidP="00DA4806">
            <w:pPr>
              <w:jc w:val="left"/>
              <w:rPr>
                <w:b/>
                <w:sz w:val="20"/>
                <w:szCs w:val="20"/>
                <w:lang w:val="sr-Cyrl-RS"/>
              </w:rPr>
            </w:pPr>
            <w:r w:rsidRPr="00DD08D2">
              <w:rPr>
                <w:b/>
                <w:sz w:val="20"/>
                <w:szCs w:val="20"/>
                <w:lang w:val="sr-Cyrl-RS"/>
              </w:rPr>
              <w:t>ПОЉОПРИВРЕДНО ЗЕМЉИШТЕ</w:t>
            </w:r>
          </w:p>
        </w:tc>
        <w:tc>
          <w:tcPr>
            <w:tcW w:w="1260" w:type="dxa"/>
            <w:shd w:val="clear" w:color="auto" w:fill="F2F2F2" w:themeFill="background1" w:themeFillShade="F2"/>
            <w:vAlign w:val="center"/>
          </w:tcPr>
          <w:p w14:paraId="64582940" w14:textId="791ACA8F" w:rsidR="00BD5FA3" w:rsidRPr="00DD08D2" w:rsidRDefault="004C6955" w:rsidP="009F2A68">
            <w:pPr>
              <w:ind w:right="176"/>
              <w:jc w:val="center"/>
              <w:rPr>
                <w:b/>
                <w:sz w:val="20"/>
                <w:szCs w:val="20"/>
                <w:lang w:val="sr-Cyrl-RS"/>
              </w:rPr>
            </w:pPr>
            <w:r w:rsidRPr="00DD08D2">
              <w:rPr>
                <w:b/>
                <w:sz w:val="20"/>
                <w:lang w:val="sr-Cyrl-RS" w:eastAsia="en-US"/>
              </w:rPr>
              <w:t>0,15</w:t>
            </w:r>
          </w:p>
        </w:tc>
        <w:tc>
          <w:tcPr>
            <w:tcW w:w="1170" w:type="dxa"/>
            <w:shd w:val="clear" w:color="auto" w:fill="F2F2F2" w:themeFill="background1" w:themeFillShade="F2"/>
            <w:vAlign w:val="center"/>
          </w:tcPr>
          <w:p w14:paraId="2533733D" w14:textId="28DDBAA5" w:rsidR="00BD5FA3" w:rsidRPr="00DD08D2" w:rsidRDefault="00BD5FA3" w:rsidP="004C6955">
            <w:pPr>
              <w:tabs>
                <w:tab w:val="left" w:pos="1024"/>
              </w:tabs>
              <w:ind w:right="140"/>
              <w:jc w:val="center"/>
              <w:rPr>
                <w:b/>
                <w:sz w:val="20"/>
                <w:szCs w:val="20"/>
                <w:lang w:val="sr-Cyrl-RS"/>
              </w:rPr>
            </w:pPr>
            <w:r w:rsidRPr="00DD08D2">
              <w:rPr>
                <w:b/>
                <w:sz w:val="20"/>
                <w:szCs w:val="20"/>
                <w:lang w:val="sr-Cyrl-RS"/>
              </w:rPr>
              <w:t>0,</w:t>
            </w:r>
            <w:r w:rsidR="004C6955" w:rsidRPr="00DD08D2">
              <w:rPr>
                <w:b/>
                <w:sz w:val="20"/>
                <w:szCs w:val="20"/>
                <w:lang w:val="sr-Cyrl-RS"/>
              </w:rPr>
              <w:t>28</w:t>
            </w:r>
          </w:p>
        </w:tc>
      </w:tr>
      <w:tr w:rsidR="00BD5FA3" w:rsidRPr="00DD08D2" w14:paraId="02511653" w14:textId="77777777" w:rsidTr="00DA4806">
        <w:trPr>
          <w:trHeight w:val="242"/>
        </w:trPr>
        <w:tc>
          <w:tcPr>
            <w:tcW w:w="664" w:type="dxa"/>
          </w:tcPr>
          <w:p w14:paraId="601F803E" w14:textId="089147B6" w:rsidR="00BD5FA3" w:rsidRPr="00DD08D2" w:rsidRDefault="00BD5FA3" w:rsidP="00DA4806">
            <w:pPr>
              <w:jc w:val="center"/>
              <w:rPr>
                <w:sz w:val="20"/>
                <w:szCs w:val="20"/>
                <w:lang w:val="sr-Cyrl-RS"/>
              </w:rPr>
            </w:pPr>
            <w:r w:rsidRPr="00DD08D2">
              <w:rPr>
                <w:sz w:val="20"/>
                <w:szCs w:val="20"/>
                <w:lang w:val="sr-Cyrl-RS"/>
              </w:rPr>
              <w:t>1.</w:t>
            </w:r>
          </w:p>
        </w:tc>
        <w:tc>
          <w:tcPr>
            <w:tcW w:w="6265" w:type="dxa"/>
            <w:gridSpan w:val="2"/>
          </w:tcPr>
          <w:p w14:paraId="3387BAD8" w14:textId="63B02024" w:rsidR="00BD5FA3" w:rsidRPr="00DD08D2" w:rsidRDefault="00BD5FA3" w:rsidP="00BD5FA3">
            <w:pPr>
              <w:jc w:val="left"/>
              <w:rPr>
                <w:b/>
                <w:sz w:val="20"/>
                <w:szCs w:val="20"/>
                <w:lang w:val="sr-Cyrl-RS"/>
              </w:rPr>
            </w:pPr>
            <w:proofErr w:type="spellStart"/>
            <w:r w:rsidRPr="00DD08D2">
              <w:rPr>
                <w:spacing w:val="-2"/>
                <w:sz w:val="20"/>
                <w:lang w:val="sr-Cyrl-RS"/>
              </w:rPr>
              <w:t>Некатегорисани</w:t>
            </w:r>
            <w:proofErr w:type="spellEnd"/>
            <w:r w:rsidRPr="00DD08D2">
              <w:rPr>
                <w:spacing w:val="-2"/>
                <w:sz w:val="20"/>
                <w:lang w:val="sr-Cyrl-RS"/>
              </w:rPr>
              <w:t xml:space="preserve">  пут</w:t>
            </w:r>
          </w:p>
        </w:tc>
        <w:tc>
          <w:tcPr>
            <w:tcW w:w="1260" w:type="dxa"/>
            <w:vAlign w:val="center"/>
          </w:tcPr>
          <w:p w14:paraId="7917AEA8" w14:textId="0760D4FE" w:rsidR="00BD5FA3" w:rsidRPr="00DD08D2" w:rsidRDefault="004C6955" w:rsidP="009F2A68">
            <w:pPr>
              <w:ind w:right="176"/>
              <w:jc w:val="center"/>
              <w:rPr>
                <w:sz w:val="20"/>
                <w:szCs w:val="20"/>
                <w:lang w:val="sr-Cyrl-RS"/>
              </w:rPr>
            </w:pPr>
            <w:r w:rsidRPr="00DD08D2">
              <w:rPr>
                <w:sz w:val="20"/>
                <w:szCs w:val="20"/>
                <w:lang w:val="sr-Cyrl-RS"/>
              </w:rPr>
              <w:t>0,15</w:t>
            </w:r>
          </w:p>
        </w:tc>
        <w:tc>
          <w:tcPr>
            <w:tcW w:w="1170" w:type="dxa"/>
            <w:vAlign w:val="center"/>
          </w:tcPr>
          <w:p w14:paraId="1C945A18" w14:textId="0060761B" w:rsidR="00BD5FA3" w:rsidRPr="00DD08D2" w:rsidRDefault="00BD5FA3" w:rsidP="004C6955">
            <w:pPr>
              <w:tabs>
                <w:tab w:val="left" w:pos="1024"/>
              </w:tabs>
              <w:ind w:right="140"/>
              <w:jc w:val="center"/>
              <w:rPr>
                <w:sz w:val="20"/>
                <w:szCs w:val="20"/>
                <w:lang w:val="sr-Cyrl-RS"/>
              </w:rPr>
            </w:pPr>
            <w:r w:rsidRPr="00DD08D2">
              <w:rPr>
                <w:sz w:val="20"/>
                <w:szCs w:val="20"/>
                <w:lang w:val="sr-Cyrl-RS"/>
              </w:rPr>
              <w:t>0,</w:t>
            </w:r>
            <w:r w:rsidR="004C6955" w:rsidRPr="00DD08D2">
              <w:rPr>
                <w:sz w:val="20"/>
                <w:szCs w:val="20"/>
                <w:lang w:val="sr-Cyrl-RS"/>
              </w:rPr>
              <w:t>28</w:t>
            </w:r>
          </w:p>
        </w:tc>
      </w:tr>
      <w:tr w:rsidR="009F2A68" w:rsidRPr="00DD08D2" w14:paraId="16C717EC" w14:textId="77777777" w:rsidTr="00BD5FA3">
        <w:trPr>
          <w:trHeight w:val="50"/>
        </w:trPr>
        <w:tc>
          <w:tcPr>
            <w:tcW w:w="664" w:type="dxa"/>
            <w:shd w:val="clear" w:color="auto" w:fill="D9D9D9" w:themeFill="background1" w:themeFillShade="D9"/>
            <w:vAlign w:val="center"/>
          </w:tcPr>
          <w:p w14:paraId="5A56A772" w14:textId="77777777" w:rsidR="009F2A68" w:rsidRPr="00DD08D2" w:rsidRDefault="009F2A68" w:rsidP="00DA4806">
            <w:pPr>
              <w:jc w:val="center"/>
              <w:rPr>
                <w:sz w:val="20"/>
                <w:szCs w:val="20"/>
                <w:lang w:val="sr-Cyrl-RS"/>
              </w:rPr>
            </w:pPr>
            <w:r w:rsidRPr="00DD08D2">
              <w:rPr>
                <w:b/>
                <w:sz w:val="20"/>
                <w:szCs w:val="20"/>
                <w:lang w:val="sr-Cyrl-RS"/>
              </w:rPr>
              <w:t>∑</w:t>
            </w:r>
          </w:p>
        </w:tc>
        <w:tc>
          <w:tcPr>
            <w:tcW w:w="6265" w:type="dxa"/>
            <w:gridSpan w:val="2"/>
            <w:shd w:val="clear" w:color="auto" w:fill="D9D9D9" w:themeFill="background1" w:themeFillShade="D9"/>
          </w:tcPr>
          <w:p w14:paraId="4962A677" w14:textId="29DB3176" w:rsidR="009F2A68" w:rsidRPr="00DD08D2" w:rsidRDefault="009F2A68" w:rsidP="00026D84">
            <w:pPr>
              <w:rPr>
                <w:b/>
                <w:sz w:val="20"/>
                <w:szCs w:val="20"/>
                <w:lang w:val="sr-Cyrl-RS"/>
              </w:rPr>
            </w:pPr>
            <w:r w:rsidRPr="00DD08D2">
              <w:rPr>
                <w:b/>
                <w:sz w:val="20"/>
                <w:szCs w:val="20"/>
                <w:lang w:val="sr-Cyrl-RS"/>
              </w:rPr>
              <w:t xml:space="preserve">Укупна површина обухвата </w:t>
            </w:r>
            <w:r w:rsidR="00026D84" w:rsidRPr="00DD08D2">
              <w:rPr>
                <w:b/>
                <w:sz w:val="20"/>
                <w:szCs w:val="20"/>
                <w:lang w:val="sr-Cyrl-RS"/>
              </w:rPr>
              <w:t>п</w:t>
            </w:r>
            <w:r w:rsidR="00E475B1" w:rsidRPr="00DD08D2">
              <w:rPr>
                <w:b/>
                <w:sz w:val="20"/>
                <w:szCs w:val="20"/>
                <w:lang w:val="sr-Cyrl-RS"/>
              </w:rPr>
              <w:t>одручја посебне намене</w:t>
            </w:r>
            <w:r w:rsidR="00026D84" w:rsidRPr="00DD08D2">
              <w:rPr>
                <w:b/>
                <w:sz w:val="20"/>
                <w:szCs w:val="20"/>
                <w:lang w:val="sr-Cyrl-RS"/>
              </w:rPr>
              <w:t>, односн</w:t>
            </w:r>
            <w:r w:rsidR="00E475B1" w:rsidRPr="00DD08D2">
              <w:rPr>
                <w:b/>
                <w:sz w:val="20"/>
                <w:szCs w:val="20"/>
                <w:lang w:val="sr-Cyrl-RS"/>
              </w:rPr>
              <w:t xml:space="preserve">о </w:t>
            </w:r>
            <w:r w:rsidR="00341637" w:rsidRPr="00DD08D2">
              <w:rPr>
                <w:b/>
                <w:sz w:val="20"/>
                <w:szCs w:val="20"/>
                <w:lang w:val="sr-Cyrl-RS"/>
              </w:rPr>
              <w:t>Просторног плана</w:t>
            </w:r>
          </w:p>
        </w:tc>
        <w:tc>
          <w:tcPr>
            <w:tcW w:w="1260" w:type="dxa"/>
            <w:shd w:val="clear" w:color="auto" w:fill="D9D9D9" w:themeFill="background1" w:themeFillShade="D9"/>
            <w:vAlign w:val="center"/>
          </w:tcPr>
          <w:p w14:paraId="68990C34" w14:textId="7285264A" w:rsidR="009F2A68" w:rsidRPr="00DD08D2" w:rsidRDefault="004C6955" w:rsidP="00DA4806">
            <w:pPr>
              <w:ind w:right="176"/>
              <w:jc w:val="center"/>
              <w:rPr>
                <w:b/>
                <w:strike/>
                <w:sz w:val="20"/>
                <w:szCs w:val="20"/>
                <w:lang w:val="sr-Cyrl-RS"/>
              </w:rPr>
            </w:pPr>
            <w:r w:rsidRPr="00DD08D2">
              <w:rPr>
                <w:b/>
                <w:sz w:val="20"/>
                <w:lang w:val="sr-Cyrl-RS" w:eastAsia="en-US"/>
              </w:rPr>
              <w:t>54,45</w:t>
            </w:r>
          </w:p>
        </w:tc>
        <w:tc>
          <w:tcPr>
            <w:tcW w:w="1170" w:type="dxa"/>
            <w:shd w:val="clear" w:color="auto" w:fill="D9D9D9" w:themeFill="background1" w:themeFillShade="D9"/>
            <w:vAlign w:val="center"/>
          </w:tcPr>
          <w:p w14:paraId="52761316" w14:textId="77777777" w:rsidR="009F2A68" w:rsidRPr="00DD08D2" w:rsidRDefault="009F2A68" w:rsidP="00DA4806">
            <w:pPr>
              <w:tabs>
                <w:tab w:val="left" w:pos="1024"/>
              </w:tabs>
              <w:ind w:right="140"/>
              <w:jc w:val="center"/>
              <w:rPr>
                <w:b/>
                <w:sz w:val="20"/>
                <w:szCs w:val="20"/>
                <w:lang w:val="sr-Cyrl-RS"/>
              </w:rPr>
            </w:pPr>
            <w:r w:rsidRPr="00DD08D2">
              <w:rPr>
                <w:b/>
                <w:sz w:val="20"/>
                <w:szCs w:val="20"/>
                <w:lang w:val="sr-Cyrl-RS"/>
              </w:rPr>
              <w:t>100</w:t>
            </w:r>
          </w:p>
        </w:tc>
      </w:tr>
    </w:tbl>
    <w:p w14:paraId="7B0441A4" w14:textId="77777777" w:rsidR="006D1201" w:rsidRPr="00DD08D2" w:rsidRDefault="006D1201" w:rsidP="006D1201">
      <w:pPr>
        <w:rPr>
          <w:sz w:val="14"/>
          <w:szCs w:val="14"/>
          <w:lang w:val="sr-Cyrl-RS"/>
        </w:rPr>
      </w:pPr>
      <w:bookmarkStart w:id="657" w:name="_Toc228183562"/>
      <w:bookmarkStart w:id="658" w:name="_Toc231212514"/>
      <w:bookmarkStart w:id="659" w:name="_Toc231303156"/>
      <w:bookmarkStart w:id="660" w:name="_Toc232081839"/>
      <w:bookmarkStart w:id="661" w:name="_Toc232162151"/>
    </w:p>
    <w:p w14:paraId="4D39BAA2" w14:textId="2C8ADA53" w:rsidR="000D755A" w:rsidRPr="00DD08D2" w:rsidRDefault="000D755A" w:rsidP="000D755A">
      <w:pPr>
        <w:rPr>
          <w:sz w:val="20"/>
          <w:szCs w:val="20"/>
          <w:lang w:val="sr-Cyrl-RS"/>
        </w:rPr>
      </w:pPr>
      <w:r w:rsidRPr="00DD08D2">
        <w:rPr>
          <w:sz w:val="20"/>
          <w:szCs w:val="20"/>
          <w:lang w:val="sr-Cyrl-RS"/>
        </w:rPr>
        <w:t>На подручју Просторног плана доминира водно земљиште, док је у знатно мањем обиму заступљено пољопривредно земљиште. Површина под водним земљиштем</w:t>
      </w:r>
      <w:r w:rsidR="008D0774" w:rsidRPr="00DD08D2">
        <w:rPr>
          <w:sz w:val="20"/>
          <w:szCs w:val="20"/>
          <w:lang w:val="sr-Cyrl-RS"/>
        </w:rPr>
        <w:t xml:space="preserve"> (коридор канала)</w:t>
      </w:r>
      <w:r w:rsidRPr="00DD08D2">
        <w:rPr>
          <w:sz w:val="20"/>
          <w:szCs w:val="20"/>
          <w:lang w:val="sr-Cyrl-RS"/>
        </w:rPr>
        <w:t>, у обухвату Просторног плана, износи око 54,30 ha (~ 99,87 %). Пољопривредно</w:t>
      </w:r>
      <w:r w:rsidR="004F68C1" w:rsidRPr="00DD08D2">
        <w:rPr>
          <w:sz w:val="20"/>
          <w:szCs w:val="20"/>
          <w:lang w:val="sr-Cyrl-RS"/>
        </w:rPr>
        <w:t xml:space="preserve"> земљиште</w:t>
      </w:r>
      <w:r w:rsidRPr="00DD08D2">
        <w:rPr>
          <w:sz w:val="20"/>
          <w:szCs w:val="20"/>
          <w:lang w:val="sr-Cyrl-RS"/>
        </w:rPr>
        <w:t xml:space="preserve"> </w:t>
      </w:r>
      <w:r w:rsidR="008D0774" w:rsidRPr="00DD08D2">
        <w:rPr>
          <w:sz w:val="20"/>
          <w:szCs w:val="20"/>
          <w:lang w:val="sr-Cyrl-RS"/>
        </w:rPr>
        <w:t>(</w:t>
      </w:r>
      <w:proofErr w:type="spellStart"/>
      <w:r w:rsidR="008D0774" w:rsidRPr="00DD08D2">
        <w:rPr>
          <w:sz w:val="20"/>
          <w:szCs w:val="20"/>
          <w:lang w:val="sr-Cyrl-RS"/>
        </w:rPr>
        <w:t>некатегорисани</w:t>
      </w:r>
      <w:proofErr w:type="spellEnd"/>
      <w:r w:rsidR="008D0774" w:rsidRPr="00DD08D2">
        <w:rPr>
          <w:sz w:val="20"/>
          <w:szCs w:val="20"/>
          <w:lang w:val="sr-Cyrl-RS"/>
        </w:rPr>
        <w:t xml:space="preserve">  пут) </w:t>
      </w:r>
      <w:r w:rsidRPr="00DD08D2">
        <w:rPr>
          <w:sz w:val="20"/>
          <w:szCs w:val="20"/>
          <w:lang w:val="sr-Cyrl-RS"/>
        </w:rPr>
        <w:t>у обухвату Просторног плана обухвата око 0,</w:t>
      </w:r>
      <w:r w:rsidR="004749F4" w:rsidRPr="00DD08D2">
        <w:rPr>
          <w:sz w:val="20"/>
          <w:szCs w:val="20"/>
          <w:lang w:val="sr-Cyrl-RS"/>
        </w:rPr>
        <w:t>15</w:t>
      </w:r>
      <w:r w:rsidRPr="00DD08D2">
        <w:rPr>
          <w:sz w:val="20"/>
          <w:szCs w:val="20"/>
          <w:lang w:val="sr-Cyrl-RS"/>
        </w:rPr>
        <w:t xml:space="preserve"> ha (~ 0,</w:t>
      </w:r>
      <w:r w:rsidR="004749F4" w:rsidRPr="00DD08D2">
        <w:rPr>
          <w:sz w:val="20"/>
          <w:szCs w:val="20"/>
          <w:lang w:val="sr-Cyrl-RS"/>
        </w:rPr>
        <w:t>28</w:t>
      </w:r>
      <w:r w:rsidRPr="00DD08D2">
        <w:rPr>
          <w:sz w:val="20"/>
          <w:szCs w:val="20"/>
          <w:lang w:val="sr-Cyrl-RS"/>
        </w:rPr>
        <w:t xml:space="preserve"> %).</w:t>
      </w:r>
    </w:p>
    <w:p w14:paraId="5B665F4A" w14:textId="227B73B9" w:rsidR="00393E89" w:rsidRPr="00DD08D2" w:rsidRDefault="00393E89" w:rsidP="00577BB7">
      <w:pPr>
        <w:pStyle w:val="Heding1"/>
      </w:pPr>
      <w:bookmarkStart w:id="662" w:name="_Toc232162351"/>
      <w:bookmarkStart w:id="663" w:name="_Toc234414245"/>
      <w:bookmarkStart w:id="664" w:name="_Toc234568747"/>
      <w:bookmarkStart w:id="665" w:name="_Toc234845483"/>
      <w:bookmarkStart w:id="666" w:name="_Toc234847759"/>
      <w:bookmarkStart w:id="667" w:name="_Toc239849575"/>
      <w:r w:rsidRPr="00DD08D2">
        <w:lastRenderedPageBreak/>
        <w:t xml:space="preserve">IV </w:t>
      </w:r>
      <w:r w:rsidRPr="00DD08D2">
        <w:rPr>
          <w:rFonts w:eastAsiaTheme="minorEastAsia"/>
        </w:rPr>
        <w:tab/>
      </w:r>
      <w:r w:rsidRPr="00DD08D2">
        <w:t>ПРАВИЛА УРЕЂЕЊА И ПРАВИЛА ГРАЂЕЊА</w:t>
      </w:r>
      <w:bookmarkEnd w:id="657"/>
      <w:bookmarkEnd w:id="658"/>
      <w:bookmarkEnd w:id="659"/>
      <w:bookmarkEnd w:id="660"/>
      <w:bookmarkEnd w:id="661"/>
      <w:bookmarkEnd w:id="662"/>
      <w:bookmarkEnd w:id="663"/>
      <w:bookmarkEnd w:id="664"/>
      <w:bookmarkEnd w:id="665"/>
      <w:bookmarkEnd w:id="666"/>
      <w:bookmarkEnd w:id="667"/>
    </w:p>
    <w:p w14:paraId="0BACB0AA" w14:textId="77777777" w:rsidR="00607933" w:rsidRPr="00DD08D2" w:rsidRDefault="00607933" w:rsidP="00393E89">
      <w:pPr>
        <w:tabs>
          <w:tab w:val="right" w:leader="dot" w:pos="9344"/>
        </w:tabs>
        <w:ind w:left="426" w:hanging="426"/>
        <w:jc w:val="left"/>
        <w:rPr>
          <w:rFonts w:eastAsiaTheme="minorEastAsia" w:cstheme="minorBidi"/>
          <w:noProof/>
          <w:sz w:val="20"/>
          <w:szCs w:val="20"/>
          <w:lang w:val="sr-Cyrl-RS" w:eastAsia="sr-Cyrl-RS"/>
        </w:rPr>
      </w:pPr>
    </w:p>
    <w:p w14:paraId="0B568F5E" w14:textId="2114E4D5" w:rsidR="00DF6C68" w:rsidRPr="00DD08D2" w:rsidRDefault="00393E89" w:rsidP="00577BB7">
      <w:pPr>
        <w:pStyle w:val="Heding1"/>
        <w:rPr>
          <w:rStyle w:val="FontStyle16"/>
          <w:b/>
          <w:sz w:val="24"/>
          <w:szCs w:val="28"/>
        </w:rPr>
      </w:pPr>
      <w:bookmarkStart w:id="668" w:name="_Toc228183563"/>
      <w:bookmarkStart w:id="669" w:name="_Toc231212515"/>
      <w:bookmarkStart w:id="670" w:name="_Toc231303157"/>
      <w:bookmarkStart w:id="671" w:name="_Toc232081840"/>
      <w:bookmarkStart w:id="672" w:name="_Toc232162152"/>
      <w:bookmarkStart w:id="673" w:name="_Toc232162352"/>
      <w:bookmarkStart w:id="674" w:name="_Toc234414246"/>
      <w:bookmarkStart w:id="675" w:name="_Toc234568748"/>
      <w:bookmarkStart w:id="676" w:name="_Toc234845484"/>
      <w:bookmarkStart w:id="677" w:name="_Toc234847760"/>
      <w:bookmarkStart w:id="678" w:name="_Toc239849576"/>
      <w:r w:rsidRPr="00DD08D2">
        <w:t xml:space="preserve">1. </w:t>
      </w:r>
      <w:r w:rsidRPr="00DD08D2">
        <w:tab/>
        <w:t>ПРАВИЛА УРЕЂЕЊА И ОРГАНИЗАЦИЈЕ ЗЕМЉИШТА</w:t>
      </w:r>
      <w:bookmarkEnd w:id="668"/>
      <w:bookmarkEnd w:id="669"/>
      <w:bookmarkEnd w:id="670"/>
      <w:bookmarkEnd w:id="671"/>
      <w:bookmarkEnd w:id="672"/>
      <w:bookmarkEnd w:id="673"/>
      <w:bookmarkEnd w:id="674"/>
      <w:bookmarkEnd w:id="675"/>
      <w:bookmarkEnd w:id="676"/>
      <w:bookmarkEnd w:id="677"/>
      <w:bookmarkEnd w:id="678"/>
    </w:p>
    <w:p w14:paraId="64F22940" w14:textId="77777777" w:rsidR="00393E89" w:rsidRPr="00DD08D2" w:rsidRDefault="00393E89" w:rsidP="00393E89">
      <w:pPr>
        <w:rPr>
          <w:lang w:val="sr-Cyrl-RS"/>
        </w:rPr>
      </w:pPr>
      <w:bookmarkStart w:id="679" w:name="_Toc448312337"/>
      <w:bookmarkStart w:id="680" w:name="_Toc99099281"/>
      <w:bookmarkStart w:id="681" w:name="_Toc103173430"/>
      <w:bookmarkStart w:id="682" w:name="_Toc103255238"/>
      <w:bookmarkStart w:id="683" w:name="_Toc103763994"/>
      <w:bookmarkStart w:id="684" w:name="_Toc103778197"/>
      <w:bookmarkStart w:id="685" w:name="_Toc104555310"/>
      <w:bookmarkStart w:id="686" w:name="_Toc104555577"/>
      <w:bookmarkStart w:id="687" w:name="_Toc104556131"/>
      <w:bookmarkStart w:id="688" w:name="_Toc106026968"/>
      <w:bookmarkStart w:id="689" w:name="_Toc107228555"/>
      <w:bookmarkStart w:id="690" w:name="_Toc112931896"/>
      <w:bookmarkStart w:id="691" w:name="_Toc113449714"/>
      <w:bookmarkStart w:id="692" w:name="_Toc113519194"/>
    </w:p>
    <w:p w14:paraId="0DB1D147" w14:textId="77B99A9A" w:rsidR="005F262E" w:rsidRPr="00DD08D2" w:rsidRDefault="005F262E" w:rsidP="00577BB7">
      <w:pPr>
        <w:pStyle w:val="Heding2"/>
      </w:pPr>
      <w:bookmarkStart w:id="693" w:name="_Toc228183564"/>
      <w:bookmarkStart w:id="694" w:name="_Toc231212516"/>
      <w:bookmarkStart w:id="695" w:name="_Toc231303158"/>
      <w:bookmarkStart w:id="696" w:name="_Toc232081841"/>
      <w:bookmarkStart w:id="697" w:name="_Toc232162153"/>
      <w:bookmarkStart w:id="698" w:name="_Toc232162353"/>
      <w:bookmarkStart w:id="699" w:name="_Toc234414247"/>
      <w:bookmarkStart w:id="700" w:name="_Toc234568749"/>
      <w:bookmarkStart w:id="701" w:name="_Toc234845485"/>
      <w:bookmarkStart w:id="702" w:name="_Toc234847761"/>
      <w:bookmarkStart w:id="703" w:name="_Toc239849577"/>
      <w:r w:rsidRPr="00DD08D2">
        <w:t>1.</w:t>
      </w:r>
      <w:r w:rsidR="00393E89" w:rsidRPr="00DD08D2">
        <w:t>1.</w:t>
      </w:r>
      <w:r w:rsidRPr="00DD08D2">
        <w:t xml:space="preserve"> ПРАВИЛА УРЕЂЕЊА</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sidR="000403E0" w:rsidRPr="00DD08D2">
        <w:t xml:space="preserve"> </w:t>
      </w:r>
    </w:p>
    <w:p w14:paraId="325BF248" w14:textId="3AC6DF5F" w:rsidR="007A6A1C" w:rsidRPr="00DD08D2" w:rsidRDefault="007A6A1C" w:rsidP="00A0116D">
      <w:pPr>
        <w:tabs>
          <w:tab w:val="right" w:leader="dot" w:pos="9344"/>
        </w:tabs>
        <w:jc w:val="left"/>
        <w:rPr>
          <w:noProof/>
          <w:color w:val="00B050"/>
          <w:sz w:val="20"/>
          <w:szCs w:val="20"/>
          <w:lang w:val="sr-Cyrl-RS" w:eastAsia="en-US"/>
        </w:rPr>
      </w:pPr>
      <w:bookmarkStart w:id="704" w:name="_Toc470677449"/>
      <w:bookmarkStart w:id="705" w:name="_Toc470690611"/>
      <w:bookmarkStart w:id="706" w:name="_Toc470692599"/>
      <w:bookmarkStart w:id="707" w:name="_Toc470696765"/>
      <w:bookmarkStart w:id="708" w:name="_Toc470702455"/>
      <w:bookmarkStart w:id="709" w:name="_Toc470705274"/>
      <w:bookmarkStart w:id="710" w:name="_Toc470705439"/>
      <w:bookmarkStart w:id="711" w:name="_Toc476047039"/>
      <w:bookmarkStart w:id="712" w:name="_Toc476050411"/>
      <w:bookmarkStart w:id="713" w:name="_Toc477441210"/>
      <w:bookmarkStart w:id="714" w:name="_Toc478463913"/>
      <w:bookmarkStart w:id="715" w:name="_Toc498008665"/>
      <w:bookmarkStart w:id="716" w:name="_Toc19098470"/>
      <w:bookmarkStart w:id="717" w:name="_Toc19105446"/>
      <w:bookmarkStart w:id="718" w:name="_Toc20215240"/>
      <w:bookmarkStart w:id="719" w:name="_Toc42251015"/>
      <w:bookmarkStart w:id="720" w:name="_Toc42256305"/>
      <w:bookmarkStart w:id="721" w:name="_Toc48646222"/>
      <w:bookmarkStart w:id="722" w:name="_Toc43201300"/>
      <w:bookmarkStart w:id="723" w:name="_Toc43201413"/>
      <w:bookmarkStart w:id="724" w:name="_Toc43291337"/>
      <w:bookmarkStart w:id="725" w:name="_Toc43369390"/>
      <w:bookmarkStart w:id="726" w:name="_Toc43369579"/>
      <w:bookmarkStart w:id="727" w:name="_Toc103173431"/>
      <w:bookmarkStart w:id="728" w:name="_Toc103255239"/>
      <w:bookmarkStart w:id="729" w:name="_Toc103763995"/>
      <w:bookmarkStart w:id="730" w:name="_Toc103778198"/>
    </w:p>
    <w:p w14:paraId="52F00BE5" w14:textId="77777777" w:rsidR="000C002F" w:rsidRPr="00DD08D2" w:rsidRDefault="000C002F" w:rsidP="000C002F">
      <w:pPr>
        <w:rPr>
          <w:sz w:val="20"/>
          <w:szCs w:val="20"/>
          <w:lang w:val="sr-Cyrl-RS"/>
        </w:rPr>
      </w:pPr>
      <w:r w:rsidRPr="00DD08D2">
        <w:rPr>
          <w:sz w:val="20"/>
          <w:szCs w:val="20"/>
          <w:lang w:val="sr-Cyrl-RS"/>
        </w:rPr>
        <w:t>Просторним планом успостављају се две просторне целине које су предмет детаљне разраде:</w:t>
      </w:r>
    </w:p>
    <w:p w14:paraId="388EBA45" w14:textId="5E0520BD" w:rsidR="002A7E64" w:rsidRPr="00DD08D2" w:rsidRDefault="002A7E64" w:rsidP="000C002F">
      <w:pPr>
        <w:pStyle w:val="ListParagraph"/>
        <w:numPr>
          <w:ilvl w:val="0"/>
          <w:numId w:val="49"/>
        </w:numPr>
        <w:ind w:left="360"/>
        <w:rPr>
          <w:lang w:val="sr-Cyrl-RS"/>
        </w:rPr>
      </w:pPr>
      <w:r w:rsidRPr="00DD08D2">
        <w:rPr>
          <w:lang w:val="sr-Cyrl-RS"/>
        </w:rPr>
        <w:t>Коридор канала,</w:t>
      </w:r>
    </w:p>
    <w:p w14:paraId="18883E93" w14:textId="16E6A3A4" w:rsidR="00EE7838" w:rsidRPr="00DD08D2" w:rsidRDefault="002A7E64" w:rsidP="000C002F">
      <w:pPr>
        <w:pStyle w:val="ListParagraph"/>
        <w:numPr>
          <w:ilvl w:val="0"/>
          <w:numId w:val="49"/>
        </w:numPr>
        <w:ind w:left="360"/>
        <w:rPr>
          <w:lang w:val="sr-Cyrl-RS"/>
        </w:rPr>
      </w:pPr>
      <w:proofErr w:type="spellStart"/>
      <w:r w:rsidRPr="00DD08D2">
        <w:rPr>
          <w:lang w:val="sr-Cyrl-RS"/>
        </w:rPr>
        <w:t>Некатегорисани</w:t>
      </w:r>
      <w:proofErr w:type="spellEnd"/>
      <w:r w:rsidR="000C002F" w:rsidRPr="00DD08D2">
        <w:rPr>
          <w:lang w:val="sr-Cyrl-RS"/>
        </w:rPr>
        <w:t xml:space="preserve"> пут</w:t>
      </w:r>
      <w:r w:rsidR="00160063" w:rsidRPr="00DD08D2">
        <w:rPr>
          <w:lang w:val="sr-Cyrl-RS"/>
        </w:rPr>
        <w:t>.</w:t>
      </w:r>
    </w:p>
    <w:p w14:paraId="0F9A1500" w14:textId="77777777" w:rsidR="00EE7838" w:rsidRPr="00DD08D2" w:rsidRDefault="00EE7838" w:rsidP="00B32AC0">
      <w:pPr>
        <w:rPr>
          <w:sz w:val="20"/>
          <w:szCs w:val="20"/>
          <w:lang w:val="sr-Cyrl-RS"/>
        </w:rPr>
      </w:pPr>
    </w:p>
    <w:p w14:paraId="105A54B4" w14:textId="2117F271" w:rsidR="00F127DD" w:rsidRPr="00DD08D2" w:rsidRDefault="00F926E9" w:rsidP="00A0116D">
      <w:pPr>
        <w:rPr>
          <w:sz w:val="20"/>
          <w:szCs w:val="20"/>
          <w:lang w:val="sr-Cyrl-RS"/>
        </w:rPr>
      </w:pPr>
      <w:r w:rsidRPr="00DD08D2">
        <w:rPr>
          <w:sz w:val="20"/>
          <w:szCs w:val="20"/>
          <w:lang w:val="sr-Cyrl-RS"/>
        </w:rPr>
        <w:t>Просторна целина</w:t>
      </w:r>
      <w:r w:rsidR="005D03CF" w:rsidRPr="00DD08D2">
        <w:rPr>
          <w:sz w:val="20"/>
          <w:szCs w:val="20"/>
          <w:lang w:val="sr-Cyrl-RS"/>
        </w:rPr>
        <w:t xml:space="preserve"> 1</w:t>
      </w:r>
      <w:r w:rsidR="00EE7838" w:rsidRPr="00DD08D2">
        <w:rPr>
          <w:sz w:val="20"/>
          <w:szCs w:val="20"/>
          <w:lang w:val="sr-Cyrl-RS"/>
        </w:rPr>
        <w:t>.</w:t>
      </w:r>
      <w:r w:rsidR="005D03CF" w:rsidRPr="00DD08D2">
        <w:rPr>
          <w:sz w:val="20"/>
          <w:szCs w:val="20"/>
          <w:lang w:val="sr-Cyrl-RS"/>
        </w:rPr>
        <w:t xml:space="preserve"> „</w:t>
      </w:r>
      <w:r w:rsidR="005D03CF" w:rsidRPr="00DD08D2">
        <w:rPr>
          <w:b/>
          <w:sz w:val="20"/>
          <w:szCs w:val="20"/>
          <w:lang w:val="sr-Cyrl-RS"/>
        </w:rPr>
        <w:t>Коридор канала</w:t>
      </w:r>
      <w:r w:rsidR="00EE7838" w:rsidRPr="00DD08D2">
        <w:rPr>
          <w:sz w:val="20"/>
          <w:szCs w:val="20"/>
          <w:lang w:val="sr-Cyrl-RS"/>
        </w:rPr>
        <w:t>“</w:t>
      </w:r>
      <w:r w:rsidR="00D23C10" w:rsidRPr="00DD08D2">
        <w:rPr>
          <w:sz w:val="20"/>
          <w:szCs w:val="20"/>
          <w:lang w:val="sr-Cyrl-RS"/>
        </w:rPr>
        <w:t xml:space="preserve"> </w:t>
      </w:r>
      <w:r w:rsidR="00D23C10" w:rsidRPr="00DD08D2">
        <w:rPr>
          <w:rStyle w:val="FontStyle16"/>
          <w:b w:val="0"/>
          <w:sz w:val="20"/>
          <w:szCs w:val="20"/>
          <w:lang w:val="sr-Cyrl-RS"/>
        </w:rPr>
        <w:t>представља површин</w:t>
      </w:r>
      <w:r w:rsidR="00B77E12" w:rsidRPr="00DD08D2">
        <w:rPr>
          <w:rStyle w:val="FontStyle16"/>
          <w:b w:val="0"/>
          <w:sz w:val="20"/>
          <w:szCs w:val="20"/>
          <w:lang w:val="sr-Cyrl-RS"/>
        </w:rPr>
        <w:t>у</w:t>
      </w:r>
      <w:r w:rsidR="00E53904" w:rsidRPr="00DD08D2">
        <w:rPr>
          <w:rStyle w:val="FontStyle16"/>
          <w:b w:val="0"/>
          <w:sz w:val="20"/>
          <w:szCs w:val="20"/>
          <w:lang w:val="sr-Cyrl-RS"/>
        </w:rPr>
        <w:t xml:space="preserve"> на којој</w:t>
      </w:r>
      <w:r w:rsidR="00B77E12" w:rsidRPr="00DD08D2">
        <w:rPr>
          <w:rStyle w:val="FontStyle16"/>
          <w:b w:val="0"/>
          <w:sz w:val="20"/>
          <w:szCs w:val="20"/>
          <w:lang w:val="sr-Cyrl-RS"/>
        </w:rPr>
        <w:t xml:space="preserve"> је планирана изградња водних објеката: канала и објеката у функцији канала</w:t>
      </w:r>
      <w:r w:rsidR="00315091" w:rsidRPr="00DD08D2">
        <w:rPr>
          <w:rStyle w:val="FontStyle16"/>
          <w:b w:val="0"/>
          <w:sz w:val="20"/>
          <w:szCs w:val="20"/>
          <w:lang w:val="sr-Cyrl-RS"/>
        </w:rPr>
        <w:t xml:space="preserve"> (</w:t>
      </w:r>
      <w:r w:rsidR="00B77E12" w:rsidRPr="00DD08D2">
        <w:rPr>
          <w:rStyle w:val="FontStyle16"/>
          <w:b w:val="0"/>
          <w:sz w:val="20"/>
          <w:szCs w:val="20"/>
          <w:lang w:val="sr-Cyrl-RS"/>
        </w:rPr>
        <w:t>радно инспекционе стазе, силазне рампе за одржавање канала, устава, објекти преко канала: пропуст</w:t>
      </w:r>
      <w:r w:rsidR="00315091" w:rsidRPr="00DD08D2">
        <w:rPr>
          <w:rStyle w:val="FontStyle16"/>
          <w:b w:val="0"/>
          <w:sz w:val="20"/>
          <w:szCs w:val="20"/>
          <w:lang w:val="sr-Cyrl-RS"/>
        </w:rPr>
        <w:t>)</w:t>
      </w:r>
      <w:r w:rsidR="00B77E12" w:rsidRPr="00DD08D2">
        <w:rPr>
          <w:rStyle w:val="FontStyle16"/>
          <w:b w:val="0"/>
          <w:sz w:val="20"/>
          <w:szCs w:val="20"/>
          <w:lang w:val="sr-Cyrl-RS"/>
        </w:rPr>
        <w:t>.</w:t>
      </w:r>
    </w:p>
    <w:p w14:paraId="55E0191E" w14:textId="77777777" w:rsidR="006C09C1" w:rsidRPr="00DD08D2" w:rsidRDefault="006C09C1" w:rsidP="00A0116D">
      <w:pPr>
        <w:rPr>
          <w:sz w:val="20"/>
          <w:szCs w:val="20"/>
          <w:lang w:val="sr-Cyrl-RS"/>
        </w:rPr>
      </w:pPr>
    </w:p>
    <w:p w14:paraId="39B889AF" w14:textId="4AD83CDF" w:rsidR="00A0116D" w:rsidRPr="00DD08D2" w:rsidRDefault="006F3E07" w:rsidP="00A0116D">
      <w:pPr>
        <w:rPr>
          <w:sz w:val="20"/>
          <w:szCs w:val="20"/>
          <w:lang w:val="sr-Cyrl-RS"/>
        </w:rPr>
      </w:pPr>
      <w:r w:rsidRPr="00DD08D2">
        <w:rPr>
          <w:sz w:val="20"/>
          <w:szCs w:val="20"/>
          <w:lang w:val="sr-Cyrl-RS"/>
        </w:rPr>
        <w:t>У</w:t>
      </w:r>
      <w:r w:rsidR="00CE3DC0" w:rsidRPr="00DD08D2">
        <w:rPr>
          <w:sz w:val="20"/>
          <w:szCs w:val="20"/>
          <w:lang w:val="sr-Cyrl-RS"/>
        </w:rPr>
        <w:t xml:space="preserve"> оквиру </w:t>
      </w:r>
      <w:r w:rsidR="00A0116D" w:rsidRPr="00DD08D2">
        <w:rPr>
          <w:sz w:val="20"/>
          <w:szCs w:val="20"/>
          <w:lang w:val="sr-Cyrl-RS"/>
        </w:rPr>
        <w:t xml:space="preserve"> „</w:t>
      </w:r>
      <w:r w:rsidR="001917E6" w:rsidRPr="00DD08D2">
        <w:rPr>
          <w:sz w:val="20"/>
          <w:szCs w:val="20"/>
          <w:lang w:val="sr-Cyrl-RS"/>
        </w:rPr>
        <w:t>Коридора</w:t>
      </w:r>
      <w:r w:rsidR="00A0116D" w:rsidRPr="00DD08D2">
        <w:rPr>
          <w:sz w:val="20"/>
          <w:szCs w:val="20"/>
          <w:lang w:val="sr-Cyrl-RS"/>
        </w:rPr>
        <w:t xml:space="preserve"> канал</w:t>
      </w:r>
      <w:r w:rsidR="001917E6" w:rsidRPr="00DD08D2">
        <w:rPr>
          <w:sz w:val="20"/>
          <w:szCs w:val="20"/>
          <w:lang w:val="sr-Cyrl-RS"/>
        </w:rPr>
        <w:t>а</w:t>
      </w:r>
      <w:r w:rsidR="00A0116D" w:rsidRPr="00DD08D2">
        <w:rPr>
          <w:sz w:val="20"/>
          <w:szCs w:val="20"/>
          <w:lang w:val="sr-Cyrl-RS"/>
        </w:rPr>
        <w:t>“:</w:t>
      </w:r>
    </w:p>
    <w:p w14:paraId="7786DB68" w14:textId="2D2E2A30" w:rsidR="00A0116D" w:rsidRPr="00DD08D2" w:rsidRDefault="00A0116D" w:rsidP="00F7505A">
      <w:pPr>
        <w:pStyle w:val="ListParagraph"/>
        <w:numPr>
          <w:ilvl w:val="0"/>
          <w:numId w:val="18"/>
        </w:numPr>
        <w:ind w:left="284" w:hanging="284"/>
        <w:rPr>
          <w:lang w:val="sr-Cyrl-RS"/>
        </w:rPr>
      </w:pPr>
      <w:r w:rsidRPr="00DD08D2">
        <w:rPr>
          <w:lang w:val="sr-Cyrl-RS"/>
        </w:rPr>
        <w:t xml:space="preserve">дозвољена је изградња </w:t>
      </w:r>
      <w:r w:rsidR="006961B4" w:rsidRPr="00DD08D2">
        <w:rPr>
          <w:lang w:val="sr-Cyrl-RS"/>
        </w:rPr>
        <w:t>водних објеката (канал и објекти у функцији канала</w:t>
      </w:r>
      <w:r w:rsidR="00E47748" w:rsidRPr="00DD08D2">
        <w:rPr>
          <w:lang w:val="sr-Cyrl-RS"/>
        </w:rPr>
        <w:t xml:space="preserve">: </w:t>
      </w:r>
      <w:r w:rsidR="003F0CE9" w:rsidRPr="00DD08D2">
        <w:rPr>
          <w:lang w:val="sr-Cyrl-RS"/>
        </w:rPr>
        <w:t>радно инспекционе стазе, силазне рампе за одржавање канала, устава, објекти преко канала: пропуст</w:t>
      </w:r>
      <w:r w:rsidR="006961B4" w:rsidRPr="00DD08D2">
        <w:rPr>
          <w:lang w:val="sr-Cyrl-RS"/>
        </w:rPr>
        <w:t>)</w:t>
      </w:r>
      <w:r w:rsidR="00C2633D" w:rsidRPr="00DD08D2">
        <w:rPr>
          <w:lang w:val="sr-Cyrl-RS"/>
        </w:rPr>
        <w:t>;</w:t>
      </w:r>
    </w:p>
    <w:p w14:paraId="009145E2" w14:textId="3197732B" w:rsidR="00A0116D" w:rsidRPr="00DD08D2" w:rsidRDefault="00A0116D" w:rsidP="00F7505A">
      <w:pPr>
        <w:pStyle w:val="ListParagraph"/>
        <w:numPr>
          <w:ilvl w:val="0"/>
          <w:numId w:val="18"/>
        </w:numPr>
        <w:ind w:left="284" w:hanging="284"/>
        <w:rPr>
          <w:lang w:val="sr-Cyrl-RS"/>
        </w:rPr>
      </w:pPr>
      <w:r w:rsidRPr="00DD08D2">
        <w:rPr>
          <w:lang w:val="sr-Cyrl-RS"/>
        </w:rPr>
        <w:t xml:space="preserve">дозвољено је укрштање са </w:t>
      </w:r>
      <w:proofErr w:type="spellStart"/>
      <w:r w:rsidRPr="00DD08D2">
        <w:rPr>
          <w:lang w:val="sr-Cyrl-RS"/>
        </w:rPr>
        <w:t>инф</w:t>
      </w:r>
      <w:r w:rsidR="0028276A" w:rsidRPr="00DD08D2">
        <w:rPr>
          <w:lang w:val="sr-Cyrl-RS"/>
        </w:rPr>
        <w:t>раструктурним</w:t>
      </w:r>
      <w:proofErr w:type="spellEnd"/>
      <w:r w:rsidR="0028276A" w:rsidRPr="00DD08D2">
        <w:rPr>
          <w:lang w:val="sr-Cyrl-RS"/>
        </w:rPr>
        <w:t xml:space="preserve"> објекти</w:t>
      </w:r>
      <w:r w:rsidRPr="00DD08D2">
        <w:rPr>
          <w:lang w:val="sr-Cyrl-RS"/>
        </w:rPr>
        <w:t xml:space="preserve">ма, а на начин да не угрозе стабилност и </w:t>
      </w:r>
      <w:proofErr w:type="spellStart"/>
      <w:r w:rsidRPr="00DD08D2">
        <w:rPr>
          <w:lang w:val="sr-Cyrl-RS"/>
        </w:rPr>
        <w:t>отежају</w:t>
      </w:r>
      <w:proofErr w:type="spellEnd"/>
      <w:r w:rsidRPr="00DD08D2">
        <w:rPr>
          <w:lang w:val="sr-Cyrl-RS"/>
        </w:rPr>
        <w:t xml:space="preserve"> одржавање канала;</w:t>
      </w:r>
    </w:p>
    <w:p w14:paraId="60328D85" w14:textId="77777777" w:rsidR="00A0116D" w:rsidRPr="00DD08D2" w:rsidRDefault="00A0116D" w:rsidP="00F7505A">
      <w:pPr>
        <w:pStyle w:val="ListParagraph"/>
        <w:numPr>
          <w:ilvl w:val="0"/>
          <w:numId w:val="18"/>
        </w:numPr>
        <w:ind w:left="284" w:hanging="284"/>
        <w:rPr>
          <w:lang w:val="sr-Cyrl-RS"/>
        </w:rPr>
      </w:pPr>
      <w:r w:rsidRPr="00DD08D2">
        <w:rPr>
          <w:lang w:val="sr-Cyrl-RS"/>
        </w:rPr>
        <w:t>није дозвољена изградња других објеката, нити извођење радова, као ни извођење било каквих других радњи које би штетно утицале на канал.</w:t>
      </w:r>
    </w:p>
    <w:p w14:paraId="13D63D2D" w14:textId="19D77229" w:rsidR="006D7E8F" w:rsidRPr="00DD08D2" w:rsidRDefault="006D7E8F" w:rsidP="006D7E8F">
      <w:pPr>
        <w:rPr>
          <w:sz w:val="20"/>
          <w:szCs w:val="20"/>
          <w:lang w:val="sr-Cyrl-RS"/>
        </w:rPr>
      </w:pPr>
    </w:p>
    <w:p w14:paraId="64BF4743" w14:textId="3BFBEB84" w:rsidR="00A0116D" w:rsidRPr="00DD08D2" w:rsidRDefault="00A0116D" w:rsidP="00A0116D">
      <w:pPr>
        <w:rPr>
          <w:sz w:val="20"/>
          <w:szCs w:val="20"/>
          <w:lang w:val="sr-Cyrl-RS"/>
        </w:rPr>
      </w:pPr>
      <w:r w:rsidRPr="00DD08D2">
        <w:rPr>
          <w:rFonts w:eastAsia="Calibri"/>
          <w:sz w:val="20"/>
          <w:szCs w:val="20"/>
          <w:lang w:val="sr-Cyrl-RS"/>
        </w:rPr>
        <w:t xml:space="preserve">За изградњу </w:t>
      </w:r>
      <w:r w:rsidR="006961B4" w:rsidRPr="00DD08D2">
        <w:rPr>
          <w:rFonts w:eastAsia="Calibri"/>
          <w:sz w:val="20"/>
          <w:szCs w:val="20"/>
          <w:u w:val="single"/>
          <w:lang w:val="sr-Cyrl-RS"/>
        </w:rPr>
        <w:t>водних објеката</w:t>
      </w:r>
      <w:r w:rsidR="002D403E" w:rsidRPr="00DD08D2">
        <w:rPr>
          <w:rFonts w:eastAsia="Calibri"/>
          <w:b/>
          <w:sz w:val="20"/>
          <w:szCs w:val="20"/>
          <w:lang w:val="sr-Cyrl-RS"/>
        </w:rPr>
        <w:t xml:space="preserve"> </w:t>
      </w:r>
      <w:r w:rsidRPr="00DD08D2">
        <w:rPr>
          <w:rFonts w:eastAsia="Calibri"/>
          <w:sz w:val="20"/>
          <w:szCs w:val="20"/>
          <w:lang w:val="sr-Cyrl-RS"/>
        </w:rPr>
        <w:t xml:space="preserve">примењивати правила </w:t>
      </w:r>
      <w:r w:rsidR="00DA16CD" w:rsidRPr="00DD08D2">
        <w:rPr>
          <w:rFonts w:eastAsia="Calibri"/>
          <w:sz w:val="20"/>
          <w:szCs w:val="20"/>
          <w:lang w:val="sr-Cyrl-RS"/>
        </w:rPr>
        <w:t xml:space="preserve">уређења и </w:t>
      </w:r>
      <w:r w:rsidRPr="00DD08D2">
        <w:rPr>
          <w:rFonts w:eastAsia="Calibri"/>
          <w:sz w:val="20"/>
          <w:szCs w:val="20"/>
          <w:lang w:val="sr-Cyrl-RS"/>
        </w:rPr>
        <w:t xml:space="preserve">грађења дата у поглављу </w:t>
      </w:r>
      <w:r w:rsidRPr="00DD08D2">
        <w:rPr>
          <w:sz w:val="20"/>
          <w:szCs w:val="20"/>
          <w:lang w:val="sr-Cyrl-RS"/>
        </w:rPr>
        <w:t>„IV</w:t>
      </w:r>
      <w:r w:rsidR="00CE3DC0" w:rsidRPr="00DD08D2">
        <w:rPr>
          <w:sz w:val="20"/>
          <w:szCs w:val="20"/>
          <w:lang w:val="sr-Cyrl-RS"/>
        </w:rPr>
        <w:t xml:space="preserve"> </w:t>
      </w:r>
      <w:r w:rsidRPr="00DD08D2">
        <w:rPr>
          <w:sz w:val="20"/>
          <w:szCs w:val="20"/>
          <w:lang w:val="sr-Cyrl-RS"/>
        </w:rPr>
        <w:t>Правила уређења и правила грађења“, тачка „1.</w:t>
      </w:r>
      <w:r w:rsidR="006961B4" w:rsidRPr="00DD08D2">
        <w:rPr>
          <w:sz w:val="20"/>
          <w:szCs w:val="20"/>
          <w:lang w:val="sr-Cyrl-RS"/>
        </w:rPr>
        <w:t xml:space="preserve"> </w:t>
      </w:r>
      <w:r w:rsidRPr="00DD08D2">
        <w:rPr>
          <w:sz w:val="20"/>
          <w:szCs w:val="20"/>
          <w:lang w:val="sr-Cyrl-RS"/>
        </w:rPr>
        <w:t xml:space="preserve">Правила уређења и организације земљишта“, </w:t>
      </w:r>
      <w:proofErr w:type="spellStart"/>
      <w:r w:rsidRPr="00DD08D2">
        <w:rPr>
          <w:sz w:val="20"/>
          <w:szCs w:val="20"/>
          <w:lang w:val="sr-Cyrl-RS"/>
        </w:rPr>
        <w:t>подтачка</w:t>
      </w:r>
      <w:proofErr w:type="spellEnd"/>
      <w:r w:rsidRPr="00DD08D2">
        <w:rPr>
          <w:sz w:val="20"/>
          <w:szCs w:val="20"/>
          <w:lang w:val="sr-Cyrl-RS"/>
        </w:rPr>
        <w:t xml:space="preserve"> „1.</w:t>
      </w:r>
      <w:r w:rsidR="00062E3A" w:rsidRPr="00DD08D2">
        <w:rPr>
          <w:sz w:val="20"/>
          <w:szCs w:val="20"/>
          <w:lang w:val="sr-Cyrl-RS"/>
        </w:rPr>
        <w:t>2</w:t>
      </w:r>
      <w:r w:rsidRPr="00DD08D2">
        <w:rPr>
          <w:sz w:val="20"/>
          <w:szCs w:val="20"/>
          <w:lang w:val="sr-Cyrl-RS"/>
        </w:rPr>
        <w:t xml:space="preserve">. Урбанистички и други услови за уређење и изградњу површина и oбjeкaтa посебне и друге јавне намене и мреже саобраћајне и друге инфраструктуре“, </w:t>
      </w:r>
      <w:proofErr w:type="spellStart"/>
      <w:r w:rsidRPr="00DD08D2">
        <w:rPr>
          <w:sz w:val="20"/>
          <w:szCs w:val="20"/>
          <w:lang w:val="sr-Cyrl-RS"/>
        </w:rPr>
        <w:t>подподтачка</w:t>
      </w:r>
      <w:proofErr w:type="spellEnd"/>
      <w:r w:rsidRPr="00DD08D2">
        <w:rPr>
          <w:sz w:val="20"/>
          <w:szCs w:val="20"/>
          <w:lang w:val="sr-Cyrl-RS"/>
        </w:rPr>
        <w:t xml:space="preserve"> „1.</w:t>
      </w:r>
      <w:r w:rsidR="00062E3A" w:rsidRPr="00DD08D2">
        <w:rPr>
          <w:sz w:val="20"/>
          <w:szCs w:val="20"/>
          <w:lang w:val="sr-Cyrl-RS"/>
        </w:rPr>
        <w:t>2</w:t>
      </w:r>
      <w:r w:rsidRPr="00DD08D2">
        <w:rPr>
          <w:sz w:val="20"/>
          <w:szCs w:val="20"/>
          <w:lang w:val="sr-Cyrl-RS"/>
        </w:rPr>
        <w:t>.3.</w:t>
      </w:r>
      <w:r w:rsidR="002D403E" w:rsidRPr="00DD08D2">
        <w:rPr>
          <w:sz w:val="20"/>
          <w:szCs w:val="20"/>
          <w:lang w:val="sr-Cyrl-RS"/>
        </w:rPr>
        <w:t xml:space="preserve"> </w:t>
      </w:r>
      <w:r w:rsidRPr="00DD08D2">
        <w:rPr>
          <w:sz w:val="20"/>
          <w:szCs w:val="20"/>
          <w:lang w:val="sr-Cyrl-RS"/>
        </w:rPr>
        <w:t xml:space="preserve">Услови за уређење и изградњу мреже и објеката </w:t>
      </w:r>
      <w:r w:rsidR="00A3252D" w:rsidRPr="00DD08D2">
        <w:rPr>
          <w:sz w:val="20"/>
          <w:szCs w:val="20"/>
          <w:lang w:val="sr-Cyrl-RS"/>
        </w:rPr>
        <w:t>хидротехничке</w:t>
      </w:r>
      <w:r w:rsidRPr="00DD08D2">
        <w:rPr>
          <w:sz w:val="20"/>
          <w:szCs w:val="20"/>
          <w:lang w:val="sr-Cyrl-RS"/>
        </w:rPr>
        <w:t xml:space="preserve"> инфраструктуре“</w:t>
      </w:r>
      <w:r w:rsidR="001917E6" w:rsidRPr="00DD08D2">
        <w:rPr>
          <w:sz w:val="20"/>
          <w:szCs w:val="20"/>
          <w:lang w:val="sr-Cyrl-RS"/>
        </w:rPr>
        <w:t xml:space="preserve"> и у тачки „2. Правила грађења“</w:t>
      </w:r>
      <w:r w:rsidR="001032FE" w:rsidRPr="00DD08D2">
        <w:rPr>
          <w:sz w:val="20"/>
          <w:szCs w:val="20"/>
          <w:lang w:val="sr-Cyrl-RS"/>
        </w:rPr>
        <w:t>.</w:t>
      </w:r>
    </w:p>
    <w:p w14:paraId="42181C7B" w14:textId="77777777" w:rsidR="002D403E" w:rsidRPr="00DD08D2" w:rsidRDefault="002D403E" w:rsidP="00A0116D">
      <w:pPr>
        <w:rPr>
          <w:sz w:val="20"/>
          <w:szCs w:val="20"/>
          <w:lang w:val="sr-Cyrl-RS"/>
        </w:rPr>
      </w:pPr>
    </w:p>
    <w:p w14:paraId="61DFDD04" w14:textId="3656C7F6" w:rsidR="001917E6" w:rsidRPr="00DD08D2" w:rsidRDefault="00186221" w:rsidP="001917E6">
      <w:pPr>
        <w:rPr>
          <w:rFonts w:eastAsia="Calibri"/>
          <w:sz w:val="20"/>
          <w:szCs w:val="20"/>
          <w:lang w:val="sr-Cyrl-RS"/>
        </w:rPr>
      </w:pPr>
      <w:r w:rsidRPr="00DD08D2">
        <w:rPr>
          <w:sz w:val="20"/>
          <w:szCs w:val="20"/>
          <w:lang w:val="sr-Cyrl-RS"/>
        </w:rPr>
        <w:t>Изградњом планираног канала доћи ће до уситњавања постојећих пољопривредних парцела, при чему на појединим деловима остају мање површине које, због своје величине, облика и положаја, не представљају функционалне целине погодне за пољопривредну обраду. С обзиром да немају услове за даље пољопривредно коришћење, планира се њихово привођење намени</w:t>
      </w:r>
      <w:r w:rsidRPr="00DD08D2">
        <w:rPr>
          <w:b/>
          <w:sz w:val="20"/>
          <w:szCs w:val="20"/>
          <w:lang w:val="sr-Cyrl-RS"/>
        </w:rPr>
        <w:t xml:space="preserve"> </w:t>
      </w:r>
      <w:r w:rsidRPr="00DD08D2">
        <w:rPr>
          <w:sz w:val="20"/>
          <w:szCs w:val="20"/>
          <w:u w:val="single"/>
          <w:lang w:val="sr-Cyrl-RS"/>
        </w:rPr>
        <w:t>заштитног зеленила</w:t>
      </w:r>
      <w:r w:rsidRPr="00DD08D2">
        <w:rPr>
          <w:sz w:val="20"/>
          <w:szCs w:val="20"/>
          <w:lang w:val="sr-Cyrl-RS"/>
        </w:rPr>
        <w:t>.</w:t>
      </w:r>
      <w:r w:rsidR="00D23C10" w:rsidRPr="00DD08D2">
        <w:rPr>
          <w:sz w:val="20"/>
          <w:szCs w:val="20"/>
          <w:lang w:val="sr-Cyrl-RS"/>
        </w:rPr>
        <w:t xml:space="preserve"> </w:t>
      </w:r>
      <w:r w:rsidR="002D403E" w:rsidRPr="00DD08D2">
        <w:rPr>
          <w:sz w:val="20"/>
          <w:szCs w:val="20"/>
          <w:lang w:val="sr-Cyrl-RS"/>
        </w:rPr>
        <w:t xml:space="preserve">За </w:t>
      </w:r>
      <w:r w:rsidR="00823DE2" w:rsidRPr="00DD08D2">
        <w:rPr>
          <w:sz w:val="20"/>
          <w:szCs w:val="20"/>
          <w:lang w:val="sr-Cyrl-RS"/>
        </w:rPr>
        <w:t xml:space="preserve">заштитно зеленило </w:t>
      </w:r>
      <w:r w:rsidR="00823DE2" w:rsidRPr="00DD08D2">
        <w:rPr>
          <w:rFonts w:eastAsia="Calibri"/>
          <w:sz w:val="20"/>
          <w:szCs w:val="20"/>
          <w:lang w:val="sr-Cyrl-RS"/>
        </w:rPr>
        <w:t xml:space="preserve">примењивати услове </w:t>
      </w:r>
      <w:r w:rsidR="001917E6" w:rsidRPr="00DD08D2">
        <w:rPr>
          <w:rFonts w:eastAsia="Calibri"/>
          <w:sz w:val="20"/>
          <w:szCs w:val="20"/>
          <w:lang w:val="sr-Cyrl-RS"/>
        </w:rPr>
        <w:t xml:space="preserve">дате у поглављу </w:t>
      </w:r>
      <w:r w:rsidR="001917E6" w:rsidRPr="00DD08D2">
        <w:rPr>
          <w:sz w:val="20"/>
          <w:szCs w:val="20"/>
          <w:lang w:val="sr-Cyrl-RS"/>
        </w:rPr>
        <w:t>„IV Правила уређења и правила грађења“, тачка „1.</w:t>
      </w:r>
      <w:r w:rsidR="00062E3A" w:rsidRPr="00DD08D2">
        <w:rPr>
          <w:sz w:val="20"/>
          <w:szCs w:val="20"/>
          <w:lang w:val="sr-Cyrl-RS"/>
        </w:rPr>
        <w:t xml:space="preserve"> </w:t>
      </w:r>
      <w:r w:rsidR="001917E6" w:rsidRPr="00DD08D2">
        <w:rPr>
          <w:sz w:val="20"/>
          <w:szCs w:val="20"/>
          <w:lang w:val="sr-Cyrl-RS"/>
        </w:rPr>
        <w:t xml:space="preserve">Правила уређења и организације земљишта“, </w:t>
      </w:r>
      <w:proofErr w:type="spellStart"/>
      <w:r w:rsidR="001917E6" w:rsidRPr="00DD08D2">
        <w:rPr>
          <w:sz w:val="20"/>
          <w:szCs w:val="20"/>
          <w:lang w:val="sr-Cyrl-RS"/>
        </w:rPr>
        <w:t>подтачка</w:t>
      </w:r>
      <w:proofErr w:type="spellEnd"/>
      <w:r w:rsidR="001917E6" w:rsidRPr="00DD08D2">
        <w:rPr>
          <w:sz w:val="20"/>
          <w:szCs w:val="20"/>
          <w:lang w:val="sr-Cyrl-RS"/>
        </w:rPr>
        <w:t xml:space="preserve"> „1.</w:t>
      </w:r>
      <w:r w:rsidR="00062E3A" w:rsidRPr="00DD08D2">
        <w:rPr>
          <w:sz w:val="20"/>
          <w:szCs w:val="20"/>
          <w:lang w:val="sr-Cyrl-RS"/>
        </w:rPr>
        <w:t>2</w:t>
      </w:r>
      <w:r w:rsidR="001917E6" w:rsidRPr="00DD08D2">
        <w:rPr>
          <w:sz w:val="20"/>
          <w:szCs w:val="20"/>
          <w:lang w:val="sr-Cyrl-RS"/>
        </w:rPr>
        <w:t xml:space="preserve">. Урбанистички и други услови за уређење и изградњу површина и oбjeкaтa посебне и друге јавне намене и мреже саобраћајне и друге инфраструктуре“, </w:t>
      </w:r>
      <w:proofErr w:type="spellStart"/>
      <w:r w:rsidR="001917E6" w:rsidRPr="00DD08D2">
        <w:rPr>
          <w:sz w:val="20"/>
          <w:szCs w:val="20"/>
          <w:lang w:val="sr-Cyrl-RS"/>
        </w:rPr>
        <w:t>подподтачка</w:t>
      </w:r>
      <w:proofErr w:type="spellEnd"/>
      <w:r w:rsidR="001917E6" w:rsidRPr="00DD08D2">
        <w:rPr>
          <w:sz w:val="20"/>
          <w:szCs w:val="20"/>
          <w:lang w:val="sr-Cyrl-RS"/>
        </w:rPr>
        <w:t xml:space="preserve"> „1.</w:t>
      </w:r>
      <w:r w:rsidR="00062E3A" w:rsidRPr="00DD08D2">
        <w:rPr>
          <w:sz w:val="20"/>
          <w:szCs w:val="20"/>
          <w:lang w:val="sr-Cyrl-RS"/>
        </w:rPr>
        <w:t>2</w:t>
      </w:r>
      <w:r w:rsidR="001917E6" w:rsidRPr="00DD08D2">
        <w:rPr>
          <w:sz w:val="20"/>
          <w:szCs w:val="20"/>
          <w:lang w:val="sr-Cyrl-RS"/>
        </w:rPr>
        <w:t>.</w:t>
      </w:r>
      <w:r w:rsidR="003D0003" w:rsidRPr="00DD08D2">
        <w:rPr>
          <w:sz w:val="20"/>
          <w:szCs w:val="20"/>
          <w:lang w:val="sr-Cyrl-RS"/>
        </w:rPr>
        <w:t>4</w:t>
      </w:r>
      <w:r w:rsidR="001917E6" w:rsidRPr="00DD08D2">
        <w:rPr>
          <w:sz w:val="20"/>
          <w:szCs w:val="20"/>
          <w:lang w:val="sr-Cyrl-RS"/>
        </w:rPr>
        <w:t xml:space="preserve">. </w:t>
      </w:r>
      <w:r w:rsidR="003D0003" w:rsidRPr="00DD08D2">
        <w:rPr>
          <w:sz w:val="20"/>
          <w:szCs w:val="20"/>
          <w:lang w:val="sr-Cyrl-RS"/>
        </w:rPr>
        <w:t>Услови за уређење зелених површина на парцели</w:t>
      </w:r>
      <w:r w:rsidR="001917E6" w:rsidRPr="00DD08D2">
        <w:rPr>
          <w:sz w:val="20"/>
          <w:szCs w:val="20"/>
          <w:lang w:val="sr-Cyrl-RS"/>
        </w:rPr>
        <w:t>“.</w:t>
      </w:r>
    </w:p>
    <w:p w14:paraId="5A5BF020" w14:textId="77777777" w:rsidR="00A0116D" w:rsidRPr="00DD08D2" w:rsidRDefault="00A0116D" w:rsidP="00A629E9">
      <w:pPr>
        <w:rPr>
          <w:sz w:val="20"/>
          <w:szCs w:val="20"/>
          <w:lang w:val="sr-Cyrl-RS"/>
        </w:rPr>
      </w:pPr>
    </w:p>
    <w:p w14:paraId="4889C98B" w14:textId="0293578F" w:rsidR="006C09C1" w:rsidRPr="00DD08D2" w:rsidRDefault="00F926E9" w:rsidP="00A629E9">
      <w:pPr>
        <w:rPr>
          <w:rFonts w:eastAsia="Calibri"/>
          <w:sz w:val="20"/>
          <w:szCs w:val="20"/>
          <w:lang w:val="sr-Cyrl-RS"/>
        </w:rPr>
      </w:pPr>
      <w:r w:rsidRPr="00DD08D2">
        <w:rPr>
          <w:rFonts w:eastAsia="Calibri"/>
          <w:sz w:val="20"/>
          <w:szCs w:val="20"/>
          <w:lang w:val="sr-Cyrl-RS"/>
        </w:rPr>
        <w:t>Просторна целина 2.</w:t>
      </w:r>
      <w:r w:rsidR="005D03CF" w:rsidRPr="00DD08D2">
        <w:rPr>
          <w:rFonts w:eastAsia="Calibri"/>
          <w:b/>
          <w:sz w:val="20"/>
          <w:szCs w:val="20"/>
          <w:lang w:val="sr-Cyrl-RS"/>
        </w:rPr>
        <w:t xml:space="preserve"> „</w:t>
      </w:r>
      <w:proofErr w:type="spellStart"/>
      <w:r w:rsidR="005D03CF" w:rsidRPr="00DD08D2">
        <w:rPr>
          <w:rFonts w:eastAsia="Calibri"/>
          <w:b/>
          <w:sz w:val="20"/>
          <w:szCs w:val="20"/>
          <w:lang w:val="sr-Cyrl-RS"/>
        </w:rPr>
        <w:t>Некатегорисани</w:t>
      </w:r>
      <w:proofErr w:type="spellEnd"/>
      <w:r w:rsidR="005D03CF" w:rsidRPr="00DD08D2">
        <w:rPr>
          <w:rFonts w:eastAsia="Calibri"/>
          <w:b/>
          <w:sz w:val="20"/>
          <w:szCs w:val="20"/>
          <w:lang w:val="sr-Cyrl-RS"/>
        </w:rPr>
        <w:t xml:space="preserve"> пут“</w:t>
      </w:r>
      <w:r w:rsidRPr="00DD08D2">
        <w:rPr>
          <w:rFonts w:eastAsia="Calibri"/>
          <w:b/>
          <w:sz w:val="20"/>
          <w:szCs w:val="20"/>
          <w:lang w:val="sr-Cyrl-RS"/>
        </w:rPr>
        <w:t xml:space="preserve"> </w:t>
      </w:r>
      <w:r w:rsidRPr="00DD08D2">
        <w:rPr>
          <w:rFonts w:eastAsia="Calibri"/>
          <w:sz w:val="20"/>
          <w:szCs w:val="20"/>
          <w:lang w:val="sr-Cyrl-RS"/>
        </w:rPr>
        <w:t xml:space="preserve">обухвата површину намењену формирању новог </w:t>
      </w:r>
      <w:proofErr w:type="spellStart"/>
      <w:r w:rsidRPr="00DD08D2">
        <w:rPr>
          <w:rFonts w:eastAsia="Calibri"/>
          <w:sz w:val="20"/>
          <w:szCs w:val="20"/>
          <w:u w:val="single"/>
          <w:lang w:val="sr-Cyrl-RS"/>
        </w:rPr>
        <w:t>некатегорисаног</w:t>
      </w:r>
      <w:proofErr w:type="spellEnd"/>
      <w:r w:rsidRPr="00DD08D2">
        <w:rPr>
          <w:rFonts w:eastAsia="Calibri"/>
          <w:sz w:val="20"/>
          <w:szCs w:val="20"/>
          <w:u w:val="single"/>
          <w:lang w:val="sr-Cyrl-RS"/>
        </w:rPr>
        <w:t xml:space="preserve"> пута</w:t>
      </w:r>
      <w:r w:rsidRPr="00DD08D2">
        <w:rPr>
          <w:rFonts w:eastAsia="Calibri"/>
          <w:sz w:val="20"/>
          <w:szCs w:val="20"/>
          <w:lang w:val="sr-Cyrl-RS"/>
        </w:rPr>
        <w:t xml:space="preserve">, ради обезбеђивања приступа појединим парцелама пољопривредног земљишта које ће, услед изградње канала, изгубити непосредну везу са постојећим </w:t>
      </w:r>
      <w:proofErr w:type="spellStart"/>
      <w:r w:rsidRPr="00DD08D2">
        <w:rPr>
          <w:rFonts w:eastAsia="Calibri"/>
          <w:sz w:val="20"/>
          <w:szCs w:val="20"/>
          <w:lang w:val="sr-Cyrl-RS"/>
        </w:rPr>
        <w:t>некатегорисаним</w:t>
      </w:r>
      <w:proofErr w:type="spellEnd"/>
      <w:r w:rsidRPr="00DD08D2">
        <w:rPr>
          <w:rFonts w:eastAsia="Calibri"/>
          <w:sz w:val="20"/>
          <w:szCs w:val="20"/>
          <w:lang w:val="sr-Cyrl-RS"/>
        </w:rPr>
        <w:t xml:space="preserve"> путем</w:t>
      </w:r>
      <w:r w:rsidR="00A70179" w:rsidRPr="00DD08D2">
        <w:rPr>
          <w:rFonts w:eastAsia="Calibri"/>
          <w:sz w:val="20"/>
          <w:szCs w:val="20"/>
          <w:lang w:val="sr-Cyrl-RS"/>
        </w:rPr>
        <w:t xml:space="preserve"> и део постојећег </w:t>
      </w:r>
      <w:proofErr w:type="spellStart"/>
      <w:r w:rsidR="00A70179" w:rsidRPr="00DD08D2">
        <w:rPr>
          <w:rFonts w:eastAsia="Calibri"/>
          <w:sz w:val="20"/>
          <w:szCs w:val="20"/>
          <w:lang w:val="sr-Cyrl-RS"/>
        </w:rPr>
        <w:t>некатегорисаног</w:t>
      </w:r>
      <w:proofErr w:type="spellEnd"/>
      <w:r w:rsidR="00A70179" w:rsidRPr="00DD08D2">
        <w:rPr>
          <w:rFonts w:eastAsia="Calibri"/>
          <w:sz w:val="20"/>
          <w:szCs w:val="20"/>
          <w:lang w:val="sr-Cyrl-RS"/>
        </w:rPr>
        <w:t xml:space="preserve"> пута на којем је планиран</w:t>
      </w:r>
      <w:r w:rsidR="00583B1A" w:rsidRPr="00DD08D2">
        <w:rPr>
          <w:rFonts w:eastAsia="Calibri"/>
          <w:sz w:val="20"/>
          <w:szCs w:val="20"/>
          <w:lang w:val="sr-Cyrl-RS"/>
        </w:rPr>
        <w:t>а нивелација постојећег пута</w:t>
      </w:r>
      <w:r w:rsidR="00A70179" w:rsidRPr="00DD08D2">
        <w:rPr>
          <w:rFonts w:eastAsia="Calibri"/>
          <w:sz w:val="20"/>
          <w:szCs w:val="20"/>
          <w:lang w:val="sr-Cyrl-RS"/>
        </w:rPr>
        <w:t xml:space="preserve"> ради савладавања висинске разлике на месту укрштања са каналом, које се остварује изградњом пропуста.</w:t>
      </w:r>
    </w:p>
    <w:p w14:paraId="0656C0FA" w14:textId="77777777" w:rsidR="00F926E9" w:rsidRPr="00DD08D2" w:rsidRDefault="00F926E9" w:rsidP="00A629E9">
      <w:pPr>
        <w:rPr>
          <w:sz w:val="20"/>
          <w:szCs w:val="20"/>
          <w:lang w:val="sr-Cyrl-RS"/>
        </w:rPr>
      </w:pPr>
    </w:p>
    <w:p w14:paraId="29FAC08D" w14:textId="3F7A2C26" w:rsidR="00FC594A" w:rsidRPr="00DD08D2" w:rsidRDefault="00FC594A" w:rsidP="00FC594A">
      <w:pPr>
        <w:rPr>
          <w:rFonts w:eastAsia="Calibri"/>
          <w:sz w:val="20"/>
          <w:szCs w:val="20"/>
          <w:lang w:val="sr-Cyrl-RS"/>
        </w:rPr>
      </w:pPr>
      <w:r w:rsidRPr="00DD08D2">
        <w:rPr>
          <w:rFonts w:eastAsia="Calibri"/>
          <w:sz w:val="20"/>
          <w:szCs w:val="20"/>
          <w:lang w:val="sr-Cyrl-RS"/>
        </w:rPr>
        <w:t>За</w:t>
      </w:r>
      <w:r w:rsidRPr="00DD08D2">
        <w:rPr>
          <w:rFonts w:eastAsia="Calibri"/>
          <w:b/>
          <w:sz w:val="20"/>
          <w:szCs w:val="20"/>
          <w:lang w:val="sr-Cyrl-RS"/>
        </w:rPr>
        <w:t xml:space="preserve"> </w:t>
      </w:r>
      <w:proofErr w:type="spellStart"/>
      <w:r w:rsidRPr="00DD08D2">
        <w:rPr>
          <w:rFonts w:eastAsia="Calibri"/>
          <w:sz w:val="20"/>
          <w:szCs w:val="20"/>
          <w:lang w:val="sr-Cyrl-RS"/>
        </w:rPr>
        <w:t>некатегорисани</w:t>
      </w:r>
      <w:proofErr w:type="spellEnd"/>
      <w:r w:rsidRPr="00DD08D2">
        <w:rPr>
          <w:rFonts w:eastAsia="Calibri"/>
          <w:sz w:val="20"/>
          <w:szCs w:val="20"/>
          <w:lang w:val="sr-Cyrl-RS"/>
        </w:rPr>
        <w:t xml:space="preserve"> пут примењивати правила уређења и грађења дата у поглављу </w:t>
      </w:r>
      <w:r w:rsidRPr="00DD08D2">
        <w:rPr>
          <w:sz w:val="20"/>
          <w:szCs w:val="20"/>
          <w:lang w:val="sr-Cyrl-RS"/>
        </w:rPr>
        <w:t xml:space="preserve">„IV Правила уређења и правила грађења“, тачка „1.  Правила уређења и организације земљишта“, </w:t>
      </w:r>
      <w:proofErr w:type="spellStart"/>
      <w:r w:rsidRPr="00DD08D2">
        <w:rPr>
          <w:sz w:val="20"/>
          <w:szCs w:val="20"/>
          <w:lang w:val="sr-Cyrl-RS"/>
        </w:rPr>
        <w:t>подтачка</w:t>
      </w:r>
      <w:proofErr w:type="spellEnd"/>
      <w:r w:rsidRPr="00DD08D2">
        <w:rPr>
          <w:sz w:val="20"/>
          <w:szCs w:val="20"/>
          <w:lang w:val="sr-Cyrl-RS"/>
        </w:rPr>
        <w:t xml:space="preserve"> „1.</w:t>
      </w:r>
      <w:r w:rsidR="00062E3A" w:rsidRPr="00DD08D2">
        <w:rPr>
          <w:sz w:val="20"/>
          <w:szCs w:val="20"/>
          <w:lang w:val="sr-Cyrl-RS"/>
        </w:rPr>
        <w:t>2</w:t>
      </w:r>
      <w:r w:rsidRPr="00DD08D2">
        <w:rPr>
          <w:sz w:val="20"/>
          <w:szCs w:val="20"/>
          <w:lang w:val="sr-Cyrl-RS"/>
        </w:rPr>
        <w:t xml:space="preserve">. Урбанистички и други услови за уређење и изградњу површина и oбjeкaтa посебне и друге јавне намене и мреже саобраћајне и друге инфраструктуре“, </w:t>
      </w:r>
      <w:proofErr w:type="spellStart"/>
      <w:r w:rsidRPr="00DD08D2">
        <w:rPr>
          <w:sz w:val="20"/>
          <w:szCs w:val="20"/>
          <w:lang w:val="sr-Cyrl-RS"/>
        </w:rPr>
        <w:t>подподтачка</w:t>
      </w:r>
      <w:proofErr w:type="spellEnd"/>
      <w:r w:rsidRPr="00DD08D2">
        <w:rPr>
          <w:sz w:val="20"/>
          <w:szCs w:val="20"/>
          <w:lang w:val="sr-Cyrl-RS"/>
        </w:rPr>
        <w:t xml:space="preserve"> „1.</w:t>
      </w:r>
      <w:r w:rsidR="00062E3A" w:rsidRPr="00DD08D2">
        <w:rPr>
          <w:sz w:val="20"/>
          <w:szCs w:val="20"/>
          <w:lang w:val="sr-Cyrl-RS"/>
        </w:rPr>
        <w:t>2</w:t>
      </w:r>
      <w:r w:rsidRPr="00DD08D2">
        <w:rPr>
          <w:sz w:val="20"/>
          <w:szCs w:val="20"/>
          <w:lang w:val="sr-Cyrl-RS"/>
        </w:rPr>
        <w:t>.2.</w:t>
      </w:r>
      <w:r w:rsidRPr="00DD08D2">
        <w:rPr>
          <w:sz w:val="20"/>
          <w:szCs w:val="20"/>
          <w:lang w:val="sr-Cyrl-RS"/>
        </w:rPr>
        <w:tab/>
        <w:t>Услови за уређење и изградњу мреже и објеката саобраћајне инфраструктуре“.</w:t>
      </w:r>
    </w:p>
    <w:p w14:paraId="7112ECB9" w14:textId="77777777" w:rsidR="007813F7" w:rsidRPr="00DD08D2" w:rsidRDefault="007813F7" w:rsidP="007813F7">
      <w:pPr>
        <w:rPr>
          <w:sz w:val="20"/>
          <w:szCs w:val="20"/>
          <w:lang w:val="sr-Cyrl-RS"/>
        </w:rPr>
      </w:pPr>
    </w:p>
    <w:p w14:paraId="41122B63" w14:textId="77777777" w:rsidR="009D69E8" w:rsidRPr="00DD08D2" w:rsidRDefault="009D69E8" w:rsidP="009D69E8">
      <w:pPr>
        <w:autoSpaceDE w:val="0"/>
        <w:autoSpaceDN w:val="0"/>
        <w:adjustRightInd w:val="0"/>
        <w:rPr>
          <w:rFonts w:eastAsiaTheme="minorHAnsi" w:cs="ArialMT"/>
          <w:sz w:val="22"/>
          <w:szCs w:val="20"/>
          <w:lang w:val="sr-Cyrl-RS" w:eastAsia="en-US"/>
        </w:rPr>
      </w:pPr>
      <w:bookmarkStart w:id="731" w:name="_Toc103173432"/>
      <w:bookmarkStart w:id="732" w:name="_Toc103255240"/>
      <w:bookmarkStart w:id="733" w:name="_Toc103763996"/>
      <w:bookmarkStart w:id="734" w:name="_Toc103778199"/>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sidRPr="00DD08D2">
        <w:rPr>
          <w:rFonts w:cstheme="minorHAnsi"/>
          <w:sz w:val="20"/>
          <w:lang w:val="sr-Cyrl-RS"/>
        </w:rPr>
        <w:lastRenderedPageBreak/>
        <w:t>Планирање инфраструктурних објеката који нису обухваћени посебном наменом овог Просторног плана вршиће се кроз израду одговарајуће планске документације.</w:t>
      </w:r>
    </w:p>
    <w:p w14:paraId="30B97AD6" w14:textId="77777777" w:rsidR="009D69E8" w:rsidRPr="00DD08D2" w:rsidRDefault="009D69E8" w:rsidP="005F262E">
      <w:pPr>
        <w:rPr>
          <w:sz w:val="20"/>
          <w:lang w:val="sr-Cyrl-RS"/>
        </w:rPr>
      </w:pPr>
    </w:p>
    <w:p w14:paraId="32148C5B" w14:textId="68635330" w:rsidR="000C002F" w:rsidRPr="00DD08D2" w:rsidRDefault="006C09C1" w:rsidP="000C002F">
      <w:pPr>
        <w:rPr>
          <w:sz w:val="20"/>
          <w:szCs w:val="20"/>
          <w:lang w:val="sr-Cyrl-RS"/>
        </w:rPr>
      </w:pPr>
      <w:r w:rsidRPr="00DD08D2">
        <w:rPr>
          <w:sz w:val="20"/>
          <w:szCs w:val="20"/>
          <w:lang w:val="sr-Cyrl-RS"/>
        </w:rPr>
        <w:t>Обухват и границе просторних целина, одређен</w:t>
      </w:r>
      <w:r w:rsidR="000C002F" w:rsidRPr="00DD08D2">
        <w:rPr>
          <w:sz w:val="20"/>
          <w:szCs w:val="20"/>
          <w:lang w:val="sr-Cyrl-RS"/>
        </w:rPr>
        <w:t>е</w:t>
      </w:r>
      <w:r w:rsidRPr="00DD08D2">
        <w:rPr>
          <w:sz w:val="20"/>
          <w:szCs w:val="20"/>
          <w:lang w:val="sr-Cyrl-RS"/>
        </w:rPr>
        <w:t xml:space="preserve"> су графички на карти</w:t>
      </w:r>
      <w:r w:rsidR="00C21099" w:rsidRPr="00DD08D2">
        <w:rPr>
          <w:sz w:val="20"/>
          <w:szCs w:val="20"/>
          <w:lang w:val="sr-Cyrl-RS"/>
        </w:rPr>
        <w:t xml:space="preserve"> бр. 4.</w:t>
      </w:r>
      <w:r w:rsidRPr="00DD08D2">
        <w:rPr>
          <w:sz w:val="20"/>
          <w:szCs w:val="20"/>
          <w:lang w:val="sr-Cyrl-RS"/>
        </w:rPr>
        <w:t xml:space="preserve"> </w:t>
      </w:r>
      <w:r w:rsidR="000C002F" w:rsidRPr="00DD08D2">
        <w:rPr>
          <w:sz w:val="20"/>
          <w:szCs w:val="20"/>
          <w:lang w:val="sr-Cyrl-RS"/>
        </w:rPr>
        <w:t>„Детаљна разрада – Прегледна карта са шемом листова“.</w:t>
      </w:r>
    </w:p>
    <w:p w14:paraId="2A9E7ABF" w14:textId="41E854BA" w:rsidR="00F926E9" w:rsidRPr="00DD08D2" w:rsidRDefault="00F926E9" w:rsidP="006C09C1">
      <w:pPr>
        <w:autoSpaceDE w:val="0"/>
        <w:autoSpaceDN w:val="0"/>
        <w:adjustRightInd w:val="0"/>
        <w:rPr>
          <w:rFonts w:cstheme="minorHAnsi"/>
          <w:lang w:val="sr-Cyrl-RS"/>
        </w:rPr>
      </w:pPr>
    </w:p>
    <w:p w14:paraId="2E385381" w14:textId="2C684D0F" w:rsidR="00F926E9" w:rsidRPr="00DD08D2" w:rsidRDefault="00F926E9" w:rsidP="006C09C1">
      <w:pPr>
        <w:autoSpaceDE w:val="0"/>
        <w:autoSpaceDN w:val="0"/>
        <w:adjustRightInd w:val="0"/>
        <w:rPr>
          <w:sz w:val="20"/>
          <w:lang w:val="sr-Cyrl-RS"/>
        </w:rPr>
      </w:pPr>
      <w:r w:rsidRPr="00DD08D2">
        <w:rPr>
          <w:rFonts w:cstheme="minorHAnsi"/>
          <w:sz w:val="20"/>
          <w:lang w:val="sr-Cyrl-RS"/>
        </w:rPr>
        <w:t xml:space="preserve">Просторним планом нису утврђене зоне, с обзиром на то да планирани канал и </w:t>
      </w:r>
      <w:proofErr w:type="spellStart"/>
      <w:r w:rsidRPr="00DD08D2">
        <w:rPr>
          <w:rFonts w:cstheme="minorHAnsi"/>
          <w:sz w:val="20"/>
          <w:lang w:val="sr-Cyrl-RS"/>
        </w:rPr>
        <w:t>некатегорисани</w:t>
      </w:r>
      <w:proofErr w:type="spellEnd"/>
      <w:r w:rsidRPr="00DD08D2">
        <w:rPr>
          <w:rFonts w:cstheme="minorHAnsi"/>
          <w:sz w:val="20"/>
          <w:lang w:val="sr-Cyrl-RS"/>
        </w:rPr>
        <w:t xml:space="preserve"> пут не захтевају успостављање посебних зона заштите нити зона ограничења у коришћењу простора.</w:t>
      </w:r>
    </w:p>
    <w:p w14:paraId="7786F64C" w14:textId="77777777" w:rsidR="00FB5755" w:rsidRPr="00DD08D2" w:rsidRDefault="00FB5755" w:rsidP="006C09C1">
      <w:pPr>
        <w:autoSpaceDE w:val="0"/>
        <w:autoSpaceDN w:val="0"/>
        <w:adjustRightInd w:val="0"/>
        <w:rPr>
          <w:rFonts w:cstheme="minorHAnsi"/>
          <w:sz w:val="20"/>
          <w:lang w:val="sr-Cyrl-RS"/>
        </w:rPr>
      </w:pPr>
    </w:p>
    <w:p w14:paraId="7D38C4EB" w14:textId="77777777" w:rsidR="006C09C1" w:rsidRPr="00DD08D2" w:rsidRDefault="006C09C1" w:rsidP="005F262E">
      <w:pPr>
        <w:rPr>
          <w:sz w:val="20"/>
          <w:lang w:val="sr-Cyrl-RS"/>
        </w:rPr>
      </w:pPr>
    </w:p>
    <w:p w14:paraId="24F72471" w14:textId="7513C015" w:rsidR="005F262E" w:rsidRPr="00DD08D2" w:rsidRDefault="00B63759" w:rsidP="00C77E35">
      <w:pPr>
        <w:pStyle w:val="Heding2"/>
      </w:pPr>
      <w:bookmarkStart w:id="735" w:name="_Toc113449720"/>
      <w:bookmarkStart w:id="736" w:name="_Toc113519200"/>
      <w:bookmarkStart w:id="737" w:name="_Toc228183566"/>
      <w:bookmarkStart w:id="738" w:name="_Toc231212518"/>
      <w:bookmarkStart w:id="739" w:name="_Toc231303160"/>
      <w:bookmarkStart w:id="740" w:name="_Toc232081842"/>
      <w:bookmarkStart w:id="741" w:name="_Toc232162154"/>
      <w:bookmarkStart w:id="742" w:name="_Toc232162354"/>
      <w:bookmarkStart w:id="743" w:name="_Toc234414248"/>
      <w:bookmarkStart w:id="744" w:name="_Toc234568750"/>
      <w:bookmarkStart w:id="745" w:name="_Toc234845486"/>
      <w:bookmarkStart w:id="746" w:name="_Toc234847762"/>
      <w:bookmarkStart w:id="747" w:name="_Toc239849578"/>
      <w:bookmarkEnd w:id="731"/>
      <w:bookmarkEnd w:id="732"/>
      <w:bookmarkEnd w:id="733"/>
      <w:bookmarkEnd w:id="734"/>
      <w:r w:rsidRPr="00DD08D2">
        <w:t>1.</w:t>
      </w:r>
      <w:r w:rsidR="00316BA1" w:rsidRPr="00DD08D2">
        <w:t>2</w:t>
      </w:r>
      <w:r w:rsidRPr="00DD08D2">
        <w:t>.</w:t>
      </w:r>
      <w:r w:rsidRPr="00DD08D2">
        <w:tab/>
      </w:r>
      <w:bookmarkEnd w:id="735"/>
      <w:bookmarkEnd w:id="736"/>
      <w:r w:rsidR="00CB5DA6" w:rsidRPr="00DD08D2">
        <w:t>УРБАНИСТИЧКИ И ДРУГИ УСЛОВИ ЗА УРЕЂЕЊЕ И ИЗГРАДЊУ ПОВРШИНА И OБJEКAТA ПОСЕБНЕ И ДРУГЕ ЈАВНЕ НАМЕНЕ И МРЕЖЕ САОБРАЋАЈНЕ И ДРУГЕ ИНФРАСТРУКТУРЕ</w:t>
      </w:r>
      <w:bookmarkEnd w:id="737"/>
      <w:bookmarkEnd w:id="738"/>
      <w:bookmarkEnd w:id="739"/>
      <w:bookmarkEnd w:id="740"/>
      <w:bookmarkEnd w:id="741"/>
      <w:bookmarkEnd w:id="742"/>
      <w:bookmarkEnd w:id="743"/>
      <w:bookmarkEnd w:id="744"/>
      <w:bookmarkEnd w:id="745"/>
      <w:bookmarkEnd w:id="746"/>
      <w:bookmarkEnd w:id="747"/>
    </w:p>
    <w:p w14:paraId="383DCA29" w14:textId="77777777" w:rsidR="005F262E" w:rsidRPr="00DD08D2" w:rsidRDefault="005F262E" w:rsidP="005F262E">
      <w:pPr>
        <w:rPr>
          <w:sz w:val="20"/>
          <w:lang w:val="sr-Cyrl-RS"/>
        </w:rPr>
      </w:pPr>
    </w:p>
    <w:p w14:paraId="358148D5" w14:textId="00CA2904" w:rsidR="005F262E" w:rsidRPr="00DD08D2" w:rsidRDefault="005F262E" w:rsidP="005F262E">
      <w:pPr>
        <w:rPr>
          <w:sz w:val="20"/>
          <w:lang w:val="sr-Cyrl-RS"/>
        </w:rPr>
      </w:pPr>
      <w:r w:rsidRPr="00DD08D2">
        <w:rPr>
          <w:sz w:val="20"/>
          <w:lang w:val="sr-Cyrl-RS"/>
        </w:rPr>
        <w:t>Планиране површине јавне намене у посебној намени за које се утврђује јавни интерес су површине намењене за изградњу канала „</w:t>
      </w:r>
      <w:proofErr w:type="spellStart"/>
      <w:r w:rsidRPr="00DD08D2">
        <w:rPr>
          <w:sz w:val="20"/>
          <w:lang w:val="sr-Cyrl-RS"/>
        </w:rPr>
        <w:t>Ором</w:t>
      </w:r>
      <w:proofErr w:type="spellEnd"/>
      <w:r w:rsidRPr="00DD08D2">
        <w:rPr>
          <w:sz w:val="20"/>
          <w:lang w:val="sr-Cyrl-RS"/>
        </w:rPr>
        <w:t>-</w:t>
      </w:r>
      <w:proofErr w:type="spellStart"/>
      <w:r w:rsidRPr="00DD08D2">
        <w:rPr>
          <w:sz w:val="20"/>
          <w:lang w:val="sr-Cyrl-RS"/>
        </w:rPr>
        <w:t>Оборњача</w:t>
      </w:r>
      <w:proofErr w:type="spellEnd"/>
      <w:r w:rsidRPr="00DD08D2">
        <w:rPr>
          <w:sz w:val="20"/>
          <w:lang w:val="sr-Cyrl-RS"/>
        </w:rPr>
        <w:t>“</w:t>
      </w:r>
      <w:r w:rsidR="00273461" w:rsidRPr="00DD08D2">
        <w:rPr>
          <w:sz w:val="20"/>
          <w:lang w:val="sr-Cyrl-RS"/>
        </w:rPr>
        <w:t xml:space="preserve"> – коридор канала и </w:t>
      </w:r>
      <w:proofErr w:type="spellStart"/>
      <w:r w:rsidR="0022441E" w:rsidRPr="00DD08D2">
        <w:rPr>
          <w:sz w:val="20"/>
          <w:lang w:val="sr-Cyrl-RS"/>
        </w:rPr>
        <w:t>некатегорисан</w:t>
      </w:r>
      <w:r w:rsidR="0079729C" w:rsidRPr="00DD08D2">
        <w:rPr>
          <w:sz w:val="20"/>
          <w:lang w:val="sr-Cyrl-RS"/>
        </w:rPr>
        <w:t>ог</w:t>
      </w:r>
      <w:proofErr w:type="spellEnd"/>
      <w:r w:rsidR="00273461" w:rsidRPr="00DD08D2">
        <w:rPr>
          <w:sz w:val="20"/>
          <w:lang w:val="sr-Cyrl-RS"/>
        </w:rPr>
        <w:t xml:space="preserve"> пут</w:t>
      </w:r>
      <w:r w:rsidR="0079729C" w:rsidRPr="00DD08D2">
        <w:rPr>
          <w:sz w:val="20"/>
          <w:lang w:val="sr-Cyrl-RS"/>
        </w:rPr>
        <w:t>а</w:t>
      </w:r>
      <w:r w:rsidRPr="00DD08D2">
        <w:rPr>
          <w:sz w:val="20"/>
          <w:lang w:val="sr-Cyrl-RS"/>
        </w:rPr>
        <w:t>.</w:t>
      </w:r>
    </w:p>
    <w:p w14:paraId="7EE27B03" w14:textId="77777777" w:rsidR="00164860" w:rsidRPr="00DD08D2" w:rsidRDefault="00164860" w:rsidP="005F262E">
      <w:pPr>
        <w:rPr>
          <w:sz w:val="20"/>
          <w:lang w:val="sr-Cyrl-RS"/>
        </w:rPr>
      </w:pPr>
    </w:p>
    <w:p w14:paraId="2517BA50" w14:textId="33232CA5" w:rsidR="00CB5DA6" w:rsidRPr="00DD08D2" w:rsidRDefault="00CB5DA6" w:rsidP="00D70923">
      <w:pPr>
        <w:pStyle w:val="Heading3"/>
      </w:pPr>
      <w:bookmarkStart w:id="748" w:name="_Toc234414249"/>
      <w:bookmarkStart w:id="749" w:name="_Toc234568751"/>
      <w:bookmarkStart w:id="750" w:name="_Toc234845487"/>
      <w:bookmarkStart w:id="751" w:name="_Toc234847763"/>
      <w:bookmarkStart w:id="752" w:name="_Toc239849579"/>
      <w:bookmarkStart w:id="753" w:name="_Toc228183567"/>
      <w:bookmarkStart w:id="754" w:name="_Toc231212519"/>
      <w:bookmarkStart w:id="755" w:name="_Toc231303161"/>
      <w:bookmarkStart w:id="756" w:name="_Toc232081843"/>
      <w:bookmarkStart w:id="757" w:name="_Toc232162155"/>
      <w:bookmarkStart w:id="758" w:name="_Toc232162355"/>
      <w:bookmarkStart w:id="759" w:name="_Toc107228565"/>
      <w:bookmarkStart w:id="760" w:name="_Toc112931905"/>
      <w:r w:rsidRPr="00DD08D2">
        <w:t>1.</w:t>
      </w:r>
      <w:r w:rsidR="00316BA1" w:rsidRPr="00DD08D2">
        <w:t>2</w:t>
      </w:r>
      <w:r w:rsidRPr="00DD08D2">
        <w:t>.1.</w:t>
      </w:r>
      <w:r w:rsidRPr="00DD08D2">
        <w:tab/>
        <w:t xml:space="preserve">Попис парцела за </w:t>
      </w:r>
      <w:r w:rsidR="00B438AD" w:rsidRPr="00DD08D2">
        <w:t>површине јавне намене</w:t>
      </w:r>
      <w:r w:rsidRPr="00DD08D2">
        <w:t>, садржаје и објекте</w:t>
      </w:r>
      <w:bookmarkEnd w:id="748"/>
      <w:bookmarkEnd w:id="749"/>
      <w:bookmarkEnd w:id="750"/>
      <w:bookmarkEnd w:id="751"/>
      <w:bookmarkEnd w:id="752"/>
      <w:r w:rsidR="000403E0" w:rsidRPr="00DD08D2">
        <w:t xml:space="preserve"> </w:t>
      </w:r>
      <w:bookmarkEnd w:id="753"/>
      <w:bookmarkEnd w:id="754"/>
      <w:bookmarkEnd w:id="755"/>
      <w:bookmarkEnd w:id="756"/>
      <w:bookmarkEnd w:id="757"/>
      <w:bookmarkEnd w:id="758"/>
    </w:p>
    <w:p w14:paraId="37314822" w14:textId="77777777" w:rsidR="00C56873" w:rsidRPr="00DD08D2" w:rsidRDefault="00C56873" w:rsidP="00C56873">
      <w:pPr>
        <w:rPr>
          <w:lang w:val="sr-Cyrl-RS"/>
        </w:rPr>
      </w:pPr>
    </w:p>
    <w:p w14:paraId="4E2A440D" w14:textId="09779524" w:rsidR="00C56873" w:rsidRPr="00DD08D2" w:rsidRDefault="00C56873" w:rsidP="00C56873">
      <w:pPr>
        <w:rPr>
          <w:sz w:val="20"/>
          <w:lang w:val="sr-Cyrl-RS"/>
        </w:rPr>
      </w:pPr>
      <w:r w:rsidRPr="00DD08D2">
        <w:rPr>
          <w:sz w:val="20"/>
          <w:lang w:val="sr-Cyrl-RS"/>
        </w:rPr>
        <w:t xml:space="preserve">Планским решењем дефинисане су парцеле јавних намена као новоформиране парцеле са ознакама: К1, К2, К3 и К4 за парцеле канала и ознаком П за парцелу </w:t>
      </w:r>
      <w:proofErr w:type="spellStart"/>
      <w:r w:rsidRPr="00DD08D2">
        <w:rPr>
          <w:sz w:val="20"/>
          <w:lang w:val="sr-Cyrl-RS"/>
        </w:rPr>
        <w:t>некатегорисаног</w:t>
      </w:r>
      <w:proofErr w:type="spellEnd"/>
      <w:r w:rsidRPr="00DD08D2">
        <w:rPr>
          <w:sz w:val="20"/>
          <w:lang w:val="sr-Cyrl-RS"/>
        </w:rPr>
        <w:t xml:space="preserve"> пута. Свака </w:t>
      </w:r>
      <w:r w:rsidR="00E53904" w:rsidRPr="00DD08D2">
        <w:rPr>
          <w:sz w:val="20"/>
          <w:lang w:val="sr-Cyrl-RS"/>
        </w:rPr>
        <w:t>површина јав</w:t>
      </w:r>
      <w:r w:rsidR="007F29F5" w:rsidRPr="00DD08D2">
        <w:rPr>
          <w:sz w:val="20"/>
          <w:lang w:val="sr-Cyrl-RS"/>
        </w:rPr>
        <w:t>не намене</w:t>
      </w:r>
      <w:r w:rsidRPr="00DD08D2">
        <w:rPr>
          <w:sz w:val="20"/>
          <w:lang w:val="sr-Cyrl-RS"/>
        </w:rPr>
        <w:t xml:space="preserve"> дефинисана</w:t>
      </w:r>
      <w:r w:rsidR="006B5F43" w:rsidRPr="00DD08D2">
        <w:rPr>
          <w:sz w:val="20"/>
          <w:lang w:val="sr-Cyrl-RS"/>
        </w:rPr>
        <w:t xml:space="preserve"> је</w:t>
      </w:r>
      <w:r w:rsidRPr="00DD08D2">
        <w:rPr>
          <w:sz w:val="20"/>
          <w:lang w:val="sr-Cyrl-RS"/>
        </w:rPr>
        <w:t xml:space="preserve"> </w:t>
      </w:r>
      <w:proofErr w:type="spellStart"/>
      <w:r w:rsidRPr="00DD08D2">
        <w:rPr>
          <w:sz w:val="20"/>
          <w:lang w:val="sr-Cyrl-RS"/>
        </w:rPr>
        <w:t>побројавањем</w:t>
      </w:r>
      <w:proofErr w:type="spellEnd"/>
      <w:r w:rsidRPr="00DD08D2">
        <w:rPr>
          <w:sz w:val="20"/>
          <w:lang w:val="sr-Cyrl-RS"/>
        </w:rPr>
        <w:t xml:space="preserve"> целих и делова катастарских парцела које се овим поступком укидају.</w:t>
      </w:r>
    </w:p>
    <w:p w14:paraId="46817938" w14:textId="77777777" w:rsidR="00C56873" w:rsidRPr="00DD08D2" w:rsidRDefault="00C56873" w:rsidP="00C56873">
      <w:pPr>
        <w:rPr>
          <w:sz w:val="20"/>
          <w:lang w:val="sr-Cyrl-RS"/>
        </w:rPr>
      </w:pPr>
    </w:p>
    <w:p w14:paraId="701432A8" w14:textId="1F9D1468" w:rsidR="00C56873" w:rsidRPr="00DD08D2" w:rsidRDefault="00C56873" w:rsidP="00C56873">
      <w:pPr>
        <w:rPr>
          <w:sz w:val="20"/>
          <w:lang w:val="sr-Cyrl-RS"/>
        </w:rPr>
      </w:pPr>
      <w:r w:rsidRPr="00DD08D2">
        <w:rPr>
          <w:sz w:val="20"/>
          <w:lang w:val="sr-Cyrl-RS"/>
        </w:rPr>
        <w:t xml:space="preserve">Парцела К1 целом својом површином налази се </w:t>
      </w:r>
      <w:r w:rsidR="007216D4" w:rsidRPr="00DD08D2">
        <w:rPr>
          <w:sz w:val="20"/>
          <w:lang w:val="sr-Cyrl-RS"/>
        </w:rPr>
        <w:t>у</w:t>
      </w:r>
      <w:r w:rsidRPr="00DD08D2">
        <w:rPr>
          <w:sz w:val="20"/>
          <w:lang w:val="sr-Cyrl-RS"/>
        </w:rPr>
        <w:t xml:space="preserve"> катастарској општини Биково (Град Суботица)  и састоји се из следећих делова катастарских парцела: 1256/</w:t>
      </w:r>
      <w:r w:rsidR="007A0FA7" w:rsidRPr="00DD08D2">
        <w:rPr>
          <w:sz w:val="20"/>
          <w:lang w:val="sr-Cyrl-RS"/>
        </w:rPr>
        <w:t>6</w:t>
      </w:r>
      <w:r w:rsidRPr="00DD08D2">
        <w:rPr>
          <w:sz w:val="20"/>
          <w:lang w:val="sr-Cyrl-RS"/>
        </w:rPr>
        <w:t>, 1100/3, 1013, 1143, 1131/3, 1131/2, 1022/1, 1136, 1022/7, 1022/2, 999, 1022/3, 1022/4, 998, 1006, 1100/2, 1153/1, 1151, 1103, 1100/1, 1012, 1020/5, 1020/3, 1032, 1256/2, 1142/1, 1130, 1153/2, 1200/4, 1152, 992, 1149, 1148, 991, 1137, 1200/3, 1014, 1031, 3649, 1007, 1207, 1131/1, 1216/2, 996, 1147/2, 994, 1217, 3648/2, 1218/1, 990, 1206, 1234.</w:t>
      </w:r>
    </w:p>
    <w:p w14:paraId="51E844A7" w14:textId="77777777" w:rsidR="00C56873" w:rsidRPr="00DD08D2" w:rsidRDefault="00C56873" w:rsidP="00C56873">
      <w:pPr>
        <w:rPr>
          <w:sz w:val="20"/>
          <w:lang w:val="sr-Cyrl-RS"/>
        </w:rPr>
      </w:pPr>
    </w:p>
    <w:p w14:paraId="1B38A1F9" w14:textId="44330A56" w:rsidR="00C56873" w:rsidRPr="00DD08D2" w:rsidRDefault="00C56873" w:rsidP="00C56873">
      <w:pPr>
        <w:rPr>
          <w:sz w:val="20"/>
          <w:lang w:val="sr-Cyrl-RS"/>
        </w:rPr>
      </w:pPr>
      <w:r w:rsidRPr="00DD08D2">
        <w:rPr>
          <w:sz w:val="20"/>
          <w:lang w:val="sr-Cyrl-RS"/>
        </w:rPr>
        <w:t xml:space="preserve">Парцела К2 целом својом површином налази се </w:t>
      </w:r>
      <w:r w:rsidR="007216D4" w:rsidRPr="00DD08D2">
        <w:rPr>
          <w:sz w:val="20"/>
          <w:lang w:val="sr-Cyrl-RS"/>
        </w:rPr>
        <w:t>у</w:t>
      </w:r>
      <w:r w:rsidRPr="00DD08D2">
        <w:rPr>
          <w:sz w:val="20"/>
          <w:lang w:val="sr-Cyrl-RS"/>
        </w:rPr>
        <w:t xml:space="preserve"> катастарској општини </w:t>
      </w:r>
      <w:proofErr w:type="spellStart"/>
      <w:r w:rsidRPr="00DD08D2">
        <w:rPr>
          <w:sz w:val="20"/>
          <w:lang w:val="sr-Cyrl-RS"/>
        </w:rPr>
        <w:t>Чантавир</w:t>
      </w:r>
      <w:proofErr w:type="spellEnd"/>
      <w:r w:rsidRPr="00DD08D2">
        <w:rPr>
          <w:sz w:val="20"/>
          <w:lang w:val="sr-Cyrl-RS"/>
        </w:rPr>
        <w:t xml:space="preserve"> (Град Суботица) и састоји се из следећих целих катастарских парцела: 4844, 4843, 5222 као и делова катастарских парцела број: 5464, 5462, 5230, 4958/3, 3987/1, 5238, 5236, 5467, 5227, 5466, 5241, 5237, 5465, 5460, 5463/2, 5463/1, 5226, 5225/2, 5231, 5234, 5233, 4958/4, 4842, 5469, 5225/1, 5459, 4958/1, 5240, 5468, 5229, 5228, 8672, 5471, 8856, 8671, 8668, 4858/1, 5224, 3982/1, 3991/2.</w:t>
      </w:r>
    </w:p>
    <w:p w14:paraId="66AA8760" w14:textId="77777777" w:rsidR="00C56873" w:rsidRPr="00DD08D2" w:rsidRDefault="00C56873" w:rsidP="00C56873">
      <w:pPr>
        <w:rPr>
          <w:sz w:val="20"/>
          <w:lang w:val="sr-Cyrl-RS"/>
        </w:rPr>
      </w:pPr>
    </w:p>
    <w:p w14:paraId="37185760" w14:textId="2C2D389B" w:rsidR="00C56873" w:rsidRPr="00DD08D2" w:rsidRDefault="00C56873" w:rsidP="00C56873">
      <w:pPr>
        <w:rPr>
          <w:sz w:val="20"/>
          <w:lang w:val="sr-Cyrl-RS"/>
        </w:rPr>
      </w:pPr>
      <w:r w:rsidRPr="00DD08D2">
        <w:rPr>
          <w:sz w:val="20"/>
          <w:lang w:val="sr-Cyrl-RS"/>
        </w:rPr>
        <w:t xml:space="preserve">Парцела К3 целом својом површином налази се </w:t>
      </w:r>
      <w:r w:rsidR="007216D4" w:rsidRPr="00DD08D2">
        <w:rPr>
          <w:sz w:val="20"/>
          <w:lang w:val="sr-Cyrl-RS"/>
        </w:rPr>
        <w:t>у</w:t>
      </w:r>
      <w:r w:rsidRPr="00DD08D2">
        <w:rPr>
          <w:sz w:val="20"/>
          <w:lang w:val="sr-Cyrl-RS"/>
        </w:rPr>
        <w:t xml:space="preserve"> катастарској општини </w:t>
      </w:r>
      <w:proofErr w:type="spellStart"/>
      <w:r w:rsidRPr="00DD08D2">
        <w:rPr>
          <w:sz w:val="20"/>
          <w:lang w:val="sr-Cyrl-RS"/>
        </w:rPr>
        <w:t>Ором</w:t>
      </w:r>
      <w:proofErr w:type="spellEnd"/>
      <w:r w:rsidRPr="00DD08D2">
        <w:rPr>
          <w:sz w:val="20"/>
          <w:lang w:val="sr-Cyrl-RS"/>
        </w:rPr>
        <w:t xml:space="preserve"> (општина </w:t>
      </w:r>
      <w:proofErr w:type="spellStart"/>
      <w:r w:rsidRPr="00DD08D2">
        <w:rPr>
          <w:sz w:val="20"/>
          <w:lang w:val="sr-Cyrl-RS"/>
        </w:rPr>
        <w:t>Кањижа</w:t>
      </w:r>
      <w:proofErr w:type="spellEnd"/>
      <w:r w:rsidRPr="00DD08D2">
        <w:rPr>
          <w:sz w:val="20"/>
          <w:lang w:val="sr-Cyrl-RS"/>
        </w:rPr>
        <w:t>) и састоји се из следећих целих катастарских парцела: 4930, 5570, 11282 као и делова катастарских парцела број: 6086, 3039, 3573, 3555, 4636, 4113, 5161, 5582, 5584, 5590, 6803, 7535, 7837, 7619, 8059, 8801, 8459, 9332, 9176, 11520, 11825, 12221, 11470, 11512, 12498, 12782, 12545, 12814, 14774, 15161, 15870, 19368, 21033, 25336, 40131, 48458.</w:t>
      </w:r>
    </w:p>
    <w:p w14:paraId="3BDCCE20" w14:textId="77777777" w:rsidR="00C56873" w:rsidRPr="00DD08D2" w:rsidRDefault="00C56873" w:rsidP="00C56873">
      <w:pPr>
        <w:rPr>
          <w:sz w:val="20"/>
          <w:lang w:val="sr-Cyrl-RS"/>
        </w:rPr>
      </w:pPr>
    </w:p>
    <w:p w14:paraId="20DC69B5" w14:textId="58323CA4" w:rsidR="00C56873" w:rsidRPr="00DD08D2" w:rsidRDefault="00C56873" w:rsidP="00C56873">
      <w:pPr>
        <w:rPr>
          <w:sz w:val="20"/>
          <w:lang w:val="sr-Cyrl-RS"/>
        </w:rPr>
      </w:pPr>
      <w:r w:rsidRPr="00DD08D2">
        <w:rPr>
          <w:sz w:val="20"/>
          <w:lang w:val="sr-Cyrl-RS"/>
        </w:rPr>
        <w:t xml:space="preserve">Парцела К4 целом својом површином налази се </w:t>
      </w:r>
      <w:r w:rsidR="007216D4" w:rsidRPr="00DD08D2">
        <w:rPr>
          <w:sz w:val="20"/>
          <w:lang w:val="sr-Cyrl-RS"/>
        </w:rPr>
        <w:t>у</w:t>
      </w:r>
      <w:r w:rsidRPr="00DD08D2">
        <w:rPr>
          <w:sz w:val="20"/>
          <w:lang w:val="sr-Cyrl-RS"/>
        </w:rPr>
        <w:t xml:space="preserve"> катастарској општини </w:t>
      </w:r>
      <w:proofErr w:type="spellStart"/>
      <w:r w:rsidRPr="00DD08D2">
        <w:rPr>
          <w:sz w:val="20"/>
          <w:lang w:val="sr-Cyrl-RS"/>
        </w:rPr>
        <w:t>Торњош</w:t>
      </w:r>
      <w:proofErr w:type="spellEnd"/>
      <w:r w:rsidRPr="00DD08D2">
        <w:rPr>
          <w:sz w:val="20"/>
          <w:lang w:val="sr-Cyrl-RS"/>
        </w:rPr>
        <w:t xml:space="preserve"> (општина </w:t>
      </w:r>
      <w:proofErr w:type="spellStart"/>
      <w:r w:rsidRPr="00DD08D2">
        <w:rPr>
          <w:sz w:val="20"/>
          <w:lang w:val="sr-Cyrl-RS"/>
        </w:rPr>
        <w:t>Сента</w:t>
      </w:r>
      <w:proofErr w:type="spellEnd"/>
      <w:r w:rsidRPr="00DD08D2">
        <w:rPr>
          <w:sz w:val="20"/>
          <w:lang w:val="sr-Cyrl-RS"/>
        </w:rPr>
        <w:t>) и састоји се из следећих целих катастарских парцела: 1645/3, 1644/2, 1917, 2314, 2315/2, 1671/1, 1645/2 као и делова катастарских парцела број: 1852/2, 2292, 1866, 7979, 2353, 2294/1, 1604/15, 7969, 1857/1, 1857/3, 1857/2, 1858, 1861, 1850, 1440, 2265, 1847, 1916, 1849, 1644/1, 1604/2, 1671/2, 1872, 8007/1, 1645/1, 1788/1, 1851/1, 1848, 1852/3, 1604/18, 1604/16, 1604/17, 1604/13, 1604/7, 1869/2, 1788/3, 1869/1, 1792, 8011, 7981, 1860, 1815, 1870, 1864, 1604/24, 1604/4, 2313, 1863, 1868, 1604/11, 2315/1, 1865, 1859, 1867, 1672, 1604/23, 2266, 2294/2, 1455/3, 1853, 2263, 2267, 1871, 1444/4, 2352/18, 1604/5, 1604/8, 1814, 7980, 1455/9, 1604/12, 1862, 2264, 1604/6, 2287, 1604/9, 1455/6, 1455/8, 7968, 1604/1, 1604/3, 1604/14, 7934/1, 1454/6, 2304, 1455/5, 1455/4, 1454/7, 1604/10, 1791, 1455/7, 1455/2, 8006.</w:t>
      </w:r>
    </w:p>
    <w:p w14:paraId="06934189" w14:textId="50D13E04" w:rsidR="00C56873" w:rsidRPr="00DD08D2" w:rsidRDefault="00C56873" w:rsidP="00C56873">
      <w:pPr>
        <w:rPr>
          <w:sz w:val="20"/>
          <w:lang w:val="sr-Cyrl-RS"/>
        </w:rPr>
      </w:pPr>
      <w:r w:rsidRPr="00DD08D2">
        <w:rPr>
          <w:sz w:val="20"/>
          <w:lang w:val="sr-Cyrl-RS"/>
        </w:rPr>
        <w:lastRenderedPageBreak/>
        <w:t xml:space="preserve">Парцела П целом својом површином налази се </w:t>
      </w:r>
      <w:r w:rsidR="007216D4" w:rsidRPr="00DD08D2">
        <w:rPr>
          <w:sz w:val="20"/>
          <w:lang w:val="sr-Cyrl-RS"/>
        </w:rPr>
        <w:t>у</w:t>
      </w:r>
      <w:r w:rsidRPr="00DD08D2">
        <w:rPr>
          <w:sz w:val="20"/>
          <w:lang w:val="sr-Cyrl-RS"/>
        </w:rPr>
        <w:t xml:space="preserve"> катастарској општини </w:t>
      </w:r>
      <w:proofErr w:type="spellStart"/>
      <w:r w:rsidRPr="00DD08D2">
        <w:rPr>
          <w:sz w:val="20"/>
          <w:lang w:val="sr-Cyrl-RS"/>
        </w:rPr>
        <w:t>Торњош</w:t>
      </w:r>
      <w:proofErr w:type="spellEnd"/>
      <w:r w:rsidR="00D95EC8" w:rsidRPr="00DD08D2">
        <w:rPr>
          <w:sz w:val="20"/>
          <w:lang w:val="sr-Cyrl-RS"/>
        </w:rPr>
        <w:t xml:space="preserve"> </w:t>
      </w:r>
      <w:r w:rsidRPr="00DD08D2">
        <w:rPr>
          <w:sz w:val="20"/>
          <w:lang w:val="sr-Cyrl-RS"/>
        </w:rPr>
        <w:t xml:space="preserve">(општина </w:t>
      </w:r>
      <w:proofErr w:type="spellStart"/>
      <w:r w:rsidRPr="00DD08D2">
        <w:rPr>
          <w:sz w:val="20"/>
          <w:lang w:val="sr-Cyrl-RS"/>
        </w:rPr>
        <w:t>Сента</w:t>
      </w:r>
      <w:proofErr w:type="spellEnd"/>
      <w:r w:rsidRPr="00DD08D2">
        <w:rPr>
          <w:sz w:val="20"/>
          <w:lang w:val="sr-Cyrl-RS"/>
        </w:rPr>
        <w:t>) и састоји се из следећих делова катастарских парцела: 1853, 1852/3, 1852/2, 1851/1, 1850, 1849, 1848 и 1847.</w:t>
      </w:r>
    </w:p>
    <w:p w14:paraId="7C7F8BDD" w14:textId="77777777" w:rsidR="0099609C" w:rsidRPr="00DD08D2" w:rsidRDefault="0099609C" w:rsidP="005F262E">
      <w:pPr>
        <w:rPr>
          <w:sz w:val="20"/>
          <w:szCs w:val="20"/>
          <w:lang w:val="sr-Cyrl-RS" w:eastAsia="sr-Latn-CS"/>
        </w:rPr>
      </w:pPr>
    </w:p>
    <w:p w14:paraId="131C13E9" w14:textId="36E08A90" w:rsidR="00CD021C" w:rsidRPr="00DD08D2" w:rsidRDefault="00CD021C" w:rsidP="008F4D9F">
      <w:pPr>
        <w:pStyle w:val="Heading3"/>
        <w:ind w:left="851" w:hanging="851"/>
      </w:pPr>
      <w:bookmarkStart w:id="761" w:name="_Toc231212520"/>
      <w:bookmarkStart w:id="762" w:name="_Toc231303162"/>
      <w:bookmarkStart w:id="763" w:name="_Toc232081844"/>
      <w:bookmarkStart w:id="764" w:name="_Toc232162156"/>
      <w:bookmarkStart w:id="765" w:name="_Toc232162356"/>
      <w:bookmarkStart w:id="766" w:name="_Toc234414250"/>
      <w:bookmarkStart w:id="767" w:name="_Toc234568752"/>
      <w:bookmarkStart w:id="768" w:name="_Toc234845488"/>
      <w:bookmarkStart w:id="769" w:name="_Toc234847764"/>
      <w:bookmarkStart w:id="770" w:name="_Toc239849580"/>
      <w:bookmarkStart w:id="771" w:name="_Toc228183568"/>
      <w:r w:rsidRPr="00DD08D2">
        <w:t>1.</w:t>
      </w:r>
      <w:r w:rsidR="00316BA1" w:rsidRPr="00DD08D2">
        <w:t>2</w:t>
      </w:r>
      <w:r w:rsidRPr="00DD08D2">
        <w:t>.2.</w:t>
      </w:r>
      <w:r w:rsidRPr="00DD08D2">
        <w:tab/>
        <w:t>Услови за уређење и изградњу мреже и објеката саобраћајне инфраструктуре</w:t>
      </w:r>
      <w:bookmarkEnd w:id="761"/>
      <w:bookmarkEnd w:id="762"/>
      <w:bookmarkEnd w:id="763"/>
      <w:bookmarkEnd w:id="764"/>
      <w:bookmarkEnd w:id="765"/>
      <w:bookmarkEnd w:id="766"/>
      <w:bookmarkEnd w:id="767"/>
      <w:bookmarkEnd w:id="768"/>
      <w:bookmarkEnd w:id="769"/>
      <w:bookmarkEnd w:id="770"/>
      <w:r w:rsidR="000403E0" w:rsidRPr="00DD08D2">
        <w:t xml:space="preserve"> </w:t>
      </w:r>
      <w:bookmarkEnd w:id="771"/>
    </w:p>
    <w:p w14:paraId="10AA3055" w14:textId="77777777" w:rsidR="00CD021C" w:rsidRPr="00DD08D2" w:rsidRDefault="00CD021C" w:rsidP="00CD021C">
      <w:pPr>
        <w:rPr>
          <w:sz w:val="20"/>
          <w:szCs w:val="20"/>
          <w:lang w:val="sr-Cyrl-RS"/>
        </w:rPr>
      </w:pPr>
    </w:p>
    <w:p w14:paraId="44235084" w14:textId="07CBE481" w:rsidR="00C71DA0" w:rsidRPr="00DD08D2" w:rsidRDefault="002D7EAD" w:rsidP="008C25A7">
      <w:pPr>
        <w:rPr>
          <w:sz w:val="20"/>
          <w:szCs w:val="20"/>
          <w:lang w:val="sr-Cyrl-RS"/>
        </w:rPr>
      </w:pPr>
      <w:r w:rsidRPr="00DD08D2">
        <w:rPr>
          <w:sz w:val="20"/>
          <w:szCs w:val="20"/>
          <w:lang w:val="sr-Cyrl-RS"/>
        </w:rPr>
        <w:t>Објекти јавне путне инфраструктуре (</w:t>
      </w:r>
      <w:r w:rsidR="001B64F6" w:rsidRPr="00DD08D2">
        <w:rPr>
          <w:sz w:val="20"/>
          <w:szCs w:val="20"/>
          <w:lang w:val="sr-Cyrl-RS"/>
        </w:rPr>
        <w:t xml:space="preserve">планирани </w:t>
      </w:r>
      <w:r w:rsidRPr="00DD08D2">
        <w:rPr>
          <w:sz w:val="20"/>
          <w:szCs w:val="20"/>
          <w:lang w:val="sr-Cyrl-RS"/>
        </w:rPr>
        <w:t xml:space="preserve">општински пут и </w:t>
      </w:r>
      <w:proofErr w:type="spellStart"/>
      <w:r w:rsidRPr="00DD08D2">
        <w:rPr>
          <w:sz w:val="20"/>
          <w:szCs w:val="20"/>
          <w:lang w:val="sr-Cyrl-RS"/>
        </w:rPr>
        <w:t>некатегорисани</w:t>
      </w:r>
      <w:proofErr w:type="spellEnd"/>
      <w:r w:rsidRPr="00DD08D2">
        <w:rPr>
          <w:sz w:val="20"/>
          <w:szCs w:val="20"/>
          <w:lang w:val="sr-Cyrl-RS"/>
        </w:rPr>
        <w:t xml:space="preserve"> путеви)</w:t>
      </w:r>
      <w:r w:rsidR="008C25A7" w:rsidRPr="00DD08D2">
        <w:rPr>
          <w:sz w:val="20"/>
          <w:szCs w:val="20"/>
          <w:lang w:val="sr-Cyrl-RS"/>
        </w:rPr>
        <w:t xml:space="preserve"> ће се реконструисати/градити на основу услова - правила уређења и грађења из просторних и урбанистичких планова, уз придржавање законске и подзаконске регулативе, услова надлежног предузећа - управљача над предметним јавним путевима. Реализацију изградње/реконструкције путне инфраструктуре извршити уз уважавање анализе постојећих и перспективних саобраћајних токова, као и експлоатационог стања коловозних површина и осталих елемената предметних јавних путева.</w:t>
      </w:r>
      <w:r w:rsidR="00C71DA0" w:rsidRPr="00DD08D2">
        <w:rPr>
          <w:sz w:val="20"/>
          <w:szCs w:val="20"/>
          <w:lang w:val="sr-Cyrl-RS"/>
        </w:rPr>
        <w:t xml:space="preserve"> </w:t>
      </w:r>
    </w:p>
    <w:p w14:paraId="0E81F842" w14:textId="77777777" w:rsidR="00C71DA0" w:rsidRPr="00DD08D2" w:rsidRDefault="00C71DA0" w:rsidP="008C25A7">
      <w:pPr>
        <w:rPr>
          <w:sz w:val="20"/>
          <w:szCs w:val="20"/>
          <w:lang w:val="sr-Cyrl-RS"/>
        </w:rPr>
      </w:pPr>
    </w:p>
    <w:p w14:paraId="5FD96CE6" w14:textId="11FAAEC6" w:rsidR="008C25A7" w:rsidRPr="00DD08D2" w:rsidRDefault="00C71DA0" w:rsidP="008C25A7">
      <w:pPr>
        <w:rPr>
          <w:sz w:val="20"/>
          <w:szCs w:val="20"/>
          <w:lang w:val="sr-Cyrl-RS"/>
        </w:rPr>
      </w:pPr>
      <w:proofErr w:type="spellStart"/>
      <w:r w:rsidRPr="00DD08D2">
        <w:rPr>
          <w:sz w:val="20"/>
          <w:szCs w:val="20"/>
          <w:lang w:val="sr-Cyrl-RS"/>
        </w:rPr>
        <w:t>Некатегорисани</w:t>
      </w:r>
      <w:proofErr w:type="spellEnd"/>
      <w:r w:rsidRPr="00DD08D2">
        <w:rPr>
          <w:sz w:val="20"/>
          <w:szCs w:val="20"/>
          <w:lang w:val="sr-Cyrl-RS"/>
        </w:rPr>
        <w:t xml:space="preserve"> пут планиран овим Просторним планом</w:t>
      </w:r>
      <w:r w:rsidR="00441662" w:rsidRPr="00DD08D2">
        <w:rPr>
          <w:sz w:val="20"/>
          <w:szCs w:val="20"/>
          <w:lang w:val="sr-Cyrl-RS"/>
        </w:rPr>
        <w:t>,</w:t>
      </w:r>
      <w:r w:rsidRPr="00DD08D2">
        <w:rPr>
          <w:sz w:val="20"/>
          <w:szCs w:val="20"/>
          <w:lang w:val="sr-Cyrl-RS"/>
        </w:rPr>
        <w:t xml:space="preserve"> како би се обезбедио приступ појединим катастарским парцелама</w:t>
      </w:r>
      <w:r w:rsidR="00441662" w:rsidRPr="00DD08D2">
        <w:rPr>
          <w:sz w:val="20"/>
          <w:szCs w:val="20"/>
          <w:lang w:val="sr-Cyrl-RS"/>
        </w:rPr>
        <w:t>, а</w:t>
      </w:r>
      <w:r w:rsidRPr="00DD08D2">
        <w:rPr>
          <w:sz w:val="20"/>
          <w:szCs w:val="20"/>
          <w:lang w:val="sr-Cyrl-RS"/>
        </w:rPr>
        <w:t xml:space="preserve"> које су изградњом канала изгубиле приступ, градити ширине 4,0 m.</w:t>
      </w:r>
      <w:r w:rsidR="00B749F7" w:rsidRPr="00DD08D2">
        <w:rPr>
          <w:sz w:val="20"/>
          <w:szCs w:val="20"/>
          <w:lang w:val="sr-Cyrl-RS"/>
        </w:rPr>
        <w:t xml:space="preserve"> Просторним планом општине </w:t>
      </w:r>
      <w:proofErr w:type="spellStart"/>
      <w:r w:rsidR="00B749F7" w:rsidRPr="00DD08D2">
        <w:rPr>
          <w:sz w:val="20"/>
          <w:szCs w:val="20"/>
          <w:lang w:val="sr-Cyrl-RS"/>
        </w:rPr>
        <w:t>Сента</w:t>
      </w:r>
      <w:proofErr w:type="spellEnd"/>
      <w:r w:rsidR="00B749F7" w:rsidRPr="00DD08D2">
        <w:rPr>
          <w:sz w:val="20"/>
          <w:szCs w:val="20"/>
          <w:lang w:val="sr-Cyrl-RS"/>
        </w:rPr>
        <w:t xml:space="preserve"> прописане су ширине коридора </w:t>
      </w:r>
      <w:proofErr w:type="spellStart"/>
      <w:r w:rsidR="00B749F7" w:rsidRPr="00DD08D2">
        <w:rPr>
          <w:sz w:val="20"/>
          <w:szCs w:val="20"/>
          <w:lang w:val="sr-Cyrl-RS"/>
        </w:rPr>
        <w:t>некатегорисаних</w:t>
      </w:r>
      <w:proofErr w:type="spellEnd"/>
      <w:r w:rsidR="00B749F7" w:rsidRPr="00DD08D2">
        <w:rPr>
          <w:sz w:val="20"/>
          <w:szCs w:val="20"/>
          <w:lang w:val="sr-Cyrl-RS"/>
        </w:rPr>
        <w:t xml:space="preserve"> путева</w:t>
      </w:r>
      <w:r w:rsidR="00CD53F4" w:rsidRPr="00DD08D2">
        <w:rPr>
          <w:sz w:val="20"/>
          <w:szCs w:val="20"/>
          <w:lang w:val="sr-Cyrl-RS"/>
        </w:rPr>
        <w:t>.</w:t>
      </w:r>
    </w:p>
    <w:p w14:paraId="64598B59" w14:textId="77777777" w:rsidR="0083598F" w:rsidRPr="00DD08D2" w:rsidRDefault="0083598F" w:rsidP="007F51B8">
      <w:pPr>
        <w:rPr>
          <w:sz w:val="20"/>
          <w:szCs w:val="20"/>
          <w:lang w:val="sr-Cyrl-RS"/>
        </w:rPr>
      </w:pPr>
    </w:p>
    <w:p w14:paraId="3CFD2084" w14:textId="3E7E0DF7" w:rsidR="007F51B8" w:rsidRPr="00DD08D2" w:rsidRDefault="002D7EAD" w:rsidP="00CD021C">
      <w:pPr>
        <w:rPr>
          <w:sz w:val="20"/>
          <w:szCs w:val="20"/>
          <w:lang w:val="sr-Cyrl-RS"/>
        </w:rPr>
      </w:pPr>
      <w:r w:rsidRPr="00DD08D2">
        <w:rPr>
          <w:sz w:val="20"/>
          <w:szCs w:val="20"/>
          <w:lang w:val="sr-Cyrl-RS"/>
        </w:rPr>
        <w:t>Планиран</w:t>
      </w:r>
      <w:r w:rsidR="004A6319" w:rsidRPr="00DD08D2">
        <w:rPr>
          <w:sz w:val="20"/>
          <w:szCs w:val="20"/>
          <w:lang w:val="sr-Cyrl-RS"/>
        </w:rPr>
        <w:t>и</w:t>
      </w:r>
      <w:r w:rsidRPr="00DD08D2">
        <w:rPr>
          <w:sz w:val="20"/>
          <w:szCs w:val="20"/>
          <w:lang w:val="sr-Cyrl-RS"/>
        </w:rPr>
        <w:t xml:space="preserve"> канал се укршта са </w:t>
      </w:r>
      <w:r w:rsidR="001B64F6" w:rsidRPr="00DD08D2">
        <w:rPr>
          <w:sz w:val="20"/>
          <w:szCs w:val="20"/>
          <w:lang w:val="sr-Cyrl-RS"/>
        </w:rPr>
        <w:t xml:space="preserve">планираном трасом </w:t>
      </w:r>
      <w:r w:rsidRPr="00DD08D2">
        <w:rPr>
          <w:sz w:val="20"/>
          <w:szCs w:val="20"/>
          <w:lang w:val="sr-Cyrl-RS"/>
        </w:rPr>
        <w:t>општинск</w:t>
      </w:r>
      <w:r w:rsidR="001B64F6" w:rsidRPr="00DD08D2">
        <w:rPr>
          <w:sz w:val="20"/>
          <w:szCs w:val="20"/>
          <w:lang w:val="sr-Cyrl-RS"/>
        </w:rPr>
        <w:t>ог</w:t>
      </w:r>
      <w:r w:rsidRPr="00DD08D2">
        <w:rPr>
          <w:sz w:val="20"/>
          <w:szCs w:val="20"/>
          <w:lang w:val="sr-Cyrl-RS"/>
        </w:rPr>
        <w:t xml:space="preserve"> пут</w:t>
      </w:r>
      <w:r w:rsidR="001B64F6" w:rsidRPr="00DD08D2">
        <w:rPr>
          <w:sz w:val="20"/>
          <w:szCs w:val="20"/>
          <w:lang w:val="sr-Cyrl-RS"/>
        </w:rPr>
        <w:t>а</w:t>
      </w:r>
      <w:r w:rsidRPr="00DD08D2">
        <w:rPr>
          <w:sz w:val="20"/>
          <w:szCs w:val="20"/>
          <w:lang w:val="sr-Cyrl-RS"/>
        </w:rPr>
        <w:t xml:space="preserve"> О-12 и знатним бројем </w:t>
      </w:r>
      <w:proofErr w:type="spellStart"/>
      <w:r w:rsidRPr="00DD08D2">
        <w:rPr>
          <w:sz w:val="20"/>
          <w:szCs w:val="20"/>
          <w:lang w:val="sr-Cyrl-RS"/>
        </w:rPr>
        <w:t>некатегорисаних</w:t>
      </w:r>
      <w:proofErr w:type="spellEnd"/>
      <w:r w:rsidRPr="00DD08D2">
        <w:rPr>
          <w:sz w:val="20"/>
          <w:szCs w:val="20"/>
          <w:lang w:val="sr-Cyrl-RS"/>
        </w:rPr>
        <w:t xml:space="preserve"> путева. На местима укрштања са општинским и појединим </w:t>
      </w:r>
      <w:proofErr w:type="spellStart"/>
      <w:r w:rsidRPr="00DD08D2">
        <w:rPr>
          <w:sz w:val="20"/>
          <w:szCs w:val="20"/>
          <w:lang w:val="sr-Cyrl-RS"/>
        </w:rPr>
        <w:t>некатегорисаним</w:t>
      </w:r>
      <w:proofErr w:type="spellEnd"/>
      <w:r w:rsidRPr="00DD08D2">
        <w:rPr>
          <w:sz w:val="20"/>
          <w:szCs w:val="20"/>
          <w:lang w:val="sr-Cyrl-RS"/>
        </w:rPr>
        <w:t xml:space="preserve"> путевима пројектују се пропусти, који имају функцију несметаног функционисања путне мреже. Пропусти се граде на основу димензија канала и </w:t>
      </w:r>
      <w:proofErr w:type="spellStart"/>
      <w:r w:rsidRPr="00DD08D2">
        <w:rPr>
          <w:sz w:val="20"/>
          <w:szCs w:val="20"/>
          <w:lang w:val="sr-Cyrl-RS"/>
        </w:rPr>
        <w:t>протицаја</w:t>
      </w:r>
      <w:proofErr w:type="spellEnd"/>
      <w:r w:rsidRPr="00DD08D2">
        <w:rPr>
          <w:sz w:val="20"/>
          <w:szCs w:val="20"/>
          <w:lang w:val="sr-Cyrl-RS"/>
        </w:rPr>
        <w:t xml:space="preserve"> воде </w:t>
      </w:r>
      <w:r w:rsidR="00CF70E6" w:rsidRPr="00DD08D2">
        <w:rPr>
          <w:sz w:val="20"/>
          <w:szCs w:val="20"/>
          <w:lang w:val="sr-Cyrl-RS"/>
        </w:rPr>
        <w:t xml:space="preserve">који су </w:t>
      </w:r>
      <w:r w:rsidRPr="00DD08D2">
        <w:rPr>
          <w:sz w:val="20"/>
          <w:szCs w:val="20"/>
          <w:lang w:val="sr-Cyrl-RS"/>
        </w:rPr>
        <w:t>дефинисан</w:t>
      </w:r>
      <w:r w:rsidR="00CF70E6" w:rsidRPr="00DD08D2">
        <w:rPr>
          <w:sz w:val="20"/>
          <w:szCs w:val="20"/>
          <w:lang w:val="sr-Cyrl-RS"/>
        </w:rPr>
        <w:t>и</w:t>
      </w:r>
      <w:r w:rsidRPr="00DD08D2">
        <w:rPr>
          <w:sz w:val="20"/>
          <w:szCs w:val="20"/>
          <w:lang w:val="sr-Cyrl-RS"/>
        </w:rPr>
        <w:t xml:space="preserve"> хидрауличким про</w:t>
      </w:r>
      <w:r w:rsidR="00CE4FBD" w:rsidRPr="00DD08D2">
        <w:rPr>
          <w:sz w:val="20"/>
          <w:szCs w:val="20"/>
          <w:lang w:val="sr-Cyrl-RS"/>
        </w:rPr>
        <w:t xml:space="preserve">рачуном система за наводњавање. </w:t>
      </w:r>
      <w:r w:rsidR="00CF70E6" w:rsidRPr="00DD08D2">
        <w:rPr>
          <w:sz w:val="20"/>
          <w:szCs w:val="20"/>
          <w:lang w:val="sr-Cyrl-RS"/>
        </w:rPr>
        <w:t xml:space="preserve">Поједини </w:t>
      </w:r>
      <w:proofErr w:type="spellStart"/>
      <w:r w:rsidR="00CF70E6" w:rsidRPr="00DD08D2">
        <w:rPr>
          <w:sz w:val="20"/>
          <w:szCs w:val="20"/>
          <w:lang w:val="sr-Cyrl-RS"/>
        </w:rPr>
        <w:t>некатегорисани</w:t>
      </w:r>
      <w:proofErr w:type="spellEnd"/>
      <w:r w:rsidR="00CF70E6" w:rsidRPr="00DD08D2">
        <w:rPr>
          <w:sz w:val="20"/>
          <w:szCs w:val="20"/>
          <w:lang w:val="sr-Cyrl-RS"/>
        </w:rPr>
        <w:t xml:space="preserve"> путеви се на местима укрштања са каналом прекидају што захтева њихову </w:t>
      </w:r>
      <w:proofErr w:type="spellStart"/>
      <w:r w:rsidR="00CF70E6" w:rsidRPr="00DD08D2">
        <w:rPr>
          <w:sz w:val="20"/>
          <w:szCs w:val="20"/>
          <w:lang w:val="sr-Cyrl-RS"/>
        </w:rPr>
        <w:t>препарцелацију</w:t>
      </w:r>
      <w:proofErr w:type="spellEnd"/>
      <w:r w:rsidR="00CF70E6" w:rsidRPr="00DD08D2">
        <w:rPr>
          <w:sz w:val="20"/>
          <w:szCs w:val="20"/>
          <w:lang w:val="sr-Cyrl-RS"/>
        </w:rPr>
        <w:t xml:space="preserve"> и измену досадашњег режима коришћења.</w:t>
      </w:r>
    </w:p>
    <w:p w14:paraId="1A468E20" w14:textId="77777777" w:rsidR="00D76F55" w:rsidRPr="00DD08D2" w:rsidRDefault="00D76F55" w:rsidP="00CD021C">
      <w:pPr>
        <w:rPr>
          <w:sz w:val="20"/>
          <w:szCs w:val="20"/>
          <w:lang w:val="sr-Cyrl-RS"/>
        </w:rPr>
      </w:pPr>
    </w:p>
    <w:p w14:paraId="74DC352C" w14:textId="13BF6262" w:rsidR="00CD021C" w:rsidRPr="00DD08D2" w:rsidRDefault="00CD021C" w:rsidP="0094387D">
      <w:pPr>
        <w:pStyle w:val="Heading3"/>
        <w:ind w:left="851" w:hanging="851"/>
      </w:pPr>
      <w:bookmarkStart w:id="772" w:name="_Toc234845489"/>
      <w:bookmarkStart w:id="773" w:name="_Toc234847765"/>
      <w:bookmarkStart w:id="774" w:name="_Toc239849581"/>
      <w:bookmarkStart w:id="775" w:name="_Toc228183569"/>
      <w:bookmarkStart w:id="776" w:name="_Toc231212521"/>
      <w:bookmarkStart w:id="777" w:name="_Toc231303163"/>
      <w:bookmarkStart w:id="778" w:name="_Toc232081845"/>
      <w:bookmarkStart w:id="779" w:name="_Toc232162157"/>
      <w:bookmarkStart w:id="780" w:name="_Toc232162357"/>
      <w:bookmarkStart w:id="781" w:name="_Toc234414251"/>
      <w:bookmarkStart w:id="782" w:name="_Toc234568753"/>
      <w:r w:rsidRPr="00DD08D2">
        <w:t>1.</w:t>
      </w:r>
      <w:r w:rsidR="00316BA1" w:rsidRPr="00DD08D2">
        <w:t>2</w:t>
      </w:r>
      <w:r w:rsidRPr="00DD08D2">
        <w:t>.3.</w:t>
      </w:r>
      <w:r w:rsidRPr="00DD08D2">
        <w:tab/>
        <w:t>Услови за уређење и изградњу мреже и објеката</w:t>
      </w:r>
      <w:r w:rsidR="00062E3A" w:rsidRPr="00DD08D2">
        <w:t xml:space="preserve"> </w:t>
      </w:r>
      <w:r w:rsidR="00932C41" w:rsidRPr="00DD08D2">
        <w:t xml:space="preserve">хидротехничке </w:t>
      </w:r>
      <w:r w:rsidRPr="00DD08D2">
        <w:t>инфраструктуре</w:t>
      </w:r>
      <w:bookmarkEnd w:id="772"/>
      <w:bookmarkEnd w:id="773"/>
      <w:bookmarkEnd w:id="774"/>
      <w:r w:rsidRPr="00DD08D2">
        <w:t xml:space="preserve"> </w:t>
      </w:r>
      <w:bookmarkEnd w:id="775"/>
      <w:bookmarkEnd w:id="776"/>
      <w:bookmarkEnd w:id="777"/>
      <w:bookmarkEnd w:id="778"/>
      <w:bookmarkEnd w:id="779"/>
      <w:bookmarkEnd w:id="780"/>
      <w:bookmarkEnd w:id="781"/>
      <w:bookmarkEnd w:id="782"/>
    </w:p>
    <w:p w14:paraId="18DBFF40" w14:textId="77777777" w:rsidR="0011421C" w:rsidRPr="00DD08D2" w:rsidRDefault="0011421C" w:rsidP="0011421C">
      <w:pPr>
        <w:pStyle w:val="BodyText"/>
        <w:widowControl w:val="0"/>
        <w:tabs>
          <w:tab w:val="left" w:pos="648"/>
        </w:tabs>
        <w:spacing w:after="0"/>
        <w:rPr>
          <w:rStyle w:val="BodyTextChar"/>
          <w:sz w:val="20"/>
          <w:szCs w:val="20"/>
          <w:lang w:val="sr-Cyrl-RS"/>
        </w:rPr>
      </w:pPr>
    </w:p>
    <w:p w14:paraId="4ADBFEE2" w14:textId="264A05B8" w:rsidR="0011421C" w:rsidRPr="00DD08D2" w:rsidRDefault="00DD57E9" w:rsidP="0011421C">
      <w:pPr>
        <w:pStyle w:val="BodyText"/>
        <w:widowControl w:val="0"/>
        <w:tabs>
          <w:tab w:val="left" w:pos="648"/>
        </w:tabs>
        <w:spacing w:after="0"/>
        <w:rPr>
          <w:rStyle w:val="BodyTextChar"/>
          <w:sz w:val="20"/>
          <w:szCs w:val="20"/>
          <w:lang w:val="sr-Cyrl-RS"/>
        </w:rPr>
      </w:pPr>
      <w:r w:rsidRPr="00DD08D2">
        <w:rPr>
          <w:rStyle w:val="BodyTextChar"/>
          <w:sz w:val="20"/>
          <w:szCs w:val="20"/>
          <w:lang w:val="sr-Cyrl-RS"/>
        </w:rPr>
        <w:t xml:space="preserve">За планирање и </w:t>
      </w:r>
      <w:r w:rsidR="0011421C" w:rsidRPr="00DD08D2">
        <w:rPr>
          <w:rStyle w:val="BodyTextChar"/>
          <w:sz w:val="20"/>
          <w:szCs w:val="20"/>
          <w:lang w:val="sr-Cyrl-RS"/>
        </w:rPr>
        <w:t xml:space="preserve">изградњу објеката и извођење радова у </w:t>
      </w:r>
      <w:r w:rsidR="00EC1641" w:rsidRPr="00DD08D2">
        <w:rPr>
          <w:rStyle w:val="BodyTextChar"/>
          <w:sz w:val="20"/>
          <w:szCs w:val="20"/>
          <w:lang w:val="sr-Cyrl-RS"/>
        </w:rPr>
        <w:t>коридору канала</w:t>
      </w:r>
      <w:r w:rsidR="0011421C" w:rsidRPr="00DD08D2">
        <w:rPr>
          <w:rStyle w:val="BodyTextChar"/>
          <w:sz w:val="20"/>
          <w:szCs w:val="20"/>
          <w:lang w:val="sr-Cyrl-RS"/>
        </w:rPr>
        <w:t>, уважити следеће:</w:t>
      </w:r>
    </w:p>
    <w:p w14:paraId="74CE0CA0" w14:textId="2E075595" w:rsidR="0011421C" w:rsidRPr="00DD08D2" w:rsidRDefault="0011421C"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У зони канала сачува</w:t>
      </w:r>
      <w:r w:rsidR="00AA0960" w:rsidRPr="00DD08D2">
        <w:rPr>
          <w:rStyle w:val="BodyTextChar"/>
          <w:sz w:val="20"/>
          <w:szCs w:val="20"/>
          <w:lang w:val="sr-Cyrl-RS"/>
        </w:rPr>
        <w:t>ти</w:t>
      </w:r>
      <w:r w:rsidR="000C256D" w:rsidRPr="00DD08D2">
        <w:rPr>
          <w:rStyle w:val="BodyTextChar"/>
          <w:sz w:val="20"/>
          <w:szCs w:val="20"/>
          <w:lang w:val="sr-Cyrl-RS"/>
        </w:rPr>
        <w:t xml:space="preserve"> континуитет и правац инспекционих стаза </w:t>
      </w:r>
      <w:r w:rsidRPr="00DD08D2">
        <w:rPr>
          <w:rStyle w:val="BodyTextChar"/>
          <w:sz w:val="20"/>
          <w:szCs w:val="20"/>
          <w:lang w:val="sr-Cyrl-RS"/>
        </w:rPr>
        <w:t xml:space="preserve">за пролаз и рад механизације кoja одржава канал у обостраном </w:t>
      </w:r>
      <w:proofErr w:type="spellStart"/>
      <w:r w:rsidR="00AB2222" w:rsidRPr="00DD08D2">
        <w:rPr>
          <w:rStyle w:val="BodyTextChar"/>
          <w:sz w:val="20"/>
          <w:szCs w:val="20"/>
          <w:lang w:val="sr-Cyrl-RS"/>
        </w:rPr>
        <w:t>п</w:t>
      </w:r>
      <w:r w:rsidRPr="00DD08D2">
        <w:rPr>
          <w:rStyle w:val="BodyTextChar"/>
          <w:sz w:val="20"/>
          <w:szCs w:val="20"/>
          <w:lang w:val="sr-Cyrl-RS"/>
        </w:rPr>
        <w:t>ojacy</w:t>
      </w:r>
      <w:proofErr w:type="spellEnd"/>
      <w:r w:rsidRPr="00DD08D2">
        <w:rPr>
          <w:rStyle w:val="BodyTextChar"/>
          <w:sz w:val="20"/>
          <w:szCs w:val="20"/>
          <w:lang w:val="sr-Cyrl-RS"/>
        </w:rPr>
        <w:t xml:space="preserve"> ши</w:t>
      </w:r>
      <w:r w:rsidR="00AB2222" w:rsidRPr="00DD08D2">
        <w:rPr>
          <w:rStyle w:val="BodyTextChar"/>
          <w:sz w:val="20"/>
          <w:szCs w:val="20"/>
          <w:lang w:val="sr-Cyrl-RS"/>
        </w:rPr>
        <w:t>рине од најмање 5,0 m од канала</w:t>
      </w:r>
      <w:r w:rsidR="00171BF7" w:rsidRPr="00DD08D2">
        <w:rPr>
          <w:rStyle w:val="BodyTextChar"/>
          <w:sz w:val="20"/>
          <w:szCs w:val="20"/>
          <w:lang w:val="sr-Cyrl-RS"/>
        </w:rPr>
        <w:t xml:space="preserve"> (заштитни појас)</w:t>
      </w:r>
      <w:r w:rsidRPr="00DD08D2">
        <w:rPr>
          <w:rStyle w:val="BodyTextChar"/>
          <w:sz w:val="20"/>
          <w:szCs w:val="20"/>
          <w:lang w:val="sr-Cyrl-RS"/>
        </w:rPr>
        <w:t>. У заштитном појасу није дозвољена изградња објеката, садња дрвећа, орање и копање земље и предузимање других радњи којима се ремети функција или угрожава стабилност канала и омета редовно одржавање.</w:t>
      </w:r>
    </w:p>
    <w:p w14:paraId="1FC73EE1" w14:textId="67CA8984" w:rsidR="0011421C" w:rsidRPr="00DD08D2" w:rsidRDefault="0011421C"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Укрштање (линијског) објекта са каналом пројектовати као укрштање испод дна канала тако да се горња ивица заштите (линијског) објекта постави најмање 1,0 m испод пројектоване коте дна канала, у пуној ширини водотока у нивоу терена. Укрштање са каналом пројектовати што ближе углу од 90° у односу на осу канала и удаљити минимално 5,0 m од ивице постојећег моста/пропуста, односно, минимално за ширину заштитног појаса планиране инсталације, уколико je прописан појас заштите инсталације шири од 5,0 m. Ha месту укрштања планираних инсталација са каналом, пре</w:t>
      </w:r>
      <w:r w:rsidR="00EC1641" w:rsidRPr="00DD08D2">
        <w:rPr>
          <w:rStyle w:val="BodyTextChar"/>
          <w:sz w:val="20"/>
          <w:szCs w:val="20"/>
          <w:lang w:val="sr-Cyrl-RS"/>
        </w:rPr>
        <w:t>ко конструкције моста/пропуста,</w:t>
      </w:r>
      <w:r w:rsidRPr="00DD08D2">
        <w:rPr>
          <w:rStyle w:val="BodyTextChar"/>
          <w:sz w:val="20"/>
          <w:szCs w:val="20"/>
          <w:lang w:val="sr-Cyrl-RS"/>
        </w:rPr>
        <w:t xml:space="preserve"> поставља</w:t>
      </w:r>
      <w:r w:rsidR="00EC1641" w:rsidRPr="00DD08D2">
        <w:rPr>
          <w:rStyle w:val="BodyTextChar"/>
          <w:sz w:val="20"/>
          <w:szCs w:val="20"/>
          <w:lang w:val="sr-Cyrl-RS"/>
        </w:rPr>
        <w:t>ти</w:t>
      </w:r>
      <w:r w:rsidRPr="00DD08D2">
        <w:rPr>
          <w:rStyle w:val="BodyTextChar"/>
          <w:sz w:val="20"/>
          <w:szCs w:val="20"/>
          <w:lang w:val="sr-Cyrl-RS"/>
        </w:rPr>
        <w:t xml:space="preserve"> инсталациј</w:t>
      </w:r>
      <w:r w:rsidR="00EC1641" w:rsidRPr="00DD08D2">
        <w:rPr>
          <w:rStyle w:val="BodyTextChar"/>
          <w:sz w:val="20"/>
          <w:szCs w:val="20"/>
          <w:lang w:val="sr-Cyrl-RS"/>
        </w:rPr>
        <w:t>е</w:t>
      </w:r>
      <w:r w:rsidRPr="00DD08D2">
        <w:rPr>
          <w:rStyle w:val="BodyTextChar"/>
          <w:sz w:val="20"/>
          <w:szCs w:val="20"/>
          <w:lang w:val="sr-Cyrl-RS"/>
        </w:rPr>
        <w:t xml:space="preserve"> изнад доње конструкције моста, тако да се не смањи светли отвор моста/пропуста.</w:t>
      </w:r>
    </w:p>
    <w:p w14:paraId="39C3EED1" w14:textId="2AEA45CA" w:rsidR="0011421C" w:rsidRPr="00DD08D2" w:rsidRDefault="00EC1641"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Линијски објекат п</w:t>
      </w:r>
      <w:r w:rsidR="0011421C" w:rsidRPr="00DD08D2">
        <w:rPr>
          <w:rStyle w:val="BodyTextChar"/>
          <w:sz w:val="20"/>
          <w:szCs w:val="20"/>
          <w:lang w:val="sr-Cyrl-RS"/>
        </w:rPr>
        <w:t>остав</w:t>
      </w:r>
      <w:r w:rsidRPr="00DD08D2">
        <w:rPr>
          <w:rStyle w:val="BodyTextChar"/>
          <w:sz w:val="20"/>
          <w:szCs w:val="20"/>
          <w:lang w:val="sr-Cyrl-RS"/>
        </w:rPr>
        <w:t>ити</w:t>
      </w:r>
      <w:r w:rsidR="0011421C" w:rsidRPr="00DD08D2">
        <w:rPr>
          <w:rStyle w:val="BodyTextChar"/>
          <w:sz w:val="20"/>
          <w:szCs w:val="20"/>
          <w:lang w:val="sr-Cyrl-RS"/>
        </w:rPr>
        <w:t xml:space="preserve"> изван парцеле водног земљишта, паралелно са каналом, изван ширине инспекционе стазе (заштитног пojaca канала) најмање 5,0 m од канала. Линијски објекат поставити најмање 1,0 m испод коте терена и обезбедити од утицаја механизације за одржавање канала.</w:t>
      </w:r>
    </w:p>
    <w:p w14:paraId="2CADA0CB" w14:textId="77777777" w:rsidR="0011421C" w:rsidRPr="00DD08D2" w:rsidRDefault="0011421C"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 xml:space="preserve">Реконструкцијом предметних канала и пратећих објеката у склопу система, не сме се угрозити основна функција одводњавања у оквиру постојећих </w:t>
      </w:r>
      <w:proofErr w:type="spellStart"/>
      <w:r w:rsidRPr="00DD08D2">
        <w:rPr>
          <w:rStyle w:val="BodyTextChar"/>
          <w:sz w:val="20"/>
          <w:szCs w:val="20"/>
          <w:lang w:val="sr-Cyrl-RS"/>
        </w:rPr>
        <w:t>хидромелиорационих</w:t>
      </w:r>
      <w:proofErr w:type="spellEnd"/>
      <w:r w:rsidRPr="00DD08D2">
        <w:rPr>
          <w:rStyle w:val="BodyTextChar"/>
          <w:sz w:val="20"/>
          <w:szCs w:val="20"/>
          <w:lang w:val="sr-Cyrl-RS"/>
        </w:rPr>
        <w:t xml:space="preserve"> система.</w:t>
      </w:r>
    </w:p>
    <w:p w14:paraId="492241AB" w14:textId="77777777" w:rsidR="00F16D60" w:rsidRPr="00DD08D2" w:rsidRDefault="00F16D60" w:rsidP="00F16D60">
      <w:pPr>
        <w:pStyle w:val="BodyText"/>
        <w:tabs>
          <w:tab w:val="left" w:pos="270"/>
        </w:tabs>
        <w:spacing w:after="0"/>
        <w:ind w:left="270"/>
        <w:rPr>
          <w:rStyle w:val="BodyTextChar"/>
          <w:sz w:val="20"/>
          <w:szCs w:val="20"/>
          <w:lang w:val="sr-Cyrl-RS"/>
        </w:rPr>
      </w:pPr>
    </w:p>
    <w:p w14:paraId="1BFE4F8F" w14:textId="5B19242F" w:rsidR="0011421C" w:rsidRPr="00DD08D2" w:rsidRDefault="0011421C"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lastRenderedPageBreak/>
        <w:t xml:space="preserve">Постављање подземне инфраструктуре на водном земљишту, паралелно са каналом, </w:t>
      </w:r>
      <w:r w:rsidR="00EC1641" w:rsidRPr="00DD08D2">
        <w:rPr>
          <w:rStyle w:val="BodyTextChar"/>
          <w:sz w:val="20"/>
          <w:szCs w:val="20"/>
          <w:lang w:val="sr-Cyrl-RS"/>
        </w:rPr>
        <w:t>изводити</w:t>
      </w:r>
      <w:r w:rsidRPr="00DD08D2">
        <w:rPr>
          <w:rStyle w:val="BodyTextChar"/>
          <w:sz w:val="20"/>
          <w:szCs w:val="20"/>
          <w:lang w:val="sr-Cyrl-RS"/>
        </w:rPr>
        <w:t xml:space="preserve"> тако да се траса инсталације води no линији границе парцеле водног земљишта (парцела канала), односно, унутар парцеле водног земљишта на одстојању највише до 1,0 m од границе парцеле и да je обезбеђено управно растојање између трасе инсталације и ивице обале канала најмање у ширини инспекционе стазе (заштитног пojaca канала) најмање 5,0 m од канала.</w:t>
      </w:r>
    </w:p>
    <w:p w14:paraId="063EE331" w14:textId="6EEEBD46" w:rsidR="0011421C" w:rsidRPr="00DD08D2" w:rsidRDefault="0011421C"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 xml:space="preserve">Сви радови се морају </w:t>
      </w:r>
      <w:r w:rsidR="00EC1641" w:rsidRPr="00DD08D2">
        <w:rPr>
          <w:rStyle w:val="BodyTextChar"/>
          <w:sz w:val="20"/>
          <w:szCs w:val="20"/>
          <w:lang w:val="sr-Cyrl-RS"/>
        </w:rPr>
        <w:t>изводити</w:t>
      </w:r>
      <w:r w:rsidRPr="00DD08D2">
        <w:rPr>
          <w:rStyle w:val="BodyTextChar"/>
          <w:sz w:val="20"/>
          <w:szCs w:val="20"/>
          <w:lang w:val="sr-Cyrl-RS"/>
        </w:rPr>
        <w:t xml:space="preserve"> тако да не угрозе стабилност и </w:t>
      </w:r>
      <w:proofErr w:type="spellStart"/>
      <w:r w:rsidRPr="00DD08D2">
        <w:rPr>
          <w:rStyle w:val="BodyTextChar"/>
          <w:sz w:val="20"/>
          <w:szCs w:val="20"/>
          <w:lang w:val="sr-Cyrl-RS"/>
        </w:rPr>
        <w:t>отежају</w:t>
      </w:r>
      <w:proofErr w:type="spellEnd"/>
      <w:r w:rsidRPr="00DD08D2">
        <w:rPr>
          <w:rStyle w:val="BodyTextChar"/>
          <w:sz w:val="20"/>
          <w:szCs w:val="20"/>
          <w:lang w:val="sr-Cyrl-RS"/>
        </w:rPr>
        <w:t xml:space="preserve"> одржавање регулационих, заштитних и других водних објеката.</w:t>
      </w:r>
    </w:p>
    <w:p w14:paraId="359E71CB" w14:textId="6ABAF752" w:rsidR="0011421C" w:rsidRPr="00DD08D2" w:rsidRDefault="00F60945"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 xml:space="preserve">За </w:t>
      </w:r>
      <w:r w:rsidR="0011421C" w:rsidRPr="00DD08D2">
        <w:rPr>
          <w:rStyle w:val="BodyTextChar"/>
          <w:sz w:val="20"/>
          <w:szCs w:val="20"/>
          <w:lang w:val="sr-Cyrl-RS"/>
        </w:rPr>
        <w:t>саобраћајн</w:t>
      </w:r>
      <w:r w:rsidRPr="00DD08D2">
        <w:rPr>
          <w:rStyle w:val="BodyTextChar"/>
          <w:sz w:val="20"/>
          <w:szCs w:val="20"/>
          <w:lang w:val="sr-Cyrl-RS"/>
        </w:rPr>
        <w:t>у</w:t>
      </w:r>
      <w:r w:rsidR="0011421C" w:rsidRPr="00DD08D2">
        <w:rPr>
          <w:rStyle w:val="BodyTextChar"/>
          <w:sz w:val="20"/>
          <w:szCs w:val="20"/>
          <w:lang w:val="sr-Cyrl-RS"/>
        </w:rPr>
        <w:t xml:space="preserve"> комуникациј</w:t>
      </w:r>
      <w:r w:rsidR="00D455B4" w:rsidRPr="00DD08D2">
        <w:rPr>
          <w:rStyle w:val="BodyTextChar"/>
          <w:sz w:val="20"/>
          <w:szCs w:val="20"/>
          <w:lang w:val="sr-Cyrl-RS"/>
        </w:rPr>
        <w:t>у</w:t>
      </w:r>
      <w:r w:rsidR="0011421C" w:rsidRPr="00DD08D2">
        <w:rPr>
          <w:rStyle w:val="BodyTextChar"/>
          <w:sz w:val="20"/>
          <w:szCs w:val="20"/>
          <w:lang w:val="sr-Cyrl-RS"/>
        </w:rPr>
        <w:t>-повезивање, леве и десне обале канала, изгра</w:t>
      </w:r>
      <w:r w:rsidR="00D455B4" w:rsidRPr="00DD08D2">
        <w:rPr>
          <w:rStyle w:val="BodyTextChar"/>
          <w:sz w:val="20"/>
          <w:szCs w:val="20"/>
          <w:lang w:val="sr-Cyrl-RS"/>
        </w:rPr>
        <w:t>дити</w:t>
      </w:r>
      <w:r w:rsidR="0011421C" w:rsidRPr="00DD08D2">
        <w:rPr>
          <w:rStyle w:val="BodyTextChar"/>
          <w:sz w:val="20"/>
          <w:szCs w:val="20"/>
          <w:lang w:val="sr-Cyrl-RS"/>
        </w:rPr>
        <w:t xml:space="preserve"> мостов</w:t>
      </w:r>
      <w:r w:rsidR="00D455B4" w:rsidRPr="00DD08D2">
        <w:rPr>
          <w:rStyle w:val="BodyTextChar"/>
          <w:sz w:val="20"/>
          <w:szCs w:val="20"/>
          <w:lang w:val="sr-Cyrl-RS"/>
        </w:rPr>
        <w:t>е</w:t>
      </w:r>
      <w:r w:rsidR="0011421C" w:rsidRPr="00DD08D2">
        <w:rPr>
          <w:rStyle w:val="BodyTextChar"/>
          <w:sz w:val="20"/>
          <w:szCs w:val="20"/>
          <w:lang w:val="sr-Cyrl-RS"/>
        </w:rPr>
        <w:t>/пропуст</w:t>
      </w:r>
      <w:r w:rsidR="00D455B4" w:rsidRPr="00DD08D2">
        <w:rPr>
          <w:rStyle w:val="BodyTextChar"/>
          <w:sz w:val="20"/>
          <w:szCs w:val="20"/>
          <w:lang w:val="sr-Cyrl-RS"/>
        </w:rPr>
        <w:t>е</w:t>
      </w:r>
      <w:r w:rsidR="0011421C" w:rsidRPr="00DD08D2">
        <w:rPr>
          <w:rStyle w:val="BodyTextChar"/>
          <w:sz w:val="20"/>
          <w:szCs w:val="20"/>
          <w:lang w:val="sr-Cyrl-RS"/>
        </w:rPr>
        <w:t>.</w:t>
      </w:r>
    </w:p>
    <w:p w14:paraId="46ED41AD" w14:textId="1AE6AC61" w:rsidR="0011421C" w:rsidRPr="00DD08D2" w:rsidRDefault="0011421C"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 xml:space="preserve">Изабрани </w:t>
      </w:r>
      <w:proofErr w:type="spellStart"/>
      <w:r w:rsidRPr="00DD08D2">
        <w:rPr>
          <w:rStyle w:val="BodyTextChar"/>
          <w:sz w:val="20"/>
          <w:szCs w:val="20"/>
          <w:lang w:val="sr-Cyrl-RS"/>
        </w:rPr>
        <w:t>протицајни</w:t>
      </w:r>
      <w:proofErr w:type="spellEnd"/>
      <w:r w:rsidRPr="00DD08D2">
        <w:rPr>
          <w:rStyle w:val="BodyTextChar"/>
          <w:sz w:val="20"/>
          <w:szCs w:val="20"/>
          <w:lang w:val="sr-Cyrl-RS"/>
        </w:rPr>
        <w:t xml:space="preserve"> профил пропуста </w:t>
      </w:r>
      <w:r w:rsidR="0024154E" w:rsidRPr="00DD08D2">
        <w:rPr>
          <w:rStyle w:val="BodyTextChar"/>
          <w:sz w:val="20"/>
          <w:szCs w:val="20"/>
          <w:lang w:val="sr-Cyrl-RS"/>
        </w:rPr>
        <w:t xml:space="preserve">мора да </w:t>
      </w:r>
      <w:r w:rsidRPr="00DD08D2">
        <w:rPr>
          <w:rStyle w:val="BodyTextChar"/>
          <w:sz w:val="20"/>
          <w:szCs w:val="20"/>
          <w:lang w:val="sr-Cyrl-RS"/>
        </w:rPr>
        <w:t>омогу</w:t>
      </w:r>
      <w:r w:rsidR="00F60945" w:rsidRPr="00DD08D2">
        <w:rPr>
          <w:rStyle w:val="BodyTextChar"/>
          <w:sz w:val="20"/>
          <w:szCs w:val="20"/>
          <w:lang w:val="sr-Cyrl-RS"/>
        </w:rPr>
        <w:t>ћава</w:t>
      </w:r>
      <w:r w:rsidRPr="00DD08D2">
        <w:rPr>
          <w:rStyle w:val="BodyTextChar"/>
          <w:sz w:val="20"/>
          <w:szCs w:val="20"/>
          <w:lang w:val="sr-Cyrl-RS"/>
        </w:rPr>
        <w:t xml:space="preserve"> да се све сувишне унутрашње воде са слива узводно од пропуста, несметано и без </w:t>
      </w:r>
      <w:proofErr w:type="spellStart"/>
      <w:r w:rsidRPr="00DD08D2">
        <w:rPr>
          <w:rStyle w:val="BodyTextChar"/>
          <w:sz w:val="20"/>
          <w:szCs w:val="20"/>
          <w:lang w:val="sr-Cyrl-RS"/>
        </w:rPr>
        <w:t>успора</w:t>
      </w:r>
      <w:proofErr w:type="spellEnd"/>
      <w:r w:rsidRPr="00DD08D2">
        <w:rPr>
          <w:rStyle w:val="BodyTextChar"/>
          <w:sz w:val="20"/>
          <w:szCs w:val="20"/>
          <w:lang w:val="sr-Cyrl-RS"/>
        </w:rPr>
        <w:t>, могу евакуисати. Изградњом пропуста се не сме угрозити основна функција канала и каналске мреже - одводњавање.</w:t>
      </w:r>
    </w:p>
    <w:p w14:paraId="16FD5262" w14:textId="39EB3C59" w:rsidR="0011421C" w:rsidRPr="00DD08D2" w:rsidRDefault="0011421C"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 xml:space="preserve">У површинске воде, забрањено je испуштање било каквих вода осим условно чистих атмосферских и пречишћених отпадних вода које пo Уредби о граничним вредностима загађујућих материја у површинским и подземним водама и седименту v роковима за њихово достизање омогућују одржавање минимално доброг еколошког статуса (II класе вода) реципијента. Квалитет </w:t>
      </w:r>
      <w:proofErr w:type="spellStart"/>
      <w:r w:rsidRPr="00DD08D2">
        <w:rPr>
          <w:rStyle w:val="BodyTextChar"/>
          <w:sz w:val="20"/>
          <w:szCs w:val="20"/>
          <w:lang w:val="sr-Cyrl-RS"/>
        </w:rPr>
        <w:t>ефлуента</w:t>
      </w:r>
      <w:proofErr w:type="spellEnd"/>
      <w:r w:rsidRPr="00DD08D2">
        <w:rPr>
          <w:rStyle w:val="BodyTextChar"/>
          <w:sz w:val="20"/>
          <w:szCs w:val="20"/>
          <w:lang w:val="sr-Cyrl-RS"/>
        </w:rPr>
        <w:t xml:space="preserve"> </w:t>
      </w:r>
      <w:r w:rsidR="00F60945" w:rsidRPr="00DD08D2">
        <w:rPr>
          <w:rStyle w:val="BodyTextChar"/>
          <w:sz w:val="20"/>
          <w:szCs w:val="20"/>
          <w:lang w:val="sr-Cyrl-RS"/>
        </w:rPr>
        <w:t>мора</w:t>
      </w:r>
      <w:r w:rsidRPr="00DD08D2">
        <w:rPr>
          <w:rStyle w:val="BodyTextChar"/>
          <w:sz w:val="20"/>
          <w:szCs w:val="20"/>
          <w:lang w:val="sr-Cyrl-RS"/>
        </w:rPr>
        <w:t xml:space="preserve"> да задовољава граничне вредности прописане Уредбом о граничним вредностима емисије загађујућих материја у воде и роковима за њихово достизање и Уредбом о граничним вредностима приоритетних и приоритетних хазардних супстанци кojе загађују површинске воде и роковима за њихово достизање.</w:t>
      </w:r>
    </w:p>
    <w:p w14:paraId="25D44D55" w14:textId="605B3C00" w:rsidR="00E6606B" w:rsidRPr="00DD08D2" w:rsidRDefault="0011421C" w:rsidP="00E6606B">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Забрањено je у подземне воде уношење загађујућих материја, односно, узроковање погоршања постојећег хемијског статуса подземне воде, у складу са Уредбом о граничним вредностима загађујућих материја у површинским и подземним водама и седименту и роковима за њихово достизање.</w:t>
      </w:r>
    </w:p>
    <w:p w14:paraId="7F5DF483" w14:textId="77777777" w:rsidR="000F33D3" w:rsidRPr="00DD08D2" w:rsidRDefault="000F33D3" w:rsidP="00167E06">
      <w:pPr>
        <w:rPr>
          <w:sz w:val="16"/>
          <w:szCs w:val="16"/>
          <w:lang w:val="sr-Cyrl-RS"/>
        </w:rPr>
      </w:pPr>
    </w:p>
    <w:p w14:paraId="50FE40D6" w14:textId="028171BD" w:rsidR="00FF5B17" w:rsidRPr="00DD08D2" w:rsidRDefault="00FF5B17" w:rsidP="00FF5B17">
      <w:pPr>
        <w:pStyle w:val="BodyText"/>
        <w:widowControl w:val="0"/>
        <w:tabs>
          <w:tab w:val="left" w:pos="648"/>
        </w:tabs>
        <w:spacing w:after="0"/>
        <w:rPr>
          <w:rStyle w:val="BodyTextChar"/>
          <w:sz w:val="20"/>
          <w:szCs w:val="20"/>
          <w:lang w:val="sr-Cyrl-RS"/>
        </w:rPr>
      </w:pPr>
      <w:r w:rsidRPr="00DD08D2">
        <w:rPr>
          <w:rStyle w:val="BodyTextChar"/>
          <w:sz w:val="20"/>
          <w:szCs w:val="20"/>
          <w:lang w:val="sr-Cyrl-RS"/>
        </w:rPr>
        <w:t>Обезбедити неометано функционисање водних објеката, одржавање и уређење водних објеката, стабилност објеката за заштиту од поплава, ерозије и бујице, заштиту од штетног дејства унутрашњих вода - одводњавање и др. дефинисаних Закон</w:t>
      </w:r>
      <w:r w:rsidR="00403B15" w:rsidRPr="00DD08D2">
        <w:rPr>
          <w:rStyle w:val="BodyTextChar"/>
          <w:sz w:val="20"/>
          <w:szCs w:val="20"/>
          <w:lang w:val="sr-Cyrl-RS"/>
        </w:rPr>
        <w:t>ом</w:t>
      </w:r>
      <w:r w:rsidRPr="00DD08D2">
        <w:rPr>
          <w:rStyle w:val="BodyTextChar"/>
          <w:sz w:val="20"/>
          <w:szCs w:val="20"/>
          <w:lang w:val="sr-Cyrl-RS"/>
        </w:rPr>
        <w:t xml:space="preserve"> о водама. Нe сме се реметити обала и утицати на водни режим, не сме се угрозити слободан </w:t>
      </w:r>
      <w:proofErr w:type="spellStart"/>
      <w:r w:rsidRPr="00DD08D2">
        <w:rPr>
          <w:rStyle w:val="BodyTextChar"/>
          <w:sz w:val="20"/>
          <w:szCs w:val="20"/>
          <w:lang w:val="sr-Cyrl-RS"/>
        </w:rPr>
        <w:t>протицајни</w:t>
      </w:r>
      <w:proofErr w:type="spellEnd"/>
      <w:r w:rsidRPr="00DD08D2">
        <w:rPr>
          <w:rStyle w:val="BodyTextChar"/>
          <w:sz w:val="20"/>
          <w:szCs w:val="20"/>
          <w:lang w:val="sr-Cyrl-RS"/>
        </w:rPr>
        <w:t xml:space="preserve"> профил мелиорационог канала у свим условима рада система, као ни стабилност дна и косина канала. Поштовати забране и ограничења из члана 133. Закона о водама.</w:t>
      </w:r>
    </w:p>
    <w:p w14:paraId="38C201E9" w14:textId="77777777" w:rsidR="00121D5F" w:rsidRPr="00DD08D2" w:rsidRDefault="00121D5F" w:rsidP="00CD021C">
      <w:pPr>
        <w:rPr>
          <w:sz w:val="20"/>
          <w:szCs w:val="20"/>
          <w:lang w:val="sr-Cyrl-RS"/>
        </w:rPr>
      </w:pPr>
      <w:bookmarkStart w:id="783" w:name="_Toc228183573"/>
      <w:bookmarkStart w:id="784" w:name="_Toc231212525"/>
      <w:bookmarkStart w:id="785" w:name="_Toc231303167"/>
    </w:p>
    <w:p w14:paraId="1965D7F2" w14:textId="76A74F06" w:rsidR="005F262E" w:rsidRPr="00DD08D2" w:rsidRDefault="00CD021C" w:rsidP="00F16D60">
      <w:pPr>
        <w:pStyle w:val="Heading3"/>
      </w:pPr>
      <w:bookmarkStart w:id="786" w:name="_Toc232081849"/>
      <w:bookmarkStart w:id="787" w:name="_Toc232162161"/>
      <w:bookmarkStart w:id="788" w:name="_Toc232162361"/>
      <w:bookmarkStart w:id="789" w:name="_Toc234414255"/>
      <w:bookmarkStart w:id="790" w:name="_Toc234568756"/>
      <w:bookmarkStart w:id="791" w:name="_Toc234845492"/>
      <w:bookmarkStart w:id="792" w:name="_Toc234847768"/>
      <w:bookmarkStart w:id="793" w:name="_Toc239849582"/>
      <w:r w:rsidRPr="00DD08D2">
        <w:t>1.</w:t>
      </w:r>
      <w:r w:rsidR="00316BA1" w:rsidRPr="00DD08D2">
        <w:t>2</w:t>
      </w:r>
      <w:r w:rsidRPr="00DD08D2">
        <w:t>.</w:t>
      </w:r>
      <w:r w:rsidR="0054642B" w:rsidRPr="00DD08D2">
        <w:t>4</w:t>
      </w:r>
      <w:r w:rsidRPr="00DD08D2">
        <w:t>.</w:t>
      </w:r>
      <w:r w:rsidRPr="00DD08D2">
        <w:tab/>
        <w:t xml:space="preserve">Услови за </w:t>
      </w:r>
      <w:r w:rsidR="007225CD" w:rsidRPr="00DD08D2">
        <w:t>уређење</w:t>
      </w:r>
      <w:r w:rsidRPr="00DD08D2">
        <w:t xml:space="preserve"> </w:t>
      </w:r>
      <w:bookmarkEnd w:id="783"/>
      <w:bookmarkEnd w:id="784"/>
      <w:bookmarkEnd w:id="785"/>
      <w:bookmarkEnd w:id="786"/>
      <w:bookmarkEnd w:id="787"/>
      <w:bookmarkEnd w:id="788"/>
      <w:bookmarkEnd w:id="789"/>
      <w:r w:rsidR="008F3964" w:rsidRPr="00DD08D2">
        <w:t>зелених површина на парцели</w:t>
      </w:r>
      <w:bookmarkEnd w:id="790"/>
      <w:bookmarkEnd w:id="791"/>
      <w:bookmarkEnd w:id="792"/>
      <w:bookmarkEnd w:id="793"/>
    </w:p>
    <w:bookmarkEnd w:id="759"/>
    <w:bookmarkEnd w:id="760"/>
    <w:p w14:paraId="73665DF0" w14:textId="77777777" w:rsidR="00CD021C" w:rsidRPr="00DD08D2" w:rsidRDefault="00CD021C" w:rsidP="00CD021C">
      <w:pPr>
        <w:rPr>
          <w:sz w:val="20"/>
          <w:szCs w:val="20"/>
          <w:lang w:val="sr-Cyrl-RS"/>
        </w:rPr>
      </w:pPr>
    </w:p>
    <w:p w14:paraId="4C149B7D" w14:textId="2314EF17" w:rsidR="007E05E2" w:rsidRPr="00DD08D2" w:rsidRDefault="007E05E2" w:rsidP="00BF2C33">
      <w:pPr>
        <w:rPr>
          <w:sz w:val="20"/>
          <w:lang w:val="sr-Cyrl-RS"/>
        </w:rPr>
      </w:pPr>
      <w:r w:rsidRPr="00DD08D2">
        <w:rPr>
          <w:sz w:val="20"/>
          <w:lang w:val="sr-Cyrl-RS"/>
        </w:rPr>
        <w:t>Заштитн</w:t>
      </w:r>
      <w:r w:rsidR="008843F7" w:rsidRPr="00DD08D2">
        <w:rPr>
          <w:sz w:val="20"/>
          <w:lang w:val="sr-Cyrl-RS"/>
        </w:rPr>
        <w:t>о</w:t>
      </w:r>
      <w:r w:rsidRPr="00DD08D2">
        <w:rPr>
          <w:sz w:val="20"/>
          <w:lang w:val="sr-Cyrl-RS"/>
        </w:rPr>
        <w:t xml:space="preserve"> зеленил</w:t>
      </w:r>
      <w:r w:rsidR="008843F7" w:rsidRPr="00DD08D2">
        <w:rPr>
          <w:sz w:val="20"/>
          <w:lang w:val="sr-Cyrl-RS"/>
        </w:rPr>
        <w:t>о представља</w:t>
      </w:r>
      <w:r w:rsidRPr="00DD08D2">
        <w:rPr>
          <w:sz w:val="20"/>
          <w:lang w:val="sr-Cyrl-RS"/>
        </w:rPr>
        <w:t xml:space="preserve"> важан елемент просторног уређења и заштите животне средине, чија је сврха унапређење квалитета ваздуха, смањење буке, заштита од ветра, као и очување </w:t>
      </w:r>
      <w:proofErr w:type="spellStart"/>
      <w:r w:rsidRPr="00DD08D2">
        <w:rPr>
          <w:sz w:val="20"/>
          <w:lang w:val="sr-Cyrl-RS"/>
        </w:rPr>
        <w:t>биодиверзитета</w:t>
      </w:r>
      <w:proofErr w:type="spellEnd"/>
      <w:r w:rsidRPr="00DD08D2">
        <w:rPr>
          <w:sz w:val="20"/>
          <w:lang w:val="sr-Cyrl-RS"/>
        </w:rPr>
        <w:t>.</w:t>
      </w:r>
    </w:p>
    <w:p w14:paraId="55FC20CB" w14:textId="77777777" w:rsidR="007E05E2" w:rsidRPr="00DD08D2" w:rsidRDefault="007E05E2" w:rsidP="00BF2C33">
      <w:pPr>
        <w:rPr>
          <w:sz w:val="20"/>
          <w:lang w:val="sr-Cyrl-RS"/>
        </w:rPr>
      </w:pPr>
    </w:p>
    <w:p w14:paraId="6727C76A" w14:textId="467B5FBE" w:rsidR="004F2C10" w:rsidRPr="00DD08D2" w:rsidRDefault="0049023A" w:rsidP="00BF2C33">
      <w:pPr>
        <w:rPr>
          <w:sz w:val="20"/>
          <w:lang w:val="sr-Cyrl-RS"/>
        </w:rPr>
      </w:pPr>
      <w:r w:rsidRPr="00DD08D2">
        <w:rPr>
          <w:sz w:val="20"/>
          <w:lang w:val="sr-Cyrl-RS"/>
        </w:rPr>
        <w:t>Зелене површине на парцели</w:t>
      </w:r>
      <w:r w:rsidR="004F2C10" w:rsidRPr="00DD08D2">
        <w:rPr>
          <w:sz w:val="20"/>
          <w:lang w:val="sr-Cyrl-RS"/>
        </w:rPr>
        <w:t xml:space="preserve"> уредити као травнате или жбунасто-дрвенасте зелене површине, са применом аутохтоних врста, у складу са условима одржавања и приступа каналу. </w:t>
      </w:r>
    </w:p>
    <w:p w14:paraId="1327A9FE" w14:textId="77777777" w:rsidR="004F2C10" w:rsidRPr="00DD08D2" w:rsidRDefault="004F2C10" w:rsidP="00BF2C33">
      <w:pPr>
        <w:rPr>
          <w:sz w:val="20"/>
          <w:lang w:val="sr-Cyrl-RS"/>
        </w:rPr>
      </w:pPr>
    </w:p>
    <w:p w14:paraId="0A541E55" w14:textId="5D59C21D" w:rsidR="004F2C10" w:rsidRPr="00DD08D2" w:rsidRDefault="00AE2405" w:rsidP="00BF2C33">
      <w:pPr>
        <w:rPr>
          <w:sz w:val="20"/>
          <w:lang w:val="sr-Cyrl-RS"/>
        </w:rPr>
      </w:pPr>
      <w:r w:rsidRPr="00DD08D2">
        <w:rPr>
          <w:sz w:val="20"/>
          <w:lang w:val="sr-Cyrl-RS"/>
        </w:rPr>
        <w:t>Н</w:t>
      </w:r>
      <w:r w:rsidR="004F2C10" w:rsidRPr="00DD08D2">
        <w:rPr>
          <w:sz w:val="20"/>
          <w:lang w:val="sr-Cyrl-RS"/>
        </w:rPr>
        <w:t xml:space="preserve">а обали канала формирати мање </w:t>
      </w:r>
      <w:proofErr w:type="spellStart"/>
      <w:r w:rsidR="004F2C10" w:rsidRPr="00DD08D2">
        <w:rPr>
          <w:sz w:val="20"/>
          <w:lang w:val="sr-Cyrl-RS"/>
        </w:rPr>
        <w:t>ремизе</w:t>
      </w:r>
      <w:proofErr w:type="spellEnd"/>
      <w:r w:rsidR="004F2C10" w:rsidRPr="00DD08D2">
        <w:rPr>
          <w:sz w:val="20"/>
          <w:lang w:val="sr-Cyrl-RS"/>
        </w:rPr>
        <w:t xml:space="preserve"> од жбунастих и дрвенастих врста. Ширина </w:t>
      </w:r>
      <w:proofErr w:type="spellStart"/>
      <w:r w:rsidR="004F2C10" w:rsidRPr="00DD08D2">
        <w:rPr>
          <w:sz w:val="20"/>
          <w:lang w:val="sr-Cyrl-RS"/>
        </w:rPr>
        <w:t>ремизе</w:t>
      </w:r>
      <w:proofErr w:type="spellEnd"/>
      <w:r w:rsidR="004F2C10" w:rsidRPr="00DD08D2">
        <w:rPr>
          <w:sz w:val="20"/>
          <w:lang w:val="sr-Cyrl-RS"/>
        </w:rPr>
        <w:t xml:space="preserve"> треба да дозвољава неометано одржавање канала и приступ каналу.</w:t>
      </w:r>
    </w:p>
    <w:p w14:paraId="3EA9AC1C" w14:textId="77777777" w:rsidR="00E578C4" w:rsidRPr="00DD08D2" w:rsidRDefault="00E578C4" w:rsidP="004F2C10">
      <w:pPr>
        <w:widowControl w:val="0"/>
        <w:rPr>
          <w:sz w:val="20"/>
          <w:szCs w:val="20"/>
          <w:lang w:val="sr-Cyrl-RS" w:eastAsia="sr-Cyrl-RS"/>
        </w:rPr>
      </w:pPr>
    </w:p>
    <w:p w14:paraId="23E5FADF" w14:textId="5EE1146B" w:rsidR="00823DE2" w:rsidRPr="00DD08D2" w:rsidRDefault="00823DE2" w:rsidP="004F2C10">
      <w:pPr>
        <w:widowControl w:val="0"/>
        <w:rPr>
          <w:sz w:val="20"/>
          <w:szCs w:val="20"/>
          <w:lang w:val="sr-Cyrl-RS" w:eastAsia="sr-Cyrl-RS"/>
        </w:rPr>
      </w:pPr>
    </w:p>
    <w:p w14:paraId="384557B7" w14:textId="1D5AA65F" w:rsidR="00CD021C" w:rsidRPr="00DD08D2" w:rsidRDefault="00CD021C" w:rsidP="00F16D60">
      <w:pPr>
        <w:pStyle w:val="Heding2"/>
      </w:pPr>
      <w:bookmarkStart w:id="794" w:name="_Toc234414256"/>
      <w:bookmarkStart w:id="795" w:name="_Toc234568757"/>
      <w:bookmarkStart w:id="796" w:name="_Toc234845493"/>
      <w:bookmarkStart w:id="797" w:name="_Toc234847769"/>
      <w:bookmarkStart w:id="798" w:name="_Toc239849583"/>
      <w:bookmarkStart w:id="799" w:name="_Toc228183574"/>
      <w:bookmarkStart w:id="800" w:name="_Toc231212526"/>
      <w:bookmarkStart w:id="801" w:name="_Toc231303168"/>
      <w:bookmarkStart w:id="802" w:name="_Toc232081850"/>
      <w:bookmarkStart w:id="803" w:name="_Toc232162162"/>
      <w:bookmarkStart w:id="804" w:name="_Toc232162362"/>
      <w:r w:rsidRPr="00DD08D2">
        <w:t>1.</w:t>
      </w:r>
      <w:r w:rsidR="00316BA1" w:rsidRPr="00DD08D2">
        <w:t>3</w:t>
      </w:r>
      <w:r w:rsidRPr="00DD08D2">
        <w:t>.</w:t>
      </w:r>
      <w:r w:rsidRPr="00DD08D2">
        <w:tab/>
        <w:t>ПЛАН РЕГУЛАЦИЈЕ И НИВЕЛАЦИЈЕ</w:t>
      </w:r>
      <w:bookmarkEnd w:id="794"/>
      <w:bookmarkEnd w:id="795"/>
      <w:bookmarkEnd w:id="796"/>
      <w:bookmarkEnd w:id="797"/>
      <w:bookmarkEnd w:id="798"/>
      <w:r w:rsidR="000403E0" w:rsidRPr="00DD08D2">
        <w:t xml:space="preserve"> </w:t>
      </w:r>
      <w:bookmarkEnd w:id="799"/>
      <w:bookmarkEnd w:id="800"/>
      <w:bookmarkEnd w:id="801"/>
      <w:bookmarkEnd w:id="802"/>
      <w:bookmarkEnd w:id="803"/>
      <w:bookmarkEnd w:id="804"/>
    </w:p>
    <w:p w14:paraId="3E00BF46" w14:textId="77777777" w:rsidR="000403E0" w:rsidRPr="00DD08D2" w:rsidRDefault="000403E0" w:rsidP="000403E0">
      <w:pPr>
        <w:rPr>
          <w:lang w:val="sr-Cyrl-RS"/>
        </w:rPr>
      </w:pPr>
    </w:p>
    <w:p w14:paraId="5742E4F4" w14:textId="45A53115" w:rsidR="00CD021C" w:rsidRPr="00D065A2" w:rsidRDefault="00CD021C" w:rsidP="00D065A2">
      <w:pPr>
        <w:pStyle w:val="Heading3"/>
      </w:pPr>
      <w:bookmarkStart w:id="805" w:name="_Toc232081851"/>
      <w:bookmarkStart w:id="806" w:name="_Toc232162163"/>
      <w:bookmarkStart w:id="807" w:name="_Toc232162363"/>
      <w:bookmarkStart w:id="808" w:name="_Toc234414257"/>
      <w:bookmarkStart w:id="809" w:name="_Toc234568758"/>
      <w:bookmarkStart w:id="810" w:name="_Toc234845494"/>
      <w:bookmarkStart w:id="811" w:name="_Toc234847770"/>
      <w:bookmarkStart w:id="812" w:name="_Toc239849584"/>
      <w:bookmarkStart w:id="813" w:name="_Toc228183575"/>
      <w:bookmarkStart w:id="814" w:name="_Toc231212527"/>
      <w:bookmarkStart w:id="815" w:name="_Toc231303169"/>
      <w:r w:rsidRPr="00D065A2">
        <w:t>1.</w:t>
      </w:r>
      <w:r w:rsidR="00316BA1" w:rsidRPr="00D065A2">
        <w:t>3</w:t>
      </w:r>
      <w:r w:rsidRPr="00D065A2">
        <w:t>.1.</w:t>
      </w:r>
      <w:r w:rsidRPr="00D065A2">
        <w:tab/>
        <w:t>План регулације</w:t>
      </w:r>
      <w:bookmarkEnd w:id="805"/>
      <w:bookmarkEnd w:id="806"/>
      <w:bookmarkEnd w:id="807"/>
      <w:bookmarkEnd w:id="808"/>
      <w:bookmarkEnd w:id="809"/>
      <w:bookmarkEnd w:id="810"/>
      <w:bookmarkEnd w:id="811"/>
      <w:bookmarkEnd w:id="812"/>
      <w:r w:rsidR="006F0471" w:rsidRPr="00D065A2">
        <w:t xml:space="preserve"> </w:t>
      </w:r>
      <w:bookmarkEnd w:id="813"/>
      <w:bookmarkEnd w:id="814"/>
      <w:bookmarkEnd w:id="815"/>
    </w:p>
    <w:p w14:paraId="628BC669" w14:textId="1282AD74" w:rsidR="00C863A9" w:rsidRPr="00DD08D2" w:rsidRDefault="00C863A9" w:rsidP="00C863A9">
      <w:pPr>
        <w:rPr>
          <w:lang w:val="sr-Cyrl-RS"/>
        </w:rPr>
      </w:pPr>
    </w:p>
    <w:p w14:paraId="6BECA422" w14:textId="5958013F" w:rsidR="00C863A9" w:rsidRPr="00DD08D2" w:rsidRDefault="00C863A9" w:rsidP="00C863A9">
      <w:pPr>
        <w:rPr>
          <w:sz w:val="20"/>
          <w:lang w:val="sr-Cyrl-RS"/>
        </w:rPr>
      </w:pPr>
      <w:r w:rsidRPr="00DD08D2">
        <w:rPr>
          <w:sz w:val="20"/>
          <w:lang w:val="sr-Cyrl-RS"/>
        </w:rPr>
        <w:t xml:space="preserve">Планом регулације </w:t>
      </w:r>
      <w:r w:rsidR="00E46A19" w:rsidRPr="00DD08D2">
        <w:rPr>
          <w:sz w:val="20"/>
          <w:lang w:val="sr-Cyrl-RS"/>
        </w:rPr>
        <w:t xml:space="preserve">су дефинисани елементи регулационих линија за одвајање површина јавне намене од </w:t>
      </w:r>
      <w:r w:rsidR="00EA56E0" w:rsidRPr="00DD08D2">
        <w:rPr>
          <w:sz w:val="20"/>
          <w:lang w:val="sr-Cyrl-RS"/>
        </w:rPr>
        <w:t>површина за остале намене: регулациона линија по постојећој граници парцеле и регулациона линија по планираној граници парцеле.</w:t>
      </w:r>
    </w:p>
    <w:p w14:paraId="375BD71B" w14:textId="77777777" w:rsidR="00EA56E0" w:rsidRPr="00DD08D2" w:rsidRDefault="00EA56E0" w:rsidP="00C863A9">
      <w:pPr>
        <w:rPr>
          <w:sz w:val="20"/>
          <w:lang w:val="sr-Cyrl-RS"/>
        </w:rPr>
      </w:pPr>
    </w:p>
    <w:p w14:paraId="5CD5F9B1" w14:textId="15302180" w:rsidR="00EA56E0" w:rsidRPr="00DD08D2" w:rsidRDefault="00EA56E0" w:rsidP="006E02D4">
      <w:pPr>
        <w:rPr>
          <w:sz w:val="20"/>
          <w:lang w:val="sr-Cyrl-RS"/>
        </w:rPr>
      </w:pPr>
      <w:r w:rsidRPr="00DD08D2">
        <w:rPr>
          <w:sz w:val="20"/>
          <w:lang w:val="sr-Cyrl-RS"/>
        </w:rPr>
        <w:lastRenderedPageBreak/>
        <w:t xml:space="preserve">На територији </w:t>
      </w:r>
      <w:r w:rsidR="00ED75B1" w:rsidRPr="00DD08D2">
        <w:rPr>
          <w:sz w:val="20"/>
          <w:lang w:val="sr-Cyrl-RS"/>
        </w:rPr>
        <w:t>Града Суботице, у катастарским општинама</w:t>
      </w:r>
      <w:r w:rsidR="00BF7E42" w:rsidRPr="00DD08D2">
        <w:rPr>
          <w:sz w:val="20"/>
          <w:lang w:val="sr-Cyrl-RS"/>
        </w:rPr>
        <w:t xml:space="preserve"> Биково и </w:t>
      </w:r>
      <w:proofErr w:type="spellStart"/>
      <w:r w:rsidR="00BF7E42" w:rsidRPr="00DD08D2">
        <w:rPr>
          <w:sz w:val="20"/>
          <w:lang w:val="sr-Cyrl-RS"/>
        </w:rPr>
        <w:t>Чантавир</w:t>
      </w:r>
      <w:proofErr w:type="spellEnd"/>
      <w:r w:rsidR="00BF7E42" w:rsidRPr="00DD08D2">
        <w:rPr>
          <w:sz w:val="20"/>
          <w:lang w:val="sr-Cyrl-RS"/>
        </w:rPr>
        <w:t xml:space="preserve">, као и у општинама </w:t>
      </w:r>
      <w:proofErr w:type="spellStart"/>
      <w:r w:rsidR="00BF7E42" w:rsidRPr="00DD08D2">
        <w:rPr>
          <w:sz w:val="20"/>
          <w:lang w:val="sr-Cyrl-RS"/>
        </w:rPr>
        <w:t>Кањижа</w:t>
      </w:r>
      <w:proofErr w:type="spellEnd"/>
      <w:r w:rsidR="00BF7E42" w:rsidRPr="00DD08D2">
        <w:rPr>
          <w:sz w:val="20"/>
          <w:lang w:val="sr-Cyrl-RS"/>
        </w:rPr>
        <w:t xml:space="preserve"> и </w:t>
      </w:r>
      <w:proofErr w:type="spellStart"/>
      <w:r w:rsidR="00BF7E42" w:rsidRPr="00DD08D2">
        <w:rPr>
          <w:sz w:val="20"/>
          <w:lang w:val="sr-Cyrl-RS"/>
        </w:rPr>
        <w:t>Сента</w:t>
      </w:r>
      <w:proofErr w:type="spellEnd"/>
      <w:r w:rsidR="00BF7E42" w:rsidRPr="00DD08D2">
        <w:rPr>
          <w:sz w:val="20"/>
          <w:lang w:val="sr-Cyrl-RS"/>
        </w:rPr>
        <w:t>, катастарским општинама</w:t>
      </w:r>
      <w:r w:rsidR="00FE74DD" w:rsidRPr="00DD08D2">
        <w:rPr>
          <w:sz w:val="20"/>
          <w:lang w:val="sr-Cyrl-RS"/>
        </w:rPr>
        <w:t xml:space="preserve"> </w:t>
      </w:r>
      <w:proofErr w:type="spellStart"/>
      <w:r w:rsidR="00FE74DD" w:rsidRPr="00DD08D2">
        <w:rPr>
          <w:sz w:val="20"/>
          <w:lang w:val="sr-Cyrl-RS"/>
        </w:rPr>
        <w:t>Ором</w:t>
      </w:r>
      <w:proofErr w:type="spellEnd"/>
      <w:r w:rsidR="00FE74DD" w:rsidRPr="00DD08D2">
        <w:rPr>
          <w:sz w:val="20"/>
          <w:lang w:val="sr-Cyrl-RS"/>
        </w:rPr>
        <w:t xml:space="preserve"> и </w:t>
      </w:r>
      <w:proofErr w:type="spellStart"/>
      <w:r w:rsidR="00FE74DD" w:rsidRPr="00DD08D2">
        <w:rPr>
          <w:sz w:val="20"/>
          <w:lang w:val="sr-Cyrl-RS"/>
        </w:rPr>
        <w:t>Торњош</w:t>
      </w:r>
      <w:proofErr w:type="spellEnd"/>
      <w:r w:rsidR="006E02D4" w:rsidRPr="00DD08D2">
        <w:rPr>
          <w:sz w:val="20"/>
          <w:lang w:val="sr-Cyrl-RS"/>
        </w:rPr>
        <w:t xml:space="preserve">, пољопривредно земљиште је уређено комасацијом и извршен је премер грађевинског </w:t>
      </w:r>
      <w:r w:rsidR="00AC4CA8" w:rsidRPr="00DD08D2">
        <w:rPr>
          <w:sz w:val="20"/>
          <w:lang w:val="sr-Cyrl-RS"/>
        </w:rPr>
        <w:t>подручја</w:t>
      </w:r>
      <w:r w:rsidR="006E02D4" w:rsidRPr="00DD08D2">
        <w:rPr>
          <w:sz w:val="20"/>
          <w:lang w:val="sr-Cyrl-RS"/>
        </w:rPr>
        <w:t xml:space="preserve">, те су </w:t>
      </w:r>
      <w:proofErr w:type="spellStart"/>
      <w:r w:rsidR="006E02D4" w:rsidRPr="00DD08D2">
        <w:rPr>
          <w:sz w:val="20"/>
          <w:lang w:val="sr-Cyrl-RS"/>
        </w:rPr>
        <w:t>новоодређене</w:t>
      </w:r>
      <w:proofErr w:type="spellEnd"/>
      <w:r w:rsidR="006E02D4" w:rsidRPr="00DD08D2">
        <w:rPr>
          <w:sz w:val="20"/>
          <w:lang w:val="sr-Cyrl-RS"/>
        </w:rPr>
        <w:t xml:space="preserve"> тачке регулације дефинисане путем координата.</w:t>
      </w:r>
    </w:p>
    <w:p w14:paraId="0FBB02EE" w14:textId="46B0948B" w:rsidR="00CB5955" w:rsidRPr="00DD08D2" w:rsidRDefault="00CB5955" w:rsidP="006E02D4">
      <w:pPr>
        <w:rPr>
          <w:sz w:val="16"/>
          <w:szCs w:val="16"/>
          <w:lang w:val="sr-Cyrl-RS"/>
        </w:rPr>
      </w:pPr>
    </w:p>
    <w:p w14:paraId="51EFF613" w14:textId="21B6C6AE" w:rsidR="00232C2F" w:rsidRPr="00DD08D2" w:rsidRDefault="00CB5955" w:rsidP="00E618A4">
      <w:pPr>
        <w:pStyle w:val="Caption"/>
        <w:ind w:left="1276" w:hanging="1276"/>
        <w:rPr>
          <w:color w:val="548DD4" w:themeColor="text2" w:themeTint="99"/>
          <w:sz w:val="18"/>
          <w:lang w:val="sr-Cyrl-RS"/>
        </w:rPr>
      </w:pPr>
      <w:bookmarkStart w:id="816" w:name="_Toc239849940"/>
      <w:r w:rsidRPr="00DD08D2">
        <w:rPr>
          <w:sz w:val="18"/>
          <w:lang w:val="sr-Cyrl-RS"/>
        </w:rPr>
        <w:t xml:space="preserve">Табела </w:t>
      </w:r>
      <w:r w:rsidR="00E618A4" w:rsidRPr="00DD08D2">
        <w:rPr>
          <w:sz w:val="18"/>
          <w:szCs w:val="18"/>
          <w:lang w:val="sr-Cyrl-RS"/>
        </w:rPr>
        <w:fldChar w:fldCharType="begin"/>
      </w:r>
      <w:r w:rsidR="00E618A4" w:rsidRPr="00DD08D2">
        <w:rPr>
          <w:sz w:val="18"/>
          <w:szCs w:val="18"/>
          <w:lang w:val="sr-Cyrl-RS"/>
        </w:rPr>
        <w:instrText xml:space="preserve"> SEQ Табела \* ARABIC </w:instrText>
      </w:r>
      <w:r w:rsidR="00E618A4" w:rsidRPr="00DD08D2">
        <w:rPr>
          <w:sz w:val="18"/>
          <w:szCs w:val="18"/>
          <w:lang w:val="sr-Cyrl-RS"/>
        </w:rPr>
        <w:fldChar w:fldCharType="separate"/>
      </w:r>
      <w:r w:rsidR="009F5F84">
        <w:rPr>
          <w:noProof/>
          <w:sz w:val="18"/>
          <w:szCs w:val="18"/>
          <w:lang w:val="sr-Cyrl-RS"/>
        </w:rPr>
        <w:t>5</w:t>
      </w:r>
      <w:r w:rsidR="00E618A4" w:rsidRPr="00DD08D2">
        <w:rPr>
          <w:sz w:val="18"/>
          <w:szCs w:val="18"/>
          <w:lang w:val="sr-Cyrl-RS"/>
        </w:rPr>
        <w:fldChar w:fldCharType="end"/>
      </w:r>
      <w:r w:rsidRPr="00DD08D2">
        <w:rPr>
          <w:sz w:val="18"/>
          <w:szCs w:val="18"/>
          <w:lang w:val="sr-Cyrl-RS"/>
        </w:rPr>
        <w:t xml:space="preserve">: </w:t>
      </w:r>
      <w:r w:rsidR="00E618A4" w:rsidRPr="00DD08D2">
        <w:rPr>
          <w:sz w:val="18"/>
          <w:szCs w:val="18"/>
          <w:lang w:val="sr-Cyrl-RS"/>
        </w:rPr>
        <w:tab/>
      </w:r>
      <w:r w:rsidR="000E17D1" w:rsidRPr="00DD08D2">
        <w:rPr>
          <w:sz w:val="18"/>
          <w:lang w:val="sr-Cyrl-RS"/>
        </w:rPr>
        <w:t>С</w:t>
      </w:r>
      <w:r w:rsidR="00F35BA2" w:rsidRPr="00DD08D2">
        <w:rPr>
          <w:sz w:val="18"/>
          <w:lang w:val="sr-Cyrl-RS"/>
        </w:rPr>
        <w:t xml:space="preserve">писак координата преломних тачака </w:t>
      </w:r>
      <w:r w:rsidR="00E53904" w:rsidRPr="00DD08D2">
        <w:rPr>
          <w:sz w:val="18"/>
          <w:lang w:val="sr-Cyrl-RS"/>
        </w:rPr>
        <w:t>регул</w:t>
      </w:r>
      <w:r w:rsidR="00902927" w:rsidRPr="00DD08D2">
        <w:rPr>
          <w:sz w:val="18"/>
          <w:lang w:val="sr-Cyrl-RS"/>
        </w:rPr>
        <w:t>ационе линије по планираној граници парцеле</w:t>
      </w:r>
      <w:bookmarkEnd w:id="816"/>
    </w:p>
    <w:tbl>
      <w:tblPr>
        <w:tblW w:w="9396" w:type="dxa"/>
        <w:tblInd w:w="93" w:type="dxa"/>
        <w:tblLook w:val="04A0" w:firstRow="1" w:lastRow="0" w:firstColumn="1" w:lastColumn="0" w:noHBand="0" w:noVBand="1"/>
      </w:tblPr>
      <w:tblGrid>
        <w:gridCol w:w="1566"/>
        <w:gridCol w:w="1566"/>
        <w:gridCol w:w="1566"/>
        <w:gridCol w:w="1566"/>
        <w:gridCol w:w="1566"/>
        <w:gridCol w:w="1566"/>
      </w:tblGrid>
      <w:tr w:rsidR="00232C2F" w:rsidRPr="00DD08D2" w14:paraId="0C36996C" w14:textId="77777777" w:rsidTr="00CB5955">
        <w:trPr>
          <w:trHeight w:val="306"/>
        </w:trPr>
        <w:tc>
          <w:tcPr>
            <w:tcW w:w="1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704EDF3" w14:textId="77777777" w:rsidR="00232C2F" w:rsidRPr="00DD08D2" w:rsidRDefault="00232C2F" w:rsidP="00232C2F">
            <w:pPr>
              <w:jc w:val="left"/>
              <w:rPr>
                <w:rFonts w:cs="Calibri"/>
                <w:b/>
                <w:bCs/>
                <w:color w:val="000000"/>
                <w:szCs w:val="18"/>
                <w:lang w:val="sr-Cyrl-RS" w:eastAsia="sr-Cyrl-RS"/>
              </w:rPr>
            </w:pPr>
            <w:r w:rsidRPr="00DD08D2">
              <w:rPr>
                <w:rFonts w:cs="Calibri"/>
                <w:b/>
                <w:bCs/>
                <w:color w:val="000000"/>
                <w:szCs w:val="18"/>
                <w:lang w:val="sr-Cyrl-RS" w:eastAsia="sr-Cyrl-RS"/>
              </w:rPr>
              <w:t>Број тачке</w:t>
            </w:r>
          </w:p>
        </w:tc>
        <w:tc>
          <w:tcPr>
            <w:tcW w:w="156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3297E8A" w14:textId="77777777" w:rsidR="00232C2F" w:rsidRPr="00DD08D2" w:rsidRDefault="00232C2F" w:rsidP="00232C2F">
            <w:pPr>
              <w:jc w:val="center"/>
              <w:rPr>
                <w:rFonts w:cs="Calibri"/>
                <w:b/>
                <w:bCs/>
                <w:color w:val="000000"/>
                <w:szCs w:val="18"/>
                <w:lang w:val="sr-Cyrl-RS" w:eastAsia="sr-Cyrl-RS"/>
              </w:rPr>
            </w:pPr>
            <w:r w:rsidRPr="00DD08D2">
              <w:rPr>
                <w:rFonts w:cs="Calibri"/>
                <w:b/>
                <w:bCs/>
                <w:color w:val="000000"/>
                <w:szCs w:val="18"/>
                <w:lang w:val="sr-Cyrl-RS" w:eastAsia="sr-Cyrl-RS"/>
              </w:rPr>
              <w:t>Y</w:t>
            </w:r>
          </w:p>
        </w:tc>
        <w:tc>
          <w:tcPr>
            <w:tcW w:w="156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9E81FF7" w14:textId="77777777" w:rsidR="00232C2F" w:rsidRPr="00DD08D2" w:rsidRDefault="00232C2F" w:rsidP="00232C2F">
            <w:pPr>
              <w:jc w:val="center"/>
              <w:rPr>
                <w:rFonts w:cs="Calibri"/>
                <w:b/>
                <w:bCs/>
                <w:color w:val="000000"/>
                <w:szCs w:val="18"/>
                <w:lang w:val="sr-Cyrl-RS" w:eastAsia="sr-Cyrl-RS"/>
              </w:rPr>
            </w:pPr>
            <w:r w:rsidRPr="00DD08D2">
              <w:rPr>
                <w:rFonts w:cs="Calibri"/>
                <w:b/>
                <w:bCs/>
                <w:color w:val="000000"/>
                <w:szCs w:val="18"/>
                <w:lang w:val="sr-Cyrl-RS" w:eastAsia="sr-Cyrl-RS"/>
              </w:rPr>
              <w:t>X</w:t>
            </w:r>
          </w:p>
        </w:tc>
        <w:tc>
          <w:tcPr>
            <w:tcW w:w="156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91F2A8A" w14:textId="77777777" w:rsidR="00232C2F" w:rsidRPr="00DD08D2" w:rsidRDefault="00232C2F" w:rsidP="00232C2F">
            <w:pPr>
              <w:jc w:val="left"/>
              <w:rPr>
                <w:rFonts w:cs="Calibri"/>
                <w:b/>
                <w:bCs/>
                <w:color w:val="000000"/>
                <w:szCs w:val="18"/>
                <w:lang w:val="sr-Cyrl-RS" w:eastAsia="sr-Cyrl-RS"/>
              </w:rPr>
            </w:pPr>
            <w:r w:rsidRPr="00DD08D2">
              <w:rPr>
                <w:rFonts w:cs="Calibri"/>
                <w:b/>
                <w:bCs/>
                <w:color w:val="000000"/>
                <w:szCs w:val="18"/>
                <w:lang w:val="sr-Cyrl-RS" w:eastAsia="sr-Cyrl-RS"/>
              </w:rPr>
              <w:t>Број тачке</w:t>
            </w:r>
          </w:p>
        </w:tc>
        <w:tc>
          <w:tcPr>
            <w:tcW w:w="156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BAFA182" w14:textId="77777777" w:rsidR="00232C2F" w:rsidRPr="00DD08D2" w:rsidRDefault="00232C2F" w:rsidP="00232C2F">
            <w:pPr>
              <w:jc w:val="center"/>
              <w:rPr>
                <w:rFonts w:cs="Calibri"/>
                <w:b/>
                <w:bCs/>
                <w:color w:val="000000"/>
                <w:szCs w:val="18"/>
                <w:lang w:val="sr-Cyrl-RS" w:eastAsia="sr-Cyrl-RS"/>
              </w:rPr>
            </w:pPr>
            <w:r w:rsidRPr="00DD08D2">
              <w:rPr>
                <w:rFonts w:cs="Calibri"/>
                <w:b/>
                <w:bCs/>
                <w:color w:val="000000"/>
                <w:szCs w:val="18"/>
                <w:lang w:val="sr-Cyrl-RS" w:eastAsia="sr-Cyrl-RS"/>
              </w:rPr>
              <w:t>Y</w:t>
            </w:r>
          </w:p>
        </w:tc>
        <w:tc>
          <w:tcPr>
            <w:tcW w:w="1566"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BD3ECF6" w14:textId="77777777" w:rsidR="00232C2F" w:rsidRPr="00DD08D2" w:rsidRDefault="00232C2F" w:rsidP="00232C2F">
            <w:pPr>
              <w:jc w:val="center"/>
              <w:rPr>
                <w:rFonts w:cs="Calibri"/>
                <w:b/>
                <w:bCs/>
                <w:color w:val="000000"/>
                <w:szCs w:val="18"/>
                <w:lang w:val="sr-Cyrl-RS" w:eastAsia="sr-Cyrl-RS"/>
              </w:rPr>
            </w:pPr>
            <w:r w:rsidRPr="00DD08D2">
              <w:rPr>
                <w:rFonts w:cs="Calibri"/>
                <w:b/>
                <w:bCs/>
                <w:color w:val="000000"/>
                <w:szCs w:val="18"/>
                <w:lang w:val="sr-Cyrl-RS" w:eastAsia="sr-Cyrl-RS"/>
              </w:rPr>
              <w:t>X</w:t>
            </w:r>
          </w:p>
        </w:tc>
      </w:tr>
      <w:tr w:rsidR="00232C2F" w:rsidRPr="00DD08D2" w14:paraId="43C43AB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5A8880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w:t>
            </w:r>
          </w:p>
        </w:tc>
        <w:tc>
          <w:tcPr>
            <w:tcW w:w="1566" w:type="dxa"/>
            <w:tcBorders>
              <w:top w:val="nil"/>
              <w:left w:val="nil"/>
              <w:bottom w:val="single" w:sz="4" w:space="0" w:color="auto"/>
              <w:right w:val="single" w:sz="4" w:space="0" w:color="auto"/>
            </w:tcBorders>
            <w:shd w:val="clear" w:color="auto" w:fill="auto"/>
            <w:noWrap/>
            <w:vAlign w:val="bottom"/>
            <w:hideMark/>
          </w:tcPr>
          <w:p w14:paraId="4D77F69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7409555.03</w:t>
            </w:r>
          </w:p>
        </w:tc>
        <w:tc>
          <w:tcPr>
            <w:tcW w:w="1566" w:type="dxa"/>
            <w:tcBorders>
              <w:top w:val="nil"/>
              <w:left w:val="nil"/>
              <w:bottom w:val="single" w:sz="4" w:space="0" w:color="auto"/>
              <w:right w:val="single" w:sz="4" w:space="0" w:color="auto"/>
            </w:tcBorders>
            <w:shd w:val="clear" w:color="auto" w:fill="auto"/>
            <w:noWrap/>
            <w:vAlign w:val="bottom"/>
            <w:hideMark/>
          </w:tcPr>
          <w:p w14:paraId="0E3C14F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5085594.22</w:t>
            </w:r>
          </w:p>
        </w:tc>
        <w:tc>
          <w:tcPr>
            <w:tcW w:w="1566" w:type="dxa"/>
            <w:tcBorders>
              <w:top w:val="nil"/>
              <w:left w:val="nil"/>
              <w:bottom w:val="single" w:sz="4" w:space="0" w:color="auto"/>
              <w:right w:val="single" w:sz="4" w:space="0" w:color="auto"/>
            </w:tcBorders>
            <w:shd w:val="clear" w:color="auto" w:fill="auto"/>
            <w:noWrap/>
            <w:vAlign w:val="bottom"/>
            <w:hideMark/>
          </w:tcPr>
          <w:p w14:paraId="31FC0E5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153</w:t>
            </w:r>
          </w:p>
        </w:tc>
        <w:tc>
          <w:tcPr>
            <w:tcW w:w="1566" w:type="dxa"/>
            <w:tcBorders>
              <w:top w:val="nil"/>
              <w:left w:val="nil"/>
              <w:bottom w:val="single" w:sz="4" w:space="0" w:color="auto"/>
              <w:right w:val="single" w:sz="4" w:space="0" w:color="auto"/>
            </w:tcBorders>
            <w:shd w:val="clear" w:color="auto" w:fill="auto"/>
            <w:noWrap/>
            <w:vAlign w:val="bottom"/>
            <w:hideMark/>
          </w:tcPr>
          <w:p w14:paraId="2DBFAAB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7405565.86</w:t>
            </w:r>
          </w:p>
        </w:tc>
        <w:tc>
          <w:tcPr>
            <w:tcW w:w="1566" w:type="dxa"/>
            <w:tcBorders>
              <w:top w:val="nil"/>
              <w:left w:val="nil"/>
              <w:bottom w:val="single" w:sz="4" w:space="0" w:color="auto"/>
              <w:right w:val="single" w:sz="4" w:space="0" w:color="auto"/>
            </w:tcBorders>
            <w:shd w:val="clear" w:color="auto" w:fill="auto"/>
            <w:noWrap/>
            <w:vAlign w:val="bottom"/>
            <w:hideMark/>
          </w:tcPr>
          <w:p w14:paraId="2D056A1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5093394.77</w:t>
            </w:r>
          </w:p>
        </w:tc>
      </w:tr>
      <w:tr w:rsidR="00232C2F" w:rsidRPr="00DD08D2" w14:paraId="014B9E2A"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A0C6A9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w:t>
            </w:r>
          </w:p>
        </w:tc>
        <w:tc>
          <w:tcPr>
            <w:tcW w:w="1566" w:type="dxa"/>
            <w:tcBorders>
              <w:top w:val="nil"/>
              <w:left w:val="nil"/>
              <w:bottom w:val="single" w:sz="4" w:space="0" w:color="auto"/>
              <w:right w:val="single" w:sz="4" w:space="0" w:color="auto"/>
            </w:tcBorders>
            <w:shd w:val="clear" w:color="auto" w:fill="auto"/>
            <w:noWrap/>
            <w:vAlign w:val="bottom"/>
            <w:hideMark/>
          </w:tcPr>
          <w:p w14:paraId="29614DD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7408568.75</w:t>
            </w:r>
          </w:p>
        </w:tc>
        <w:tc>
          <w:tcPr>
            <w:tcW w:w="1566" w:type="dxa"/>
            <w:tcBorders>
              <w:top w:val="nil"/>
              <w:left w:val="nil"/>
              <w:bottom w:val="single" w:sz="4" w:space="0" w:color="auto"/>
              <w:right w:val="single" w:sz="4" w:space="0" w:color="auto"/>
            </w:tcBorders>
            <w:shd w:val="clear" w:color="auto" w:fill="auto"/>
            <w:noWrap/>
            <w:vAlign w:val="bottom"/>
            <w:hideMark/>
          </w:tcPr>
          <w:p w14:paraId="14F2F82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5088327.40</w:t>
            </w:r>
          </w:p>
        </w:tc>
        <w:tc>
          <w:tcPr>
            <w:tcW w:w="1566" w:type="dxa"/>
            <w:tcBorders>
              <w:top w:val="nil"/>
              <w:left w:val="nil"/>
              <w:bottom w:val="single" w:sz="4" w:space="0" w:color="auto"/>
              <w:right w:val="single" w:sz="4" w:space="0" w:color="auto"/>
            </w:tcBorders>
            <w:shd w:val="clear" w:color="auto" w:fill="auto"/>
            <w:noWrap/>
            <w:vAlign w:val="bottom"/>
            <w:hideMark/>
          </w:tcPr>
          <w:p w14:paraId="4827F1D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154</w:t>
            </w:r>
          </w:p>
        </w:tc>
        <w:tc>
          <w:tcPr>
            <w:tcW w:w="1566" w:type="dxa"/>
            <w:tcBorders>
              <w:top w:val="nil"/>
              <w:left w:val="nil"/>
              <w:bottom w:val="single" w:sz="4" w:space="0" w:color="auto"/>
              <w:right w:val="single" w:sz="4" w:space="0" w:color="auto"/>
            </w:tcBorders>
            <w:shd w:val="clear" w:color="auto" w:fill="auto"/>
            <w:noWrap/>
            <w:vAlign w:val="bottom"/>
            <w:hideMark/>
          </w:tcPr>
          <w:p w14:paraId="3F7501D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7405572.83</w:t>
            </w:r>
          </w:p>
        </w:tc>
        <w:tc>
          <w:tcPr>
            <w:tcW w:w="1566" w:type="dxa"/>
            <w:tcBorders>
              <w:top w:val="nil"/>
              <w:left w:val="nil"/>
              <w:bottom w:val="single" w:sz="4" w:space="0" w:color="auto"/>
              <w:right w:val="single" w:sz="4" w:space="0" w:color="auto"/>
            </w:tcBorders>
            <w:shd w:val="clear" w:color="auto" w:fill="auto"/>
            <w:noWrap/>
            <w:vAlign w:val="bottom"/>
            <w:hideMark/>
          </w:tcPr>
          <w:p w14:paraId="06D3AAC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5093381.68</w:t>
            </w:r>
          </w:p>
        </w:tc>
      </w:tr>
      <w:tr w:rsidR="00232C2F" w:rsidRPr="00DD08D2" w14:paraId="1C5C71A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CFF6D2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w:t>
            </w:r>
          </w:p>
        </w:tc>
        <w:tc>
          <w:tcPr>
            <w:tcW w:w="1566" w:type="dxa"/>
            <w:tcBorders>
              <w:top w:val="nil"/>
              <w:left w:val="nil"/>
              <w:bottom w:val="single" w:sz="4" w:space="0" w:color="auto"/>
              <w:right w:val="single" w:sz="4" w:space="0" w:color="auto"/>
            </w:tcBorders>
            <w:shd w:val="clear" w:color="auto" w:fill="auto"/>
            <w:noWrap/>
            <w:vAlign w:val="bottom"/>
            <w:hideMark/>
          </w:tcPr>
          <w:p w14:paraId="7E0A437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7408565.55</w:t>
            </w:r>
          </w:p>
        </w:tc>
        <w:tc>
          <w:tcPr>
            <w:tcW w:w="1566" w:type="dxa"/>
            <w:tcBorders>
              <w:top w:val="nil"/>
              <w:left w:val="nil"/>
              <w:bottom w:val="single" w:sz="4" w:space="0" w:color="auto"/>
              <w:right w:val="single" w:sz="4" w:space="0" w:color="auto"/>
            </w:tcBorders>
            <w:shd w:val="clear" w:color="auto" w:fill="auto"/>
            <w:noWrap/>
            <w:vAlign w:val="bottom"/>
            <w:hideMark/>
          </w:tcPr>
          <w:p w14:paraId="6ACBCFB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5088325.10</w:t>
            </w:r>
          </w:p>
        </w:tc>
        <w:tc>
          <w:tcPr>
            <w:tcW w:w="1566" w:type="dxa"/>
            <w:tcBorders>
              <w:top w:val="nil"/>
              <w:left w:val="nil"/>
              <w:bottom w:val="single" w:sz="4" w:space="0" w:color="auto"/>
              <w:right w:val="single" w:sz="4" w:space="0" w:color="auto"/>
            </w:tcBorders>
            <w:shd w:val="clear" w:color="auto" w:fill="auto"/>
            <w:noWrap/>
            <w:vAlign w:val="bottom"/>
            <w:hideMark/>
          </w:tcPr>
          <w:p w14:paraId="27EBF65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155</w:t>
            </w:r>
          </w:p>
        </w:tc>
        <w:tc>
          <w:tcPr>
            <w:tcW w:w="1566" w:type="dxa"/>
            <w:tcBorders>
              <w:top w:val="nil"/>
              <w:left w:val="nil"/>
              <w:bottom w:val="single" w:sz="4" w:space="0" w:color="auto"/>
              <w:right w:val="single" w:sz="4" w:space="0" w:color="auto"/>
            </w:tcBorders>
            <w:shd w:val="clear" w:color="auto" w:fill="auto"/>
            <w:noWrap/>
            <w:vAlign w:val="bottom"/>
            <w:hideMark/>
          </w:tcPr>
          <w:p w14:paraId="2256729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7405573.61</w:t>
            </w:r>
          </w:p>
        </w:tc>
        <w:tc>
          <w:tcPr>
            <w:tcW w:w="1566" w:type="dxa"/>
            <w:tcBorders>
              <w:top w:val="nil"/>
              <w:left w:val="nil"/>
              <w:bottom w:val="single" w:sz="4" w:space="0" w:color="auto"/>
              <w:right w:val="single" w:sz="4" w:space="0" w:color="auto"/>
            </w:tcBorders>
            <w:shd w:val="clear" w:color="auto" w:fill="auto"/>
            <w:noWrap/>
            <w:vAlign w:val="bottom"/>
            <w:hideMark/>
          </w:tcPr>
          <w:p w14:paraId="69772F3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5093372.05</w:t>
            </w:r>
          </w:p>
        </w:tc>
      </w:tr>
      <w:tr w:rsidR="00232C2F" w:rsidRPr="00DD08D2" w14:paraId="4898FB8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18117D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w:t>
            </w:r>
          </w:p>
        </w:tc>
        <w:tc>
          <w:tcPr>
            <w:tcW w:w="1566" w:type="dxa"/>
            <w:tcBorders>
              <w:top w:val="nil"/>
              <w:left w:val="nil"/>
              <w:bottom w:val="single" w:sz="4" w:space="0" w:color="auto"/>
              <w:right w:val="single" w:sz="4" w:space="0" w:color="auto"/>
            </w:tcBorders>
            <w:shd w:val="clear" w:color="auto" w:fill="auto"/>
            <w:noWrap/>
            <w:vAlign w:val="bottom"/>
            <w:hideMark/>
          </w:tcPr>
          <w:p w14:paraId="707C7CD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7408362.73</w:t>
            </w:r>
          </w:p>
        </w:tc>
        <w:tc>
          <w:tcPr>
            <w:tcW w:w="1566" w:type="dxa"/>
            <w:tcBorders>
              <w:top w:val="nil"/>
              <w:left w:val="nil"/>
              <w:bottom w:val="single" w:sz="4" w:space="0" w:color="auto"/>
              <w:right w:val="single" w:sz="4" w:space="0" w:color="auto"/>
            </w:tcBorders>
            <w:shd w:val="clear" w:color="auto" w:fill="auto"/>
            <w:noWrap/>
            <w:vAlign w:val="bottom"/>
            <w:hideMark/>
          </w:tcPr>
          <w:p w14:paraId="72CDB62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5088606.85</w:t>
            </w:r>
          </w:p>
        </w:tc>
        <w:tc>
          <w:tcPr>
            <w:tcW w:w="1566" w:type="dxa"/>
            <w:tcBorders>
              <w:top w:val="nil"/>
              <w:left w:val="nil"/>
              <w:bottom w:val="single" w:sz="4" w:space="0" w:color="auto"/>
              <w:right w:val="single" w:sz="4" w:space="0" w:color="auto"/>
            </w:tcBorders>
            <w:shd w:val="clear" w:color="auto" w:fill="auto"/>
            <w:noWrap/>
            <w:vAlign w:val="bottom"/>
            <w:hideMark/>
          </w:tcPr>
          <w:p w14:paraId="58D271D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156</w:t>
            </w:r>
          </w:p>
        </w:tc>
        <w:tc>
          <w:tcPr>
            <w:tcW w:w="1566" w:type="dxa"/>
            <w:tcBorders>
              <w:top w:val="nil"/>
              <w:left w:val="nil"/>
              <w:bottom w:val="single" w:sz="4" w:space="0" w:color="auto"/>
              <w:right w:val="single" w:sz="4" w:space="0" w:color="auto"/>
            </w:tcBorders>
            <w:shd w:val="clear" w:color="auto" w:fill="auto"/>
            <w:noWrap/>
            <w:vAlign w:val="bottom"/>
            <w:hideMark/>
          </w:tcPr>
          <w:p w14:paraId="1C66972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7405593.75</w:t>
            </w:r>
          </w:p>
        </w:tc>
        <w:tc>
          <w:tcPr>
            <w:tcW w:w="1566" w:type="dxa"/>
            <w:tcBorders>
              <w:top w:val="nil"/>
              <w:left w:val="nil"/>
              <w:bottom w:val="single" w:sz="4" w:space="0" w:color="auto"/>
              <w:right w:val="single" w:sz="4" w:space="0" w:color="auto"/>
            </w:tcBorders>
            <w:shd w:val="clear" w:color="auto" w:fill="auto"/>
            <w:noWrap/>
            <w:vAlign w:val="bottom"/>
            <w:hideMark/>
          </w:tcPr>
          <w:p w14:paraId="26C0AC2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5093174.21</w:t>
            </w:r>
          </w:p>
        </w:tc>
      </w:tr>
      <w:tr w:rsidR="00232C2F" w:rsidRPr="00DD08D2" w14:paraId="4E06EBC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FF56B9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w:t>
            </w:r>
          </w:p>
        </w:tc>
        <w:tc>
          <w:tcPr>
            <w:tcW w:w="1566" w:type="dxa"/>
            <w:tcBorders>
              <w:top w:val="nil"/>
              <w:left w:val="nil"/>
              <w:bottom w:val="single" w:sz="4" w:space="0" w:color="auto"/>
              <w:right w:val="single" w:sz="4" w:space="0" w:color="auto"/>
            </w:tcBorders>
            <w:shd w:val="clear" w:color="auto" w:fill="auto"/>
            <w:noWrap/>
            <w:vAlign w:val="bottom"/>
            <w:hideMark/>
          </w:tcPr>
          <w:p w14:paraId="752C5C2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7408357.06</w:t>
            </w:r>
          </w:p>
        </w:tc>
        <w:tc>
          <w:tcPr>
            <w:tcW w:w="1566" w:type="dxa"/>
            <w:tcBorders>
              <w:top w:val="nil"/>
              <w:left w:val="nil"/>
              <w:bottom w:val="single" w:sz="4" w:space="0" w:color="auto"/>
              <w:right w:val="single" w:sz="4" w:space="0" w:color="auto"/>
            </w:tcBorders>
            <w:shd w:val="clear" w:color="auto" w:fill="auto"/>
            <w:noWrap/>
            <w:vAlign w:val="bottom"/>
            <w:hideMark/>
          </w:tcPr>
          <w:p w14:paraId="41D788F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5088604.83</w:t>
            </w:r>
          </w:p>
        </w:tc>
        <w:tc>
          <w:tcPr>
            <w:tcW w:w="1566" w:type="dxa"/>
            <w:tcBorders>
              <w:top w:val="nil"/>
              <w:left w:val="nil"/>
              <w:bottom w:val="single" w:sz="4" w:space="0" w:color="auto"/>
              <w:right w:val="single" w:sz="4" w:space="0" w:color="auto"/>
            </w:tcBorders>
            <w:shd w:val="clear" w:color="auto" w:fill="auto"/>
            <w:noWrap/>
            <w:vAlign w:val="bottom"/>
            <w:hideMark/>
          </w:tcPr>
          <w:p w14:paraId="04AEA5C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157</w:t>
            </w:r>
          </w:p>
        </w:tc>
        <w:tc>
          <w:tcPr>
            <w:tcW w:w="1566" w:type="dxa"/>
            <w:tcBorders>
              <w:top w:val="nil"/>
              <w:left w:val="nil"/>
              <w:bottom w:val="single" w:sz="4" w:space="0" w:color="auto"/>
              <w:right w:val="single" w:sz="4" w:space="0" w:color="auto"/>
            </w:tcBorders>
            <w:shd w:val="clear" w:color="auto" w:fill="auto"/>
            <w:noWrap/>
            <w:vAlign w:val="bottom"/>
            <w:hideMark/>
          </w:tcPr>
          <w:p w14:paraId="3B1A9DA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7405611.60</w:t>
            </w:r>
          </w:p>
        </w:tc>
        <w:tc>
          <w:tcPr>
            <w:tcW w:w="1566" w:type="dxa"/>
            <w:tcBorders>
              <w:top w:val="nil"/>
              <w:left w:val="nil"/>
              <w:bottom w:val="single" w:sz="4" w:space="0" w:color="auto"/>
              <w:right w:val="single" w:sz="4" w:space="0" w:color="auto"/>
            </w:tcBorders>
            <w:shd w:val="clear" w:color="auto" w:fill="auto"/>
            <w:noWrap/>
            <w:vAlign w:val="bottom"/>
            <w:hideMark/>
          </w:tcPr>
          <w:p w14:paraId="071F121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5093136.26</w:t>
            </w:r>
          </w:p>
        </w:tc>
      </w:tr>
      <w:tr w:rsidR="00232C2F" w:rsidRPr="00DD08D2" w14:paraId="0BA3845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A910EA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w:t>
            </w:r>
          </w:p>
        </w:tc>
        <w:tc>
          <w:tcPr>
            <w:tcW w:w="1566" w:type="dxa"/>
            <w:tcBorders>
              <w:top w:val="nil"/>
              <w:left w:val="nil"/>
              <w:bottom w:val="single" w:sz="4" w:space="0" w:color="auto"/>
              <w:right w:val="single" w:sz="4" w:space="0" w:color="auto"/>
            </w:tcBorders>
            <w:shd w:val="clear" w:color="auto" w:fill="auto"/>
            <w:noWrap/>
            <w:vAlign w:val="bottom"/>
            <w:hideMark/>
          </w:tcPr>
          <w:p w14:paraId="29ED290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7408349.72</w:t>
            </w:r>
          </w:p>
        </w:tc>
        <w:tc>
          <w:tcPr>
            <w:tcW w:w="1566" w:type="dxa"/>
            <w:tcBorders>
              <w:top w:val="nil"/>
              <w:left w:val="nil"/>
              <w:bottom w:val="single" w:sz="4" w:space="0" w:color="auto"/>
              <w:right w:val="single" w:sz="4" w:space="0" w:color="auto"/>
            </w:tcBorders>
            <w:shd w:val="clear" w:color="auto" w:fill="auto"/>
            <w:noWrap/>
            <w:vAlign w:val="bottom"/>
            <w:hideMark/>
          </w:tcPr>
          <w:p w14:paraId="0A4C39F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5088614.99</w:t>
            </w:r>
          </w:p>
        </w:tc>
        <w:tc>
          <w:tcPr>
            <w:tcW w:w="1566" w:type="dxa"/>
            <w:tcBorders>
              <w:top w:val="nil"/>
              <w:left w:val="nil"/>
              <w:bottom w:val="single" w:sz="4" w:space="0" w:color="auto"/>
              <w:right w:val="single" w:sz="4" w:space="0" w:color="auto"/>
            </w:tcBorders>
            <w:shd w:val="clear" w:color="auto" w:fill="auto"/>
            <w:noWrap/>
            <w:vAlign w:val="bottom"/>
            <w:hideMark/>
          </w:tcPr>
          <w:p w14:paraId="2959016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158</w:t>
            </w:r>
          </w:p>
        </w:tc>
        <w:tc>
          <w:tcPr>
            <w:tcW w:w="1566" w:type="dxa"/>
            <w:tcBorders>
              <w:top w:val="nil"/>
              <w:left w:val="nil"/>
              <w:bottom w:val="single" w:sz="4" w:space="0" w:color="auto"/>
              <w:right w:val="single" w:sz="4" w:space="0" w:color="auto"/>
            </w:tcBorders>
            <w:shd w:val="clear" w:color="auto" w:fill="auto"/>
            <w:noWrap/>
            <w:vAlign w:val="bottom"/>
            <w:hideMark/>
          </w:tcPr>
          <w:p w14:paraId="56971D7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7405842.21</w:t>
            </w:r>
          </w:p>
        </w:tc>
        <w:tc>
          <w:tcPr>
            <w:tcW w:w="1566" w:type="dxa"/>
            <w:tcBorders>
              <w:top w:val="nil"/>
              <w:left w:val="nil"/>
              <w:bottom w:val="single" w:sz="4" w:space="0" w:color="auto"/>
              <w:right w:val="single" w:sz="4" w:space="0" w:color="auto"/>
            </w:tcBorders>
            <w:shd w:val="clear" w:color="auto" w:fill="auto"/>
            <w:noWrap/>
            <w:vAlign w:val="bottom"/>
            <w:hideMark/>
          </w:tcPr>
          <w:p w14:paraId="7E512FC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5092910.71</w:t>
            </w:r>
          </w:p>
        </w:tc>
      </w:tr>
      <w:tr w:rsidR="00232C2F" w:rsidRPr="00DD08D2" w14:paraId="3E83F6F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B18F8B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w:t>
            </w:r>
          </w:p>
        </w:tc>
        <w:tc>
          <w:tcPr>
            <w:tcW w:w="1566" w:type="dxa"/>
            <w:tcBorders>
              <w:top w:val="nil"/>
              <w:left w:val="nil"/>
              <w:bottom w:val="single" w:sz="4" w:space="0" w:color="auto"/>
              <w:right w:val="single" w:sz="4" w:space="0" w:color="auto"/>
            </w:tcBorders>
            <w:shd w:val="clear" w:color="auto" w:fill="auto"/>
            <w:noWrap/>
            <w:vAlign w:val="bottom"/>
            <w:hideMark/>
          </w:tcPr>
          <w:p w14:paraId="280A48A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7408353.84</w:t>
            </w:r>
          </w:p>
        </w:tc>
        <w:tc>
          <w:tcPr>
            <w:tcW w:w="1566" w:type="dxa"/>
            <w:tcBorders>
              <w:top w:val="nil"/>
              <w:left w:val="nil"/>
              <w:bottom w:val="single" w:sz="4" w:space="0" w:color="auto"/>
              <w:right w:val="single" w:sz="4" w:space="0" w:color="auto"/>
            </w:tcBorders>
            <w:shd w:val="clear" w:color="auto" w:fill="auto"/>
            <w:noWrap/>
            <w:vAlign w:val="bottom"/>
            <w:hideMark/>
          </w:tcPr>
          <w:p w14:paraId="2D9286D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5088620.19</w:t>
            </w:r>
          </w:p>
        </w:tc>
        <w:tc>
          <w:tcPr>
            <w:tcW w:w="1566" w:type="dxa"/>
            <w:tcBorders>
              <w:top w:val="nil"/>
              <w:left w:val="nil"/>
              <w:bottom w:val="single" w:sz="4" w:space="0" w:color="auto"/>
              <w:right w:val="single" w:sz="4" w:space="0" w:color="auto"/>
            </w:tcBorders>
            <w:shd w:val="clear" w:color="auto" w:fill="auto"/>
            <w:noWrap/>
            <w:vAlign w:val="bottom"/>
            <w:hideMark/>
          </w:tcPr>
          <w:p w14:paraId="694B9AD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159</w:t>
            </w:r>
          </w:p>
        </w:tc>
        <w:tc>
          <w:tcPr>
            <w:tcW w:w="1566" w:type="dxa"/>
            <w:tcBorders>
              <w:top w:val="nil"/>
              <w:left w:val="nil"/>
              <w:bottom w:val="single" w:sz="4" w:space="0" w:color="auto"/>
              <w:right w:val="single" w:sz="4" w:space="0" w:color="auto"/>
            </w:tcBorders>
            <w:shd w:val="clear" w:color="auto" w:fill="auto"/>
            <w:noWrap/>
            <w:vAlign w:val="bottom"/>
            <w:hideMark/>
          </w:tcPr>
          <w:p w14:paraId="1480989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7405849.94</w:t>
            </w:r>
          </w:p>
        </w:tc>
        <w:tc>
          <w:tcPr>
            <w:tcW w:w="1566" w:type="dxa"/>
            <w:tcBorders>
              <w:top w:val="nil"/>
              <w:left w:val="nil"/>
              <w:bottom w:val="single" w:sz="4" w:space="0" w:color="auto"/>
              <w:right w:val="single" w:sz="4" w:space="0" w:color="auto"/>
            </w:tcBorders>
            <w:shd w:val="clear" w:color="auto" w:fill="auto"/>
            <w:noWrap/>
            <w:vAlign w:val="bottom"/>
            <w:hideMark/>
          </w:tcPr>
          <w:p w14:paraId="246B2C0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5092905.23</w:t>
            </w:r>
          </w:p>
        </w:tc>
      </w:tr>
      <w:tr w:rsidR="00232C2F" w:rsidRPr="00DD08D2" w14:paraId="1D4EA122"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7A5F19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8</w:t>
            </w:r>
          </w:p>
        </w:tc>
        <w:tc>
          <w:tcPr>
            <w:tcW w:w="1566" w:type="dxa"/>
            <w:tcBorders>
              <w:top w:val="nil"/>
              <w:left w:val="nil"/>
              <w:bottom w:val="single" w:sz="4" w:space="0" w:color="auto"/>
              <w:right w:val="single" w:sz="4" w:space="0" w:color="auto"/>
            </w:tcBorders>
            <w:shd w:val="clear" w:color="auto" w:fill="auto"/>
            <w:noWrap/>
            <w:vAlign w:val="bottom"/>
            <w:hideMark/>
          </w:tcPr>
          <w:p w14:paraId="6433015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7408309.77</w:t>
            </w:r>
          </w:p>
        </w:tc>
        <w:tc>
          <w:tcPr>
            <w:tcW w:w="1566" w:type="dxa"/>
            <w:tcBorders>
              <w:top w:val="nil"/>
              <w:left w:val="nil"/>
              <w:bottom w:val="single" w:sz="4" w:space="0" w:color="auto"/>
              <w:right w:val="single" w:sz="4" w:space="0" w:color="auto"/>
            </w:tcBorders>
            <w:shd w:val="clear" w:color="auto" w:fill="auto"/>
            <w:noWrap/>
            <w:vAlign w:val="bottom"/>
            <w:hideMark/>
          </w:tcPr>
          <w:p w14:paraId="13C7DA6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5088681.26</w:t>
            </w:r>
          </w:p>
        </w:tc>
        <w:tc>
          <w:tcPr>
            <w:tcW w:w="1566" w:type="dxa"/>
            <w:tcBorders>
              <w:top w:val="nil"/>
              <w:left w:val="nil"/>
              <w:bottom w:val="single" w:sz="4" w:space="0" w:color="auto"/>
              <w:right w:val="single" w:sz="4" w:space="0" w:color="auto"/>
            </w:tcBorders>
            <w:shd w:val="clear" w:color="auto" w:fill="auto"/>
            <w:noWrap/>
            <w:vAlign w:val="bottom"/>
            <w:hideMark/>
          </w:tcPr>
          <w:p w14:paraId="75133D5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160</w:t>
            </w:r>
          </w:p>
        </w:tc>
        <w:tc>
          <w:tcPr>
            <w:tcW w:w="1566" w:type="dxa"/>
            <w:tcBorders>
              <w:top w:val="nil"/>
              <w:left w:val="nil"/>
              <w:bottom w:val="single" w:sz="4" w:space="0" w:color="auto"/>
              <w:right w:val="single" w:sz="4" w:space="0" w:color="auto"/>
            </w:tcBorders>
            <w:shd w:val="clear" w:color="auto" w:fill="auto"/>
            <w:noWrap/>
            <w:vAlign w:val="bottom"/>
            <w:hideMark/>
          </w:tcPr>
          <w:p w14:paraId="7E2455B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7405964.92</w:t>
            </w:r>
          </w:p>
        </w:tc>
        <w:tc>
          <w:tcPr>
            <w:tcW w:w="1566" w:type="dxa"/>
            <w:tcBorders>
              <w:top w:val="nil"/>
              <w:left w:val="nil"/>
              <w:bottom w:val="single" w:sz="4" w:space="0" w:color="auto"/>
              <w:right w:val="single" w:sz="4" w:space="0" w:color="auto"/>
            </w:tcBorders>
            <w:shd w:val="clear" w:color="auto" w:fill="auto"/>
            <w:noWrap/>
            <w:vAlign w:val="bottom"/>
            <w:hideMark/>
          </w:tcPr>
          <w:p w14:paraId="52F85E8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5092848.64</w:t>
            </w:r>
          </w:p>
        </w:tc>
      </w:tr>
      <w:tr w:rsidR="00232C2F" w:rsidRPr="00DD08D2" w14:paraId="3496811B"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C884B2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w:t>
            </w:r>
          </w:p>
        </w:tc>
        <w:tc>
          <w:tcPr>
            <w:tcW w:w="1566" w:type="dxa"/>
            <w:tcBorders>
              <w:top w:val="nil"/>
              <w:left w:val="nil"/>
              <w:bottom w:val="single" w:sz="4" w:space="0" w:color="auto"/>
              <w:right w:val="single" w:sz="4" w:space="0" w:color="auto"/>
            </w:tcBorders>
            <w:shd w:val="clear" w:color="auto" w:fill="auto"/>
            <w:noWrap/>
            <w:vAlign w:val="bottom"/>
            <w:hideMark/>
          </w:tcPr>
          <w:p w14:paraId="43B7DAA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7408251.19</w:t>
            </w:r>
          </w:p>
        </w:tc>
        <w:tc>
          <w:tcPr>
            <w:tcW w:w="1566" w:type="dxa"/>
            <w:tcBorders>
              <w:top w:val="nil"/>
              <w:left w:val="nil"/>
              <w:bottom w:val="single" w:sz="4" w:space="0" w:color="auto"/>
              <w:right w:val="single" w:sz="4" w:space="0" w:color="auto"/>
            </w:tcBorders>
            <w:shd w:val="clear" w:color="auto" w:fill="auto"/>
            <w:noWrap/>
            <w:vAlign w:val="bottom"/>
            <w:hideMark/>
          </w:tcPr>
          <w:p w14:paraId="7F4D120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5088762.34</w:t>
            </w:r>
          </w:p>
        </w:tc>
        <w:tc>
          <w:tcPr>
            <w:tcW w:w="1566" w:type="dxa"/>
            <w:tcBorders>
              <w:top w:val="nil"/>
              <w:left w:val="nil"/>
              <w:bottom w:val="single" w:sz="4" w:space="0" w:color="auto"/>
              <w:right w:val="single" w:sz="4" w:space="0" w:color="auto"/>
            </w:tcBorders>
            <w:shd w:val="clear" w:color="auto" w:fill="auto"/>
            <w:noWrap/>
            <w:vAlign w:val="bottom"/>
            <w:hideMark/>
          </w:tcPr>
          <w:p w14:paraId="4AB8DDE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161</w:t>
            </w:r>
          </w:p>
        </w:tc>
        <w:tc>
          <w:tcPr>
            <w:tcW w:w="1566" w:type="dxa"/>
            <w:tcBorders>
              <w:top w:val="nil"/>
              <w:left w:val="nil"/>
              <w:bottom w:val="single" w:sz="4" w:space="0" w:color="auto"/>
              <w:right w:val="single" w:sz="4" w:space="0" w:color="auto"/>
            </w:tcBorders>
            <w:shd w:val="clear" w:color="auto" w:fill="auto"/>
            <w:noWrap/>
            <w:vAlign w:val="bottom"/>
            <w:hideMark/>
          </w:tcPr>
          <w:p w14:paraId="31258E1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7405976.22</w:t>
            </w:r>
          </w:p>
        </w:tc>
        <w:tc>
          <w:tcPr>
            <w:tcW w:w="1566" w:type="dxa"/>
            <w:tcBorders>
              <w:top w:val="nil"/>
              <w:left w:val="nil"/>
              <w:bottom w:val="single" w:sz="4" w:space="0" w:color="auto"/>
              <w:right w:val="single" w:sz="4" w:space="0" w:color="auto"/>
            </w:tcBorders>
            <w:shd w:val="clear" w:color="auto" w:fill="auto"/>
            <w:noWrap/>
            <w:vAlign w:val="bottom"/>
            <w:hideMark/>
          </w:tcPr>
          <w:p w14:paraId="08C97B9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5092843.08</w:t>
            </w:r>
          </w:p>
        </w:tc>
      </w:tr>
      <w:tr w:rsidR="00232C2F" w:rsidRPr="00DD08D2" w14:paraId="736EB206"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CE3C65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w:t>
            </w:r>
          </w:p>
        </w:tc>
        <w:tc>
          <w:tcPr>
            <w:tcW w:w="1566" w:type="dxa"/>
            <w:tcBorders>
              <w:top w:val="nil"/>
              <w:left w:val="nil"/>
              <w:bottom w:val="single" w:sz="4" w:space="0" w:color="auto"/>
              <w:right w:val="single" w:sz="4" w:space="0" w:color="auto"/>
            </w:tcBorders>
            <w:shd w:val="clear" w:color="auto" w:fill="auto"/>
            <w:noWrap/>
            <w:vAlign w:val="bottom"/>
            <w:hideMark/>
          </w:tcPr>
          <w:p w14:paraId="193C05A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7408229.05</w:t>
            </w:r>
          </w:p>
        </w:tc>
        <w:tc>
          <w:tcPr>
            <w:tcW w:w="1566" w:type="dxa"/>
            <w:tcBorders>
              <w:top w:val="nil"/>
              <w:left w:val="nil"/>
              <w:bottom w:val="single" w:sz="4" w:space="0" w:color="auto"/>
              <w:right w:val="single" w:sz="4" w:space="0" w:color="auto"/>
            </w:tcBorders>
            <w:shd w:val="clear" w:color="auto" w:fill="auto"/>
            <w:noWrap/>
            <w:vAlign w:val="bottom"/>
            <w:hideMark/>
          </w:tcPr>
          <w:p w14:paraId="2EB133D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5088793.60</w:t>
            </w:r>
          </w:p>
        </w:tc>
        <w:tc>
          <w:tcPr>
            <w:tcW w:w="1566" w:type="dxa"/>
            <w:tcBorders>
              <w:top w:val="nil"/>
              <w:left w:val="nil"/>
              <w:bottom w:val="single" w:sz="4" w:space="0" w:color="auto"/>
              <w:right w:val="single" w:sz="4" w:space="0" w:color="auto"/>
            </w:tcBorders>
            <w:shd w:val="clear" w:color="auto" w:fill="auto"/>
            <w:noWrap/>
            <w:vAlign w:val="bottom"/>
            <w:hideMark/>
          </w:tcPr>
          <w:p w14:paraId="5F1F12C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162</w:t>
            </w:r>
          </w:p>
        </w:tc>
        <w:tc>
          <w:tcPr>
            <w:tcW w:w="1566" w:type="dxa"/>
            <w:tcBorders>
              <w:top w:val="nil"/>
              <w:left w:val="nil"/>
              <w:bottom w:val="single" w:sz="4" w:space="0" w:color="auto"/>
              <w:right w:val="single" w:sz="4" w:space="0" w:color="auto"/>
            </w:tcBorders>
            <w:shd w:val="clear" w:color="auto" w:fill="auto"/>
            <w:noWrap/>
            <w:vAlign w:val="bottom"/>
            <w:hideMark/>
          </w:tcPr>
          <w:p w14:paraId="46203B4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7405983.09</w:t>
            </w:r>
          </w:p>
        </w:tc>
        <w:tc>
          <w:tcPr>
            <w:tcW w:w="1566" w:type="dxa"/>
            <w:tcBorders>
              <w:top w:val="nil"/>
              <w:left w:val="nil"/>
              <w:bottom w:val="single" w:sz="4" w:space="0" w:color="auto"/>
              <w:right w:val="single" w:sz="4" w:space="0" w:color="auto"/>
            </w:tcBorders>
            <w:shd w:val="clear" w:color="auto" w:fill="auto"/>
            <w:noWrap/>
            <w:vAlign w:val="bottom"/>
            <w:hideMark/>
          </w:tcPr>
          <w:p w14:paraId="5D8FDF1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5092835.73</w:t>
            </w:r>
          </w:p>
        </w:tc>
      </w:tr>
      <w:tr w:rsidR="00232C2F" w:rsidRPr="00DD08D2" w14:paraId="04382A5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8B0784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w:t>
            </w:r>
          </w:p>
        </w:tc>
        <w:tc>
          <w:tcPr>
            <w:tcW w:w="1566" w:type="dxa"/>
            <w:tcBorders>
              <w:top w:val="nil"/>
              <w:left w:val="nil"/>
              <w:bottom w:val="single" w:sz="4" w:space="0" w:color="auto"/>
              <w:right w:val="single" w:sz="4" w:space="0" w:color="auto"/>
            </w:tcBorders>
            <w:shd w:val="clear" w:color="auto" w:fill="auto"/>
            <w:noWrap/>
            <w:vAlign w:val="bottom"/>
            <w:hideMark/>
          </w:tcPr>
          <w:p w14:paraId="25023AF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7408166.89</w:t>
            </w:r>
          </w:p>
        </w:tc>
        <w:tc>
          <w:tcPr>
            <w:tcW w:w="1566" w:type="dxa"/>
            <w:tcBorders>
              <w:top w:val="nil"/>
              <w:left w:val="nil"/>
              <w:bottom w:val="single" w:sz="4" w:space="0" w:color="auto"/>
              <w:right w:val="single" w:sz="4" w:space="0" w:color="auto"/>
            </w:tcBorders>
            <w:shd w:val="clear" w:color="auto" w:fill="auto"/>
            <w:noWrap/>
            <w:vAlign w:val="bottom"/>
            <w:hideMark/>
          </w:tcPr>
          <w:p w14:paraId="619DF2F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5088814.04</w:t>
            </w:r>
          </w:p>
        </w:tc>
        <w:tc>
          <w:tcPr>
            <w:tcW w:w="1566" w:type="dxa"/>
            <w:tcBorders>
              <w:top w:val="nil"/>
              <w:left w:val="nil"/>
              <w:bottom w:val="single" w:sz="4" w:space="0" w:color="auto"/>
              <w:right w:val="single" w:sz="4" w:space="0" w:color="auto"/>
            </w:tcBorders>
            <w:shd w:val="clear" w:color="auto" w:fill="auto"/>
            <w:noWrap/>
            <w:vAlign w:val="bottom"/>
            <w:hideMark/>
          </w:tcPr>
          <w:p w14:paraId="037F05F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163</w:t>
            </w:r>
          </w:p>
        </w:tc>
        <w:tc>
          <w:tcPr>
            <w:tcW w:w="1566" w:type="dxa"/>
            <w:tcBorders>
              <w:top w:val="nil"/>
              <w:left w:val="nil"/>
              <w:bottom w:val="single" w:sz="4" w:space="0" w:color="auto"/>
              <w:right w:val="single" w:sz="4" w:space="0" w:color="auto"/>
            </w:tcBorders>
            <w:shd w:val="clear" w:color="auto" w:fill="auto"/>
            <w:noWrap/>
            <w:vAlign w:val="bottom"/>
            <w:hideMark/>
          </w:tcPr>
          <w:p w14:paraId="3B1571F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7406242.61</w:t>
            </w:r>
          </w:p>
        </w:tc>
        <w:tc>
          <w:tcPr>
            <w:tcW w:w="1566" w:type="dxa"/>
            <w:tcBorders>
              <w:top w:val="nil"/>
              <w:left w:val="nil"/>
              <w:bottom w:val="single" w:sz="4" w:space="0" w:color="auto"/>
              <w:right w:val="single" w:sz="4" w:space="0" w:color="auto"/>
            </w:tcBorders>
            <w:shd w:val="clear" w:color="auto" w:fill="auto"/>
            <w:noWrap/>
            <w:vAlign w:val="bottom"/>
            <w:hideMark/>
          </w:tcPr>
          <w:p w14:paraId="40C2976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5092558.65</w:t>
            </w:r>
          </w:p>
        </w:tc>
      </w:tr>
      <w:tr w:rsidR="00232C2F" w:rsidRPr="00DD08D2" w14:paraId="3B7F2AFF"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9BDC54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12</w:t>
            </w:r>
          </w:p>
        </w:tc>
        <w:tc>
          <w:tcPr>
            <w:tcW w:w="1566" w:type="dxa"/>
            <w:tcBorders>
              <w:top w:val="nil"/>
              <w:left w:val="nil"/>
              <w:bottom w:val="single" w:sz="4" w:space="0" w:color="auto"/>
              <w:right w:val="single" w:sz="4" w:space="0" w:color="auto"/>
            </w:tcBorders>
            <w:shd w:val="clear" w:color="auto" w:fill="auto"/>
            <w:noWrap/>
            <w:vAlign w:val="bottom"/>
            <w:hideMark/>
          </w:tcPr>
          <w:p w14:paraId="0045A43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7409042.48</w:t>
            </w:r>
          </w:p>
        </w:tc>
        <w:tc>
          <w:tcPr>
            <w:tcW w:w="1566" w:type="dxa"/>
            <w:tcBorders>
              <w:top w:val="nil"/>
              <w:left w:val="nil"/>
              <w:bottom w:val="single" w:sz="4" w:space="0" w:color="auto"/>
              <w:right w:val="single" w:sz="4" w:space="0" w:color="auto"/>
            </w:tcBorders>
            <w:shd w:val="clear" w:color="auto" w:fill="auto"/>
            <w:noWrap/>
            <w:vAlign w:val="bottom"/>
            <w:hideMark/>
          </w:tcPr>
          <w:p w14:paraId="0ABA663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5087641.14</w:t>
            </w:r>
          </w:p>
        </w:tc>
        <w:tc>
          <w:tcPr>
            <w:tcW w:w="1566" w:type="dxa"/>
            <w:tcBorders>
              <w:top w:val="nil"/>
              <w:left w:val="nil"/>
              <w:bottom w:val="single" w:sz="4" w:space="0" w:color="auto"/>
              <w:right w:val="single" w:sz="4" w:space="0" w:color="auto"/>
            </w:tcBorders>
            <w:shd w:val="clear" w:color="auto" w:fill="auto"/>
            <w:noWrap/>
            <w:vAlign w:val="bottom"/>
            <w:hideMark/>
          </w:tcPr>
          <w:p w14:paraId="2BF1273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164</w:t>
            </w:r>
          </w:p>
        </w:tc>
        <w:tc>
          <w:tcPr>
            <w:tcW w:w="1566" w:type="dxa"/>
            <w:tcBorders>
              <w:top w:val="nil"/>
              <w:left w:val="nil"/>
              <w:bottom w:val="single" w:sz="4" w:space="0" w:color="auto"/>
              <w:right w:val="single" w:sz="4" w:space="0" w:color="auto"/>
            </w:tcBorders>
            <w:shd w:val="clear" w:color="auto" w:fill="auto"/>
            <w:noWrap/>
            <w:vAlign w:val="bottom"/>
            <w:hideMark/>
          </w:tcPr>
          <w:p w14:paraId="5D79AD1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7406347.69</w:t>
            </w:r>
          </w:p>
        </w:tc>
        <w:tc>
          <w:tcPr>
            <w:tcW w:w="1566" w:type="dxa"/>
            <w:tcBorders>
              <w:top w:val="nil"/>
              <w:left w:val="nil"/>
              <w:bottom w:val="single" w:sz="4" w:space="0" w:color="auto"/>
              <w:right w:val="single" w:sz="4" w:space="0" w:color="auto"/>
            </w:tcBorders>
            <w:shd w:val="clear" w:color="auto" w:fill="auto"/>
            <w:noWrap/>
            <w:vAlign w:val="bottom"/>
            <w:hideMark/>
          </w:tcPr>
          <w:p w14:paraId="1FF2AA6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5092452.46</w:t>
            </w:r>
          </w:p>
        </w:tc>
      </w:tr>
      <w:tr w:rsidR="00232C2F" w:rsidRPr="00DD08D2" w14:paraId="47C0CA0F"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8A157B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w:t>
            </w:r>
          </w:p>
        </w:tc>
        <w:tc>
          <w:tcPr>
            <w:tcW w:w="1566" w:type="dxa"/>
            <w:tcBorders>
              <w:top w:val="nil"/>
              <w:left w:val="nil"/>
              <w:bottom w:val="single" w:sz="4" w:space="0" w:color="auto"/>
              <w:right w:val="single" w:sz="4" w:space="0" w:color="auto"/>
            </w:tcBorders>
            <w:shd w:val="clear" w:color="auto" w:fill="auto"/>
            <w:noWrap/>
            <w:vAlign w:val="bottom"/>
            <w:hideMark/>
          </w:tcPr>
          <w:p w14:paraId="00AF1AF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7409040.42</w:t>
            </w:r>
          </w:p>
        </w:tc>
        <w:tc>
          <w:tcPr>
            <w:tcW w:w="1566" w:type="dxa"/>
            <w:tcBorders>
              <w:top w:val="nil"/>
              <w:left w:val="nil"/>
              <w:bottom w:val="single" w:sz="4" w:space="0" w:color="auto"/>
              <w:right w:val="single" w:sz="4" w:space="0" w:color="auto"/>
            </w:tcBorders>
            <w:shd w:val="clear" w:color="auto" w:fill="auto"/>
            <w:noWrap/>
            <w:vAlign w:val="bottom"/>
            <w:hideMark/>
          </w:tcPr>
          <w:p w14:paraId="58A9550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5087644.57</w:t>
            </w:r>
          </w:p>
        </w:tc>
        <w:tc>
          <w:tcPr>
            <w:tcW w:w="1566" w:type="dxa"/>
            <w:tcBorders>
              <w:top w:val="nil"/>
              <w:left w:val="nil"/>
              <w:bottom w:val="single" w:sz="4" w:space="0" w:color="auto"/>
              <w:right w:val="single" w:sz="4" w:space="0" w:color="auto"/>
            </w:tcBorders>
            <w:shd w:val="clear" w:color="auto" w:fill="auto"/>
            <w:noWrap/>
            <w:vAlign w:val="bottom"/>
            <w:hideMark/>
          </w:tcPr>
          <w:p w14:paraId="732F162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165</w:t>
            </w:r>
          </w:p>
        </w:tc>
        <w:tc>
          <w:tcPr>
            <w:tcW w:w="1566" w:type="dxa"/>
            <w:tcBorders>
              <w:top w:val="nil"/>
              <w:left w:val="nil"/>
              <w:bottom w:val="single" w:sz="4" w:space="0" w:color="auto"/>
              <w:right w:val="single" w:sz="4" w:space="0" w:color="auto"/>
            </w:tcBorders>
            <w:shd w:val="clear" w:color="auto" w:fill="auto"/>
            <w:noWrap/>
            <w:vAlign w:val="bottom"/>
            <w:hideMark/>
          </w:tcPr>
          <w:p w14:paraId="7072A99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7406354.20</w:t>
            </w:r>
          </w:p>
        </w:tc>
        <w:tc>
          <w:tcPr>
            <w:tcW w:w="1566" w:type="dxa"/>
            <w:tcBorders>
              <w:top w:val="nil"/>
              <w:left w:val="nil"/>
              <w:bottom w:val="single" w:sz="4" w:space="0" w:color="auto"/>
              <w:right w:val="single" w:sz="4" w:space="0" w:color="auto"/>
            </w:tcBorders>
            <w:shd w:val="clear" w:color="auto" w:fill="auto"/>
            <w:noWrap/>
            <w:vAlign w:val="bottom"/>
            <w:hideMark/>
          </w:tcPr>
          <w:p w14:paraId="79E0FFC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5092445.62</w:t>
            </w:r>
          </w:p>
        </w:tc>
      </w:tr>
      <w:tr w:rsidR="00232C2F" w:rsidRPr="00DD08D2" w14:paraId="258C4212"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A1482C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w:t>
            </w:r>
          </w:p>
        </w:tc>
        <w:tc>
          <w:tcPr>
            <w:tcW w:w="1566" w:type="dxa"/>
            <w:tcBorders>
              <w:top w:val="nil"/>
              <w:left w:val="nil"/>
              <w:bottom w:val="single" w:sz="4" w:space="0" w:color="auto"/>
              <w:right w:val="single" w:sz="4" w:space="0" w:color="auto"/>
            </w:tcBorders>
            <w:shd w:val="clear" w:color="auto" w:fill="auto"/>
            <w:noWrap/>
            <w:vAlign w:val="bottom"/>
            <w:hideMark/>
          </w:tcPr>
          <w:p w14:paraId="0FEA0AA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7409038.21</w:t>
            </w:r>
          </w:p>
        </w:tc>
        <w:tc>
          <w:tcPr>
            <w:tcW w:w="1566" w:type="dxa"/>
            <w:tcBorders>
              <w:top w:val="nil"/>
              <w:left w:val="nil"/>
              <w:bottom w:val="single" w:sz="4" w:space="0" w:color="auto"/>
              <w:right w:val="single" w:sz="4" w:space="0" w:color="auto"/>
            </w:tcBorders>
            <w:shd w:val="clear" w:color="auto" w:fill="auto"/>
            <w:noWrap/>
            <w:vAlign w:val="bottom"/>
            <w:hideMark/>
          </w:tcPr>
          <w:p w14:paraId="20A6590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5087648.25</w:t>
            </w:r>
          </w:p>
        </w:tc>
        <w:tc>
          <w:tcPr>
            <w:tcW w:w="1566" w:type="dxa"/>
            <w:tcBorders>
              <w:top w:val="nil"/>
              <w:left w:val="nil"/>
              <w:bottom w:val="single" w:sz="4" w:space="0" w:color="auto"/>
              <w:right w:val="single" w:sz="4" w:space="0" w:color="auto"/>
            </w:tcBorders>
            <w:shd w:val="clear" w:color="auto" w:fill="auto"/>
            <w:noWrap/>
            <w:vAlign w:val="bottom"/>
            <w:hideMark/>
          </w:tcPr>
          <w:p w14:paraId="28B2C85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166</w:t>
            </w:r>
          </w:p>
        </w:tc>
        <w:tc>
          <w:tcPr>
            <w:tcW w:w="1566" w:type="dxa"/>
            <w:tcBorders>
              <w:top w:val="nil"/>
              <w:left w:val="nil"/>
              <w:bottom w:val="single" w:sz="4" w:space="0" w:color="auto"/>
              <w:right w:val="single" w:sz="4" w:space="0" w:color="auto"/>
            </w:tcBorders>
            <w:shd w:val="clear" w:color="auto" w:fill="auto"/>
            <w:noWrap/>
            <w:vAlign w:val="bottom"/>
            <w:hideMark/>
          </w:tcPr>
          <w:p w14:paraId="6DBBDD0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7406359.21</w:t>
            </w:r>
          </w:p>
        </w:tc>
        <w:tc>
          <w:tcPr>
            <w:tcW w:w="1566" w:type="dxa"/>
            <w:tcBorders>
              <w:top w:val="nil"/>
              <w:left w:val="nil"/>
              <w:bottom w:val="single" w:sz="4" w:space="0" w:color="auto"/>
              <w:right w:val="single" w:sz="4" w:space="0" w:color="auto"/>
            </w:tcBorders>
            <w:shd w:val="clear" w:color="auto" w:fill="auto"/>
            <w:noWrap/>
            <w:vAlign w:val="bottom"/>
            <w:hideMark/>
          </w:tcPr>
          <w:p w14:paraId="5B1A932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5092437.23</w:t>
            </w:r>
          </w:p>
        </w:tc>
      </w:tr>
      <w:tr w:rsidR="00232C2F" w:rsidRPr="00DD08D2" w14:paraId="12C94BDB"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0CF6C8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w:t>
            </w:r>
          </w:p>
        </w:tc>
        <w:tc>
          <w:tcPr>
            <w:tcW w:w="1566" w:type="dxa"/>
            <w:tcBorders>
              <w:top w:val="nil"/>
              <w:left w:val="nil"/>
              <w:bottom w:val="single" w:sz="4" w:space="0" w:color="auto"/>
              <w:right w:val="single" w:sz="4" w:space="0" w:color="auto"/>
            </w:tcBorders>
            <w:shd w:val="clear" w:color="auto" w:fill="auto"/>
            <w:noWrap/>
            <w:vAlign w:val="bottom"/>
            <w:hideMark/>
          </w:tcPr>
          <w:p w14:paraId="0083558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7409038.96</w:t>
            </w:r>
          </w:p>
        </w:tc>
        <w:tc>
          <w:tcPr>
            <w:tcW w:w="1566" w:type="dxa"/>
            <w:tcBorders>
              <w:top w:val="nil"/>
              <w:left w:val="nil"/>
              <w:bottom w:val="single" w:sz="4" w:space="0" w:color="auto"/>
              <w:right w:val="single" w:sz="4" w:space="0" w:color="auto"/>
            </w:tcBorders>
            <w:shd w:val="clear" w:color="auto" w:fill="auto"/>
            <w:noWrap/>
            <w:vAlign w:val="bottom"/>
            <w:hideMark/>
          </w:tcPr>
          <w:p w14:paraId="4974F7C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5087649.20</w:t>
            </w:r>
          </w:p>
        </w:tc>
        <w:tc>
          <w:tcPr>
            <w:tcW w:w="1566" w:type="dxa"/>
            <w:tcBorders>
              <w:top w:val="nil"/>
              <w:left w:val="nil"/>
              <w:bottom w:val="single" w:sz="4" w:space="0" w:color="auto"/>
              <w:right w:val="single" w:sz="4" w:space="0" w:color="auto"/>
            </w:tcBorders>
            <w:shd w:val="clear" w:color="auto" w:fill="auto"/>
            <w:noWrap/>
            <w:vAlign w:val="bottom"/>
            <w:hideMark/>
          </w:tcPr>
          <w:p w14:paraId="27518D8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167</w:t>
            </w:r>
          </w:p>
        </w:tc>
        <w:tc>
          <w:tcPr>
            <w:tcW w:w="1566" w:type="dxa"/>
            <w:tcBorders>
              <w:top w:val="nil"/>
              <w:left w:val="nil"/>
              <w:bottom w:val="single" w:sz="4" w:space="0" w:color="auto"/>
              <w:right w:val="single" w:sz="4" w:space="0" w:color="auto"/>
            </w:tcBorders>
            <w:shd w:val="clear" w:color="auto" w:fill="auto"/>
            <w:noWrap/>
            <w:vAlign w:val="bottom"/>
            <w:hideMark/>
          </w:tcPr>
          <w:p w14:paraId="7EAFD80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7406433.18</w:t>
            </w:r>
          </w:p>
        </w:tc>
        <w:tc>
          <w:tcPr>
            <w:tcW w:w="1566" w:type="dxa"/>
            <w:tcBorders>
              <w:top w:val="nil"/>
              <w:left w:val="nil"/>
              <w:bottom w:val="single" w:sz="4" w:space="0" w:color="auto"/>
              <w:right w:val="single" w:sz="4" w:space="0" w:color="auto"/>
            </w:tcBorders>
            <w:shd w:val="clear" w:color="auto" w:fill="auto"/>
            <w:noWrap/>
            <w:vAlign w:val="bottom"/>
            <w:hideMark/>
          </w:tcPr>
          <w:p w14:paraId="3B003A4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5092301.93</w:t>
            </w:r>
          </w:p>
        </w:tc>
      </w:tr>
      <w:tr w:rsidR="00232C2F" w:rsidRPr="00DD08D2" w14:paraId="1587C28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F6FC6A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w:t>
            </w:r>
          </w:p>
        </w:tc>
        <w:tc>
          <w:tcPr>
            <w:tcW w:w="1566" w:type="dxa"/>
            <w:tcBorders>
              <w:top w:val="nil"/>
              <w:left w:val="nil"/>
              <w:bottom w:val="single" w:sz="4" w:space="0" w:color="auto"/>
              <w:right w:val="single" w:sz="4" w:space="0" w:color="auto"/>
            </w:tcBorders>
            <w:shd w:val="clear" w:color="auto" w:fill="auto"/>
            <w:noWrap/>
            <w:vAlign w:val="bottom"/>
            <w:hideMark/>
          </w:tcPr>
          <w:p w14:paraId="0E24FA6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7409090.01</w:t>
            </w:r>
          </w:p>
        </w:tc>
        <w:tc>
          <w:tcPr>
            <w:tcW w:w="1566" w:type="dxa"/>
            <w:tcBorders>
              <w:top w:val="nil"/>
              <w:left w:val="nil"/>
              <w:bottom w:val="single" w:sz="4" w:space="0" w:color="auto"/>
              <w:right w:val="single" w:sz="4" w:space="0" w:color="auto"/>
            </w:tcBorders>
            <w:shd w:val="clear" w:color="auto" w:fill="auto"/>
            <w:noWrap/>
            <w:vAlign w:val="bottom"/>
            <w:hideMark/>
          </w:tcPr>
          <w:p w14:paraId="3BA7971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5087628.53</w:t>
            </w:r>
          </w:p>
        </w:tc>
        <w:tc>
          <w:tcPr>
            <w:tcW w:w="1566" w:type="dxa"/>
            <w:tcBorders>
              <w:top w:val="nil"/>
              <w:left w:val="nil"/>
              <w:bottom w:val="single" w:sz="4" w:space="0" w:color="auto"/>
              <w:right w:val="single" w:sz="4" w:space="0" w:color="auto"/>
            </w:tcBorders>
            <w:shd w:val="clear" w:color="auto" w:fill="auto"/>
            <w:noWrap/>
            <w:vAlign w:val="bottom"/>
            <w:hideMark/>
          </w:tcPr>
          <w:p w14:paraId="275D0EE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168</w:t>
            </w:r>
          </w:p>
        </w:tc>
        <w:tc>
          <w:tcPr>
            <w:tcW w:w="1566" w:type="dxa"/>
            <w:tcBorders>
              <w:top w:val="nil"/>
              <w:left w:val="nil"/>
              <w:bottom w:val="single" w:sz="4" w:space="0" w:color="auto"/>
              <w:right w:val="single" w:sz="4" w:space="0" w:color="auto"/>
            </w:tcBorders>
            <w:shd w:val="clear" w:color="auto" w:fill="auto"/>
            <w:noWrap/>
            <w:vAlign w:val="bottom"/>
            <w:hideMark/>
          </w:tcPr>
          <w:p w14:paraId="38106AF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7406443.21</w:t>
            </w:r>
          </w:p>
        </w:tc>
        <w:tc>
          <w:tcPr>
            <w:tcW w:w="1566" w:type="dxa"/>
            <w:tcBorders>
              <w:top w:val="nil"/>
              <w:left w:val="nil"/>
              <w:bottom w:val="single" w:sz="4" w:space="0" w:color="auto"/>
              <w:right w:val="single" w:sz="4" w:space="0" w:color="auto"/>
            </w:tcBorders>
            <w:shd w:val="clear" w:color="auto" w:fill="auto"/>
            <w:noWrap/>
            <w:vAlign w:val="bottom"/>
            <w:hideMark/>
          </w:tcPr>
          <w:p w14:paraId="68E4330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5092283.76</w:t>
            </w:r>
          </w:p>
        </w:tc>
      </w:tr>
      <w:tr w:rsidR="00232C2F" w:rsidRPr="00DD08D2" w14:paraId="7682DB5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43EAD7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w:t>
            </w:r>
          </w:p>
        </w:tc>
        <w:tc>
          <w:tcPr>
            <w:tcW w:w="1566" w:type="dxa"/>
            <w:tcBorders>
              <w:top w:val="nil"/>
              <w:left w:val="nil"/>
              <w:bottom w:val="single" w:sz="4" w:space="0" w:color="auto"/>
              <w:right w:val="single" w:sz="4" w:space="0" w:color="auto"/>
            </w:tcBorders>
            <w:shd w:val="clear" w:color="auto" w:fill="auto"/>
            <w:noWrap/>
            <w:vAlign w:val="bottom"/>
            <w:hideMark/>
          </w:tcPr>
          <w:p w14:paraId="4391110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7408955.28</w:t>
            </w:r>
          </w:p>
        </w:tc>
        <w:tc>
          <w:tcPr>
            <w:tcW w:w="1566" w:type="dxa"/>
            <w:tcBorders>
              <w:top w:val="nil"/>
              <w:left w:val="nil"/>
              <w:bottom w:val="single" w:sz="4" w:space="0" w:color="auto"/>
              <w:right w:val="single" w:sz="4" w:space="0" w:color="auto"/>
            </w:tcBorders>
            <w:shd w:val="clear" w:color="auto" w:fill="auto"/>
            <w:noWrap/>
            <w:vAlign w:val="bottom"/>
            <w:hideMark/>
          </w:tcPr>
          <w:p w14:paraId="2F4659B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5087552.11</w:t>
            </w:r>
          </w:p>
        </w:tc>
        <w:tc>
          <w:tcPr>
            <w:tcW w:w="1566" w:type="dxa"/>
            <w:tcBorders>
              <w:top w:val="nil"/>
              <w:left w:val="nil"/>
              <w:bottom w:val="single" w:sz="4" w:space="0" w:color="auto"/>
              <w:right w:val="single" w:sz="4" w:space="0" w:color="auto"/>
            </w:tcBorders>
            <w:shd w:val="clear" w:color="auto" w:fill="auto"/>
            <w:noWrap/>
            <w:vAlign w:val="bottom"/>
            <w:hideMark/>
          </w:tcPr>
          <w:p w14:paraId="38EC68B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169</w:t>
            </w:r>
          </w:p>
        </w:tc>
        <w:tc>
          <w:tcPr>
            <w:tcW w:w="1566" w:type="dxa"/>
            <w:tcBorders>
              <w:top w:val="nil"/>
              <w:left w:val="nil"/>
              <w:bottom w:val="single" w:sz="4" w:space="0" w:color="auto"/>
              <w:right w:val="single" w:sz="4" w:space="0" w:color="auto"/>
            </w:tcBorders>
            <w:shd w:val="clear" w:color="auto" w:fill="auto"/>
            <w:noWrap/>
            <w:vAlign w:val="bottom"/>
            <w:hideMark/>
          </w:tcPr>
          <w:p w14:paraId="607B21C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7406445.69</w:t>
            </w:r>
          </w:p>
        </w:tc>
        <w:tc>
          <w:tcPr>
            <w:tcW w:w="1566" w:type="dxa"/>
            <w:tcBorders>
              <w:top w:val="nil"/>
              <w:left w:val="nil"/>
              <w:bottom w:val="single" w:sz="4" w:space="0" w:color="auto"/>
              <w:right w:val="single" w:sz="4" w:space="0" w:color="auto"/>
            </w:tcBorders>
            <w:shd w:val="clear" w:color="auto" w:fill="auto"/>
            <w:noWrap/>
            <w:vAlign w:val="bottom"/>
            <w:hideMark/>
          </w:tcPr>
          <w:p w14:paraId="6ECAD60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5092279.42</w:t>
            </w:r>
          </w:p>
        </w:tc>
      </w:tr>
      <w:tr w:rsidR="00232C2F" w:rsidRPr="00DD08D2" w14:paraId="0AE5296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5253CA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w:t>
            </w:r>
          </w:p>
        </w:tc>
        <w:tc>
          <w:tcPr>
            <w:tcW w:w="1566" w:type="dxa"/>
            <w:tcBorders>
              <w:top w:val="nil"/>
              <w:left w:val="nil"/>
              <w:bottom w:val="single" w:sz="4" w:space="0" w:color="auto"/>
              <w:right w:val="single" w:sz="4" w:space="0" w:color="auto"/>
            </w:tcBorders>
            <w:shd w:val="clear" w:color="auto" w:fill="auto"/>
            <w:noWrap/>
            <w:vAlign w:val="bottom"/>
            <w:hideMark/>
          </w:tcPr>
          <w:p w14:paraId="50946E0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7408930.17</w:t>
            </w:r>
          </w:p>
        </w:tc>
        <w:tc>
          <w:tcPr>
            <w:tcW w:w="1566" w:type="dxa"/>
            <w:tcBorders>
              <w:top w:val="nil"/>
              <w:left w:val="nil"/>
              <w:bottom w:val="single" w:sz="4" w:space="0" w:color="auto"/>
              <w:right w:val="single" w:sz="4" w:space="0" w:color="auto"/>
            </w:tcBorders>
            <w:shd w:val="clear" w:color="auto" w:fill="auto"/>
            <w:noWrap/>
            <w:vAlign w:val="bottom"/>
            <w:hideMark/>
          </w:tcPr>
          <w:p w14:paraId="694D74C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5087538.06</w:t>
            </w:r>
          </w:p>
        </w:tc>
        <w:tc>
          <w:tcPr>
            <w:tcW w:w="1566" w:type="dxa"/>
            <w:tcBorders>
              <w:top w:val="nil"/>
              <w:left w:val="nil"/>
              <w:bottom w:val="single" w:sz="4" w:space="0" w:color="auto"/>
              <w:right w:val="single" w:sz="4" w:space="0" w:color="auto"/>
            </w:tcBorders>
            <w:shd w:val="clear" w:color="auto" w:fill="auto"/>
            <w:noWrap/>
            <w:vAlign w:val="bottom"/>
            <w:hideMark/>
          </w:tcPr>
          <w:p w14:paraId="5B85002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170</w:t>
            </w:r>
          </w:p>
        </w:tc>
        <w:tc>
          <w:tcPr>
            <w:tcW w:w="1566" w:type="dxa"/>
            <w:tcBorders>
              <w:top w:val="nil"/>
              <w:left w:val="nil"/>
              <w:bottom w:val="single" w:sz="4" w:space="0" w:color="auto"/>
              <w:right w:val="single" w:sz="4" w:space="0" w:color="auto"/>
            </w:tcBorders>
            <w:shd w:val="clear" w:color="auto" w:fill="auto"/>
            <w:noWrap/>
            <w:vAlign w:val="bottom"/>
            <w:hideMark/>
          </w:tcPr>
          <w:p w14:paraId="1862E10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7404945.53</w:t>
            </w:r>
          </w:p>
        </w:tc>
        <w:tc>
          <w:tcPr>
            <w:tcW w:w="1566" w:type="dxa"/>
            <w:tcBorders>
              <w:top w:val="nil"/>
              <w:left w:val="nil"/>
              <w:bottom w:val="single" w:sz="4" w:space="0" w:color="auto"/>
              <w:right w:val="single" w:sz="4" w:space="0" w:color="auto"/>
            </w:tcBorders>
            <w:shd w:val="clear" w:color="auto" w:fill="auto"/>
            <w:noWrap/>
            <w:vAlign w:val="bottom"/>
            <w:hideMark/>
          </w:tcPr>
          <w:p w14:paraId="245FD11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5094505.75</w:t>
            </w:r>
          </w:p>
        </w:tc>
      </w:tr>
      <w:tr w:rsidR="00232C2F" w:rsidRPr="00DD08D2" w14:paraId="3878C5B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471802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w:t>
            </w:r>
          </w:p>
        </w:tc>
        <w:tc>
          <w:tcPr>
            <w:tcW w:w="1566" w:type="dxa"/>
            <w:tcBorders>
              <w:top w:val="nil"/>
              <w:left w:val="nil"/>
              <w:bottom w:val="single" w:sz="4" w:space="0" w:color="auto"/>
              <w:right w:val="single" w:sz="4" w:space="0" w:color="auto"/>
            </w:tcBorders>
            <w:shd w:val="clear" w:color="auto" w:fill="auto"/>
            <w:noWrap/>
            <w:vAlign w:val="bottom"/>
            <w:hideMark/>
          </w:tcPr>
          <w:p w14:paraId="614D183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7412554.43</w:t>
            </w:r>
          </w:p>
        </w:tc>
        <w:tc>
          <w:tcPr>
            <w:tcW w:w="1566" w:type="dxa"/>
            <w:tcBorders>
              <w:top w:val="nil"/>
              <w:left w:val="nil"/>
              <w:bottom w:val="single" w:sz="4" w:space="0" w:color="auto"/>
              <w:right w:val="single" w:sz="4" w:space="0" w:color="auto"/>
            </w:tcBorders>
            <w:shd w:val="clear" w:color="auto" w:fill="auto"/>
            <w:noWrap/>
            <w:vAlign w:val="bottom"/>
            <w:hideMark/>
          </w:tcPr>
          <w:p w14:paraId="65A64EC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5084311.54</w:t>
            </w:r>
          </w:p>
        </w:tc>
        <w:tc>
          <w:tcPr>
            <w:tcW w:w="1566" w:type="dxa"/>
            <w:tcBorders>
              <w:top w:val="nil"/>
              <w:left w:val="nil"/>
              <w:bottom w:val="single" w:sz="4" w:space="0" w:color="auto"/>
              <w:right w:val="single" w:sz="4" w:space="0" w:color="auto"/>
            </w:tcBorders>
            <w:shd w:val="clear" w:color="auto" w:fill="auto"/>
            <w:noWrap/>
            <w:vAlign w:val="bottom"/>
            <w:hideMark/>
          </w:tcPr>
          <w:p w14:paraId="38299BA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171</w:t>
            </w:r>
          </w:p>
        </w:tc>
        <w:tc>
          <w:tcPr>
            <w:tcW w:w="1566" w:type="dxa"/>
            <w:tcBorders>
              <w:top w:val="nil"/>
              <w:left w:val="nil"/>
              <w:bottom w:val="single" w:sz="4" w:space="0" w:color="auto"/>
              <w:right w:val="single" w:sz="4" w:space="0" w:color="auto"/>
            </w:tcBorders>
            <w:shd w:val="clear" w:color="auto" w:fill="auto"/>
            <w:noWrap/>
            <w:vAlign w:val="bottom"/>
            <w:hideMark/>
          </w:tcPr>
          <w:p w14:paraId="2F457B0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7404956.59</w:t>
            </w:r>
          </w:p>
        </w:tc>
        <w:tc>
          <w:tcPr>
            <w:tcW w:w="1566" w:type="dxa"/>
            <w:tcBorders>
              <w:top w:val="nil"/>
              <w:left w:val="nil"/>
              <w:bottom w:val="single" w:sz="4" w:space="0" w:color="auto"/>
              <w:right w:val="single" w:sz="4" w:space="0" w:color="auto"/>
            </w:tcBorders>
            <w:shd w:val="clear" w:color="auto" w:fill="auto"/>
            <w:noWrap/>
            <w:vAlign w:val="bottom"/>
            <w:hideMark/>
          </w:tcPr>
          <w:p w14:paraId="178DDD8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5094488.13</w:t>
            </w:r>
          </w:p>
        </w:tc>
      </w:tr>
      <w:tr w:rsidR="00232C2F" w:rsidRPr="00DD08D2" w14:paraId="26A6D65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C46858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w:t>
            </w:r>
          </w:p>
        </w:tc>
        <w:tc>
          <w:tcPr>
            <w:tcW w:w="1566" w:type="dxa"/>
            <w:tcBorders>
              <w:top w:val="nil"/>
              <w:left w:val="nil"/>
              <w:bottom w:val="single" w:sz="4" w:space="0" w:color="auto"/>
              <w:right w:val="single" w:sz="4" w:space="0" w:color="auto"/>
            </w:tcBorders>
            <w:shd w:val="clear" w:color="auto" w:fill="auto"/>
            <w:noWrap/>
            <w:vAlign w:val="bottom"/>
            <w:hideMark/>
          </w:tcPr>
          <w:p w14:paraId="087D69C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7412533.59</w:t>
            </w:r>
          </w:p>
        </w:tc>
        <w:tc>
          <w:tcPr>
            <w:tcW w:w="1566" w:type="dxa"/>
            <w:tcBorders>
              <w:top w:val="nil"/>
              <w:left w:val="nil"/>
              <w:bottom w:val="single" w:sz="4" w:space="0" w:color="auto"/>
              <w:right w:val="single" w:sz="4" w:space="0" w:color="auto"/>
            </w:tcBorders>
            <w:shd w:val="clear" w:color="auto" w:fill="auto"/>
            <w:noWrap/>
            <w:vAlign w:val="bottom"/>
            <w:hideMark/>
          </w:tcPr>
          <w:p w14:paraId="4E4FDA0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5084351.26</w:t>
            </w:r>
          </w:p>
        </w:tc>
        <w:tc>
          <w:tcPr>
            <w:tcW w:w="1566" w:type="dxa"/>
            <w:tcBorders>
              <w:top w:val="nil"/>
              <w:left w:val="nil"/>
              <w:bottom w:val="single" w:sz="4" w:space="0" w:color="auto"/>
              <w:right w:val="single" w:sz="4" w:space="0" w:color="auto"/>
            </w:tcBorders>
            <w:shd w:val="clear" w:color="auto" w:fill="auto"/>
            <w:noWrap/>
            <w:vAlign w:val="bottom"/>
            <w:hideMark/>
          </w:tcPr>
          <w:p w14:paraId="686CE7A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172</w:t>
            </w:r>
          </w:p>
        </w:tc>
        <w:tc>
          <w:tcPr>
            <w:tcW w:w="1566" w:type="dxa"/>
            <w:tcBorders>
              <w:top w:val="nil"/>
              <w:left w:val="nil"/>
              <w:bottom w:val="single" w:sz="4" w:space="0" w:color="auto"/>
              <w:right w:val="single" w:sz="4" w:space="0" w:color="auto"/>
            </w:tcBorders>
            <w:shd w:val="clear" w:color="auto" w:fill="auto"/>
            <w:noWrap/>
            <w:vAlign w:val="bottom"/>
            <w:hideMark/>
          </w:tcPr>
          <w:p w14:paraId="34FF138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7404962.58</w:t>
            </w:r>
          </w:p>
        </w:tc>
        <w:tc>
          <w:tcPr>
            <w:tcW w:w="1566" w:type="dxa"/>
            <w:tcBorders>
              <w:top w:val="nil"/>
              <w:left w:val="nil"/>
              <w:bottom w:val="single" w:sz="4" w:space="0" w:color="auto"/>
              <w:right w:val="single" w:sz="4" w:space="0" w:color="auto"/>
            </w:tcBorders>
            <w:shd w:val="clear" w:color="auto" w:fill="auto"/>
            <w:noWrap/>
            <w:vAlign w:val="bottom"/>
            <w:hideMark/>
          </w:tcPr>
          <w:p w14:paraId="389E296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5094480.35</w:t>
            </w:r>
          </w:p>
        </w:tc>
      </w:tr>
      <w:tr w:rsidR="00232C2F" w:rsidRPr="00DD08D2" w14:paraId="611A000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97AA35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w:t>
            </w:r>
          </w:p>
        </w:tc>
        <w:tc>
          <w:tcPr>
            <w:tcW w:w="1566" w:type="dxa"/>
            <w:tcBorders>
              <w:top w:val="nil"/>
              <w:left w:val="nil"/>
              <w:bottom w:val="single" w:sz="4" w:space="0" w:color="auto"/>
              <w:right w:val="single" w:sz="4" w:space="0" w:color="auto"/>
            </w:tcBorders>
            <w:shd w:val="clear" w:color="auto" w:fill="auto"/>
            <w:noWrap/>
            <w:vAlign w:val="bottom"/>
            <w:hideMark/>
          </w:tcPr>
          <w:p w14:paraId="20D966F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7412493.96</w:t>
            </w:r>
          </w:p>
        </w:tc>
        <w:tc>
          <w:tcPr>
            <w:tcW w:w="1566" w:type="dxa"/>
            <w:tcBorders>
              <w:top w:val="nil"/>
              <w:left w:val="nil"/>
              <w:bottom w:val="single" w:sz="4" w:space="0" w:color="auto"/>
              <w:right w:val="single" w:sz="4" w:space="0" w:color="auto"/>
            </w:tcBorders>
            <w:shd w:val="clear" w:color="auto" w:fill="auto"/>
            <w:noWrap/>
            <w:vAlign w:val="bottom"/>
            <w:hideMark/>
          </w:tcPr>
          <w:p w14:paraId="4F4F350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5084426.83</w:t>
            </w:r>
          </w:p>
        </w:tc>
        <w:tc>
          <w:tcPr>
            <w:tcW w:w="1566" w:type="dxa"/>
            <w:tcBorders>
              <w:top w:val="nil"/>
              <w:left w:val="nil"/>
              <w:bottom w:val="single" w:sz="4" w:space="0" w:color="auto"/>
              <w:right w:val="single" w:sz="4" w:space="0" w:color="auto"/>
            </w:tcBorders>
            <w:shd w:val="clear" w:color="auto" w:fill="auto"/>
            <w:noWrap/>
            <w:vAlign w:val="bottom"/>
            <w:hideMark/>
          </w:tcPr>
          <w:p w14:paraId="2CB2CCC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173</w:t>
            </w:r>
          </w:p>
        </w:tc>
        <w:tc>
          <w:tcPr>
            <w:tcW w:w="1566" w:type="dxa"/>
            <w:tcBorders>
              <w:top w:val="nil"/>
              <w:left w:val="nil"/>
              <w:bottom w:val="single" w:sz="4" w:space="0" w:color="auto"/>
              <w:right w:val="single" w:sz="4" w:space="0" w:color="auto"/>
            </w:tcBorders>
            <w:shd w:val="clear" w:color="auto" w:fill="auto"/>
            <w:noWrap/>
            <w:vAlign w:val="bottom"/>
            <w:hideMark/>
          </w:tcPr>
          <w:p w14:paraId="6265AED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7404964.42</w:t>
            </w:r>
          </w:p>
        </w:tc>
        <w:tc>
          <w:tcPr>
            <w:tcW w:w="1566" w:type="dxa"/>
            <w:tcBorders>
              <w:top w:val="nil"/>
              <w:left w:val="nil"/>
              <w:bottom w:val="single" w:sz="4" w:space="0" w:color="auto"/>
              <w:right w:val="single" w:sz="4" w:space="0" w:color="auto"/>
            </w:tcBorders>
            <w:shd w:val="clear" w:color="auto" w:fill="auto"/>
            <w:noWrap/>
            <w:vAlign w:val="bottom"/>
            <w:hideMark/>
          </w:tcPr>
          <w:p w14:paraId="71F1B78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5094475.92</w:t>
            </w:r>
          </w:p>
        </w:tc>
      </w:tr>
      <w:tr w:rsidR="00232C2F" w:rsidRPr="00DD08D2" w14:paraId="2C089848"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D7F9B2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w:t>
            </w:r>
          </w:p>
        </w:tc>
        <w:tc>
          <w:tcPr>
            <w:tcW w:w="1566" w:type="dxa"/>
            <w:tcBorders>
              <w:top w:val="nil"/>
              <w:left w:val="nil"/>
              <w:bottom w:val="single" w:sz="4" w:space="0" w:color="auto"/>
              <w:right w:val="single" w:sz="4" w:space="0" w:color="auto"/>
            </w:tcBorders>
            <w:shd w:val="clear" w:color="auto" w:fill="auto"/>
            <w:noWrap/>
            <w:vAlign w:val="bottom"/>
            <w:hideMark/>
          </w:tcPr>
          <w:p w14:paraId="6370111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7412428.85</w:t>
            </w:r>
          </w:p>
        </w:tc>
        <w:tc>
          <w:tcPr>
            <w:tcW w:w="1566" w:type="dxa"/>
            <w:tcBorders>
              <w:top w:val="nil"/>
              <w:left w:val="nil"/>
              <w:bottom w:val="single" w:sz="4" w:space="0" w:color="auto"/>
              <w:right w:val="single" w:sz="4" w:space="0" w:color="auto"/>
            </w:tcBorders>
            <w:shd w:val="clear" w:color="auto" w:fill="auto"/>
            <w:noWrap/>
            <w:vAlign w:val="bottom"/>
            <w:hideMark/>
          </w:tcPr>
          <w:p w14:paraId="5D4D7F9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5084550.71</w:t>
            </w:r>
          </w:p>
        </w:tc>
        <w:tc>
          <w:tcPr>
            <w:tcW w:w="1566" w:type="dxa"/>
            <w:tcBorders>
              <w:top w:val="nil"/>
              <w:left w:val="nil"/>
              <w:bottom w:val="single" w:sz="4" w:space="0" w:color="auto"/>
              <w:right w:val="single" w:sz="4" w:space="0" w:color="auto"/>
            </w:tcBorders>
            <w:shd w:val="clear" w:color="auto" w:fill="auto"/>
            <w:noWrap/>
            <w:vAlign w:val="bottom"/>
            <w:hideMark/>
          </w:tcPr>
          <w:p w14:paraId="0124BFF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174</w:t>
            </w:r>
          </w:p>
        </w:tc>
        <w:tc>
          <w:tcPr>
            <w:tcW w:w="1566" w:type="dxa"/>
            <w:tcBorders>
              <w:top w:val="nil"/>
              <w:left w:val="nil"/>
              <w:bottom w:val="single" w:sz="4" w:space="0" w:color="auto"/>
              <w:right w:val="single" w:sz="4" w:space="0" w:color="auto"/>
            </w:tcBorders>
            <w:shd w:val="clear" w:color="auto" w:fill="auto"/>
            <w:noWrap/>
            <w:vAlign w:val="bottom"/>
            <w:hideMark/>
          </w:tcPr>
          <w:p w14:paraId="79E42C3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7404988.22</w:t>
            </w:r>
          </w:p>
        </w:tc>
        <w:tc>
          <w:tcPr>
            <w:tcW w:w="1566" w:type="dxa"/>
            <w:tcBorders>
              <w:top w:val="nil"/>
              <w:left w:val="nil"/>
              <w:bottom w:val="single" w:sz="4" w:space="0" w:color="auto"/>
              <w:right w:val="single" w:sz="4" w:space="0" w:color="auto"/>
            </w:tcBorders>
            <w:shd w:val="clear" w:color="auto" w:fill="auto"/>
            <w:noWrap/>
            <w:vAlign w:val="bottom"/>
            <w:hideMark/>
          </w:tcPr>
          <w:p w14:paraId="4181CFA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5094414.67</w:t>
            </w:r>
          </w:p>
        </w:tc>
      </w:tr>
      <w:tr w:rsidR="00232C2F" w:rsidRPr="00DD08D2" w14:paraId="1B92511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0C6CEB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w:t>
            </w:r>
          </w:p>
        </w:tc>
        <w:tc>
          <w:tcPr>
            <w:tcW w:w="1566" w:type="dxa"/>
            <w:tcBorders>
              <w:top w:val="nil"/>
              <w:left w:val="nil"/>
              <w:bottom w:val="single" w:sz="4" w:space="0" w:color="auto"/>
              <w:right w:val="single" w:sz="4" w:space="0" w:color="auto"/>
            </w:tcBorders>
            <w:shd w:val="clear" w:color="auto" w:fill="auto"/>
            <w:noWrap/>
            <w:vAlign w:val="bottom"/>
            <w:hideMark/>
          </w:tcPr>
          <w:p w14:paraId="45F5CE3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7412400.22</w:t>
            </w:r>
          </w:p>
        </w:tc>
        <w:tc>
          <w:tcPr>
            <w:tcW w:w="1566" w:type="dxa"/>
            <w:tcBorders>
              <w:top w:val="nil"/>
              <w:left w:val="nil"/>
              <w:bottom w:val="single" w:sz="4" w:space="0" w:color="auto"/>
              <w:right w:val="single" w:sz="4" w:space="0" w:color="auto"/>
            </w:tcBorders>
            <w:shd w:val="clear" w:color="auto" w:fill="auto"/>
            <w:noWrap/>
            <w:vAlign w:val="bottom"/>
            <w:hideMark/>
          </w:tcPr>
          <w:p w14:paraId="01F4547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5084603.42</w:t>
            </w:r>
          </w:p>
        </w:tc>
        <w:tc>
          <w:tcPr>
            <w:tcW w:w="1566" w:type="dxa"/>
            <w:tcBorders>
              <w:top w:val="nil"/>
              <w:left w:val="nil"/>
              <w:bottom w:val="single" w:sz="4" w:space="0" w:color="auto"/>
              <w:right w:val="single" w:sz="4" w:space="0" w:color="auto"/>
            </w:tcBorders>
            <w:shd w:val="clear" w:color="auto" w:fill="auto"/>
            <w:noWrap/>
            <w:vAlign w:val="bottom"/>
            <w:hideMark/>
          </w:tcPr>
          <w:p w14:paraId="15584BB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175</w:t>
            </w:r>
          </w:p>
        </w:tc>
        <w:tc>
          <w:tcPr>
            <w:tcW w:w="1566" w:type="dxa"/>
            <w:tcBorders>
              <w:top w:val="nil"/>
              <w:left w:val="nil"/>
              <w:bottom w:val="single" w:sz="4" w:space="0" w:color="auto"/>
              <w:right w:val="single" w:sz="4" w:space="0" w:color="auto"/>
            </w:tcBorders>
            <w:shd w:val="clear" w:color="auto" w:fill="auto"/>
            <w:noWrap/>
            <w:vAlign w:val="bottom"/>
            <w:hideMark/>
          </w:tcPr>
          <w:p w14:paraId="775C9A9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7405038.09</w:t>
            </w:r>
          </w:p>
        </w:tc>
        <w:tc>
          <w:tcPr>
            <w:tcW w:w="1566" w:type="dxa"/>
            <w:tcBorders>
              <w:top w:val="nil"/>
              <w:left w:val="nil"/>
              <w:bottom w:val="single" w:sz="4" w:space="0" w:color="auto"/>
              <w:right w:val="single" w:sz="4" w:space="0" w:color="auto"/>
            </w:tcBorders>
            <w:shd w:val="clear" w:color="auto" w:fill="auto"/>
            <w:noWrap/>
            <w:vAlign w:val="bottom"/>
            <w:hideMark/>
          </w:tcPr>
          <w:p w14:paraId="36A2B8A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5094328.57</w:t>
            </w:r>
          </w:p>
        </w:tc>
      </w:tr>
      <w:tr w:rsidR="00232C2F" w:rsidRPr="00DD08D2" w14:paraId="566F03ED"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73E575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w:t>
            </w:r>
          </w:p>
        </w:tc>
        <w:tc>
          <w:tcPr>
            <w:tcW w:w="1566" w:type="dxa"/>
            <w:tcBorders>
              <w:top w:val="nil"/>
              <w:left w:val="nil"/>
              <w:bottom w:val="single" w:sz="4" w:space="0" w:color="auto"/>
              <w:right w:val="single" w:sz="4" w:space="0" w:color="auto"/>
            </w:tcBorders>
            <w:shd w:val="clear" w:color="auto" w:fill="auto"/>
            <w:noWrap/>
            <w:vAlign w:val="bottom"/>
            <w:hideMark/>
          </w:tcPr>
          <w:p w14:paraId="0DAA93D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7412381.11</w:t>
            </w:r>
          </w:p>
        </w:tc>
        <w:tc>
          <w:tcPr>
            <w:tcW w:w="1566" w:type="dxa"/>
            <w:tcBorders>
              <w:top w:val="nil"/>
              <w:left w:val="nil"/>
              <w:bottom w:val="single" w:sz="4" w:space="0" w:color="auto"/>
              <w:right w:val="single" w:sz="4" w:space="0" w:color="auto"/>
            </w:tcBorders>
            <w:shd w:val="clear" w:color="auto" w:fill="auto"/>
            <w:noWrap/>
            <w:vAlign w:val="bottom"/>
            <w:hideMark/>
          </w:tcPr>
          <w:p w14:paraId="63F60E5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5084638.57</w:t>
            </w:r>
          </w:p>
        </w:tc>
        <w:tc>
          <w:tcPr>
            <w:tcW w:w="1566" w:type="dxa"/>
            <w:tcBorders>
              <w:top w:val="nil"/>
              <w:left w:val="nil"/>
              <w:bottom w:val="single" w:sz="4" w:space="0" w:color="auto"/>
              <w:right w:val="single" w:sz="4" w:space="0" w:color="auto"/>
            </w:tcBorders>
            <w:shd w:val="clear" w:color="auto" w:fill="auto"/>
            <w:noWrap/>
            <w:vAlign w:val="bottom"/>
            <w:hideMark/>
          </w:tcPr>
          <w:p w14:paraId="7190459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176</w:t>
            </w:r>
          </w:p>
        </w:tc>
        <w:tc>
          <w:tcPr>
            <w:tcW w:w="1566" w:type="dxa"/>
            <w:tcBorders>
              <w:top w:val="nil"/>
              <w:left w:val="nil"/>
              <w:bottom w:val="single" w:sz="4" w:space="0" w:color="auto"/>
              <w:right w:val="single" w:sz="4" w:space="0" w:color="auto"/>
            </w:tcBorders>
            <w:shd w:val="clear" w:color="auto" w:fill="auto"/>
            <w:noWrap/>
            <w:vAlign w:val="bottom"/>
            <w:hideMark/>
          </w:tcPr>
          <w:p w14:paraId="46CB927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7405103.50</w:t>
            </w:r>
          </w:p>
        </w:tc>
        <w:tc>
          <w:tcPr>
            <w:tcW w:w="1566" w:type="dxa"/>
            <w:tcBorders>
              <w:top w:val="nil"/>
              <w:left w:val="nil"/>
              <w:bottom w:val="single" w:sz="4" w:space="0" w:color="auto"/>
              <w:right w:val="single" w:sz="4" w:space="0" w:color="auto"/>
            </w:tcBorders>
            <w:shd w:val="clear" w:color="auto" w:fill="auto"/>
            <w:noWrap/>
            <w:vAlign w:val="bottom"/>
            <w:hideMark/>
          </w:tcPr>
          <w:p w14:paraId="0ABED7F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5094216.34</w:t>
            </w:r>
          </w:p>
        </w:tc>
      </w:tr>
      <w:tr w:rsidR="00232C2F" w:rsidRPr="00DD08D2" w14:paraId="56E82D7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BF690F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w:t>
            </w:r>
          </w:p>
        </w:tc>
        <w:tc>
          <w:tcPr>
            <w:tcW w:w="1566" w:type="dxa"/>
            <w:tcBorders>
              <w:top w:val="nil"/>
              <w:left w:val="nil"/>
              <w:bottom w:val="single" w:sz="4" w:space="0" w:color="auto"/>
              <w:right w:val="single" w:sz="4" w:space="0" w:color="auto"/>
            </w:tcBorders>
            <w:shd w:val="clear" w:color="auto" w:fill="auto"/>
            <w:noWrap/>
            <w:vAlign w:val="bottom"/>
            <w:hideMark/>
          </w:tcPr>
          <w:p w14:paraId="3D23FC7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7412371.65</w:t>
            </w:r>
          </w:p>
        </w:tc>
        <w:tc>
          <w:tcPr>
            <w:tcW w:w="1566" w:type="dxa"/>
            <w:tcBorders>
              <w:top w:val="nil"/>
              <w:left w:val="nil"/>
              <w:bottom w:val="single" w:sz="4" w:space="0" w:color="auto"/>
              <w:right w:val="single" w:sz="4" w:space="0" w:color="auto"/>
            </w:tcBorders>
            <w:shd w:val="clear" w:color="auto" w:fill="auto"/>
            <w:noWrap/>
            <w:vAlign w:val="bottom"/>
            <w:hideMark/>
          </w:tcPr>
          <w:p w14:paraId="289A406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5084656.26</w:t>
            </w:r>
          </w:p>
        </w:tc>
        <w:tc>
          <w:tcPr>
            <w:tcW w:w="1566" w:type="dxa"/>
            <w:tcBorders>
              <w:top w:val="nil"/>
              <w:left w:val="nil"/>
              <w:bottom w:val="single" w:sz="4" w:space="0" w:color="auto"/>
              <w:right w:val="single" w:sz="4" w:space="0" w:color="auto"/>
            </w:tcBorders>
            <w:shd w:val="clear" w:color="auto" w:fill="auto"/>
            <w:noWrap/>
            <w:vAlign w:val="bottom"/>
            <w:hideMark/>
          </w:tcPr>
          <w:p w14:paraId="40A6301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177</w:t>
            </w:r>
          </w:p>
        </w:tc>
        <w:tc>
          <w:tcPr>
            <w:tcW w:w="1566" w:type="dxa"/>
            <w:tcBorders>
              <w:top w:val="nil"/>
              <w:left w:val="nil"/>
              <w:bottom w:val="single" w:sz="4" w:space="0" w:color="auto"/>
              <w:right w:val="single" w:sz="4" w:space="0" w:color="auto"/>
            </w:tcBorders>
            <w:shd w:val="clear" w:color="auto" w:fill="auto"/>
            <w:noWrap/>
            <w:vAlign w:val="bottom"/>
            <w:hideMark/>
          </w:tcPr>
          <w:p w14:paraId="4290FAA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7405168.56</w:t>
            </w:r>
          </w:p>
        </w:tc>
        <w:tc>
          <w:tcPr>
            <w:tcW w:w="1566" w:type="dxa"/>
            <w:tcBorders>
              <w:top w:val="nil"/>
              <w:left w:val="nil"/>
              <w:bottom w:val="single" w:sz="4" w:space="0" w:color="auto"/>
              <w:right w:val="single" w:sz="4" w:space="0" w:color="auto"/>
            </w:tcBorders>
            <w:shd w:val="clear" w:color="auto" w:fill="auto"/>
            <w:noWrap/>
            <w:vAlign w:val="bottom"/>
            <w:hideMark/>
          </w:tcPr>
          <w:p w14:paraId="4EEC363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5094104.60</w:t>
            </w:r>
          </w:p>
        </w:tc>
      </w:tr>
      <w:tr w:rsidR="00232C2F" w:rsidRPr="00DD08D2" w14:paraId="32B18596"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424765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w:t>
            </w:r>
          </w:p>
        </w:tc>
        <w:tc>
          <w:tcPr>
            <w:tcW w:w="1566" w:type="dxa"/>
            <w:tcBorders>
              <w:top w:val="nil"/>
              <w:left w:val="nil"/>
              <w:bottom w:val="single" w:sz="4" w:space="0" w:color="auto"/>
              <w:right w:val="single" w:sz="4" w:space="0" w:color="auto"/>
            </w:tcBorders>
            <w:shd w:val="clear" w:color="auto" w:fill="auto"/>
            <w:noWrap/>
            <w:vAlign w:val="bottom"/>
            <w:hideMark/>
          </w:tcPr>
          <w:p w14:paraId="25DC87C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7412362.49</w:t>
            </w:r>
          </w:p>
        </w:tc>
        <w:tc>
          <w:tcPr>
            <w:tcW w:w="1566" w:type="dxa"/>
            <w:tcBorders>
              <w:top w:val="nil"/>
              <w:left w:val="nil"/>
              <w:bottom w:val="single" w:sz="4" w:space="0" w:color="auto"/>
              <w:right w:val="single" w:sz="4" w:space="0" w:color="auto"/>
            </w:tcBorders>
            <w:shd w:val="clear" w:color="auto" w:fill="auto"/>
            <w:noWrap/>
            <w:vAlign w:val="bottom"/>
            <w:hideMark/>
          </w:tcPr>
          <w:p w14:paraId="1850A7A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5084674.09</w:t>
            </w:r>
          </w:p>
        </w:tc>
        <w:tc>
          <w:tcPr>
            <w:tcW w:w="1566" w:type="dxa"/>
            <w:tcBorders>
              <w:top w:val="nil"/>
              <w:left w:val="nil"/>
              <w:bottom w:val="single" w:sz="4" w:space="0" w:color="auto"/>
              <w:right w:val="single" w:sz="4" w:space="0" w:color="auto"/>
            </w:tcBorders>
            <w:shd w:val="clear" w:color="auto" w:fill="auto"/>
            <w:noWrap/>
            <w:vAlign w:val="bottom"/>
            <w:hideMark/>
          </w:tcPr>
          <w:p w14:paraId="693D199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178</w:t>
            </w:r>
          </w:p>
        </w:tc>
        <w:tc>
          <w:tcPr>
            <w:tcW w:w="1566" w:type="dxa"/>
            <w:tcBorders>
              <w:top w:val="nil"/>
              <w:left w:val="nil"/>
              <w:bottom w:val="single" w:sz="4" w:space="0" w:color="auto"/>
              <w:right w:val="single" w:sz="4" w:space="0" w:color="auto"/>
            </w:tcBorders>
            <w:shd w:val="clear" w:color="auto" w:fill="auto"/>
            <w:noWrap/>
            <w:vAlign w:val="bottom"/>
            <w:hideMark/>
          </w:tcPr>
          <w:p w14:paraId="680AD6B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7405214.44</w:t>
            </w:r>
          </w:p>
        </w:tc>
        <w:tc>
          <w:tcPr>
            <w:tcW w:w="1566" w:type="dxa"/>
            <w:tcBorders>
              <w:top w:val="nil"/>
              <w:left w:val="nil"/>
              <w:bottom w:val="single" w:sz="4" w:space="0" w:color="auto"/>
              <w:right w:val="single" w:sz="4" w:space="0" w:color="auto"/>
            </w:tcBorders>
            <w:shd w:val="clear" w:color="auto" w:fill="auto"/>
            <w:noWrap/>
            <w:vAlign w:val="bottom"/>
            <w:hideMark/>
          </w:tcPr>
          <w:p w14:paraId="02DB50A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5094025.81</w:t>
            </w:r>
          </w:p>
        </w:tc>
      </w:tr>
      <w:tr w:rsidR="00232C2F" w:rsidRPr="00DD08D2" w14:paraId="6902591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F5E957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w:t>
            </w:r>
          </w:p>
        </w:tc>
        <w:tc>
          <w:tcPr>
            <w:tcW w:w="1566" w:type="dxa"/>
            <w:tcBorders>
              <w:top w:val="nil"/>
              <w:left w:val="nil"/>
              <w:bottom w:val="single" w:sz="4" w:space="0" w:color="auto"/>
              <w:right w:val="single" w:sz="4" w:space="0" w:color="auto"/>
            </w:tcBorders>
            <w:shd w:val="clear" w:color="auto" w:fill="auto"/>
            <w:noWrap/>
            <w:vAlign w:val="bottom"/>
            <w:hideMark/>
          </w:tcPr>
          <w:p w14:paraId="4A9831F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7412329.43</w:t>
            </w:r>
          </w:p>
        </w:tc>
        <w:tc>
          <w:tcPr>
            <w:tcW w:w="1566" w:type="dxa"/>
            <w:tcBorders>
              <w:top w:val="nil"/>
              <w:left w:val="nil"/>
              <w:bottom w:val="single" w:sz="4" w:space="0" w:color="auto"/>
              <w:right w:val="single" w:sz="4" w:space="0" w:color="auto"/>
            </w:tcBorders>
            <w:shd w:val="clear" w:color="auto" w:fill="auto"/>
            <w:noWrap/>
            <w:vAlign w:val="bottom"/>
            <w:hideMark/>
          </w:tcPr>
          <w:p w14:paraId="4BC1E51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5084729.94</w:t>
            </w:r>
          </w:p>
        </w:tc>
        <w:tc>
          <w:tcPr>
            <w:tcW w:w="1566" w:type="dxa"/>
            <w:tcBorders>
              <w:top w:val="nil"/>
              <w:left w:val="nil"/>
              <w:bottom w:val="single" w:sz="4" w:space="0" w:color="auto"/>
              <w:right w:val="single" w:sz="4" w:space="0" w:color="auto"/>
            </w:tcBorders>
            <w:shd w:val="clear" w:color="auto" w:fill="auto"/>
            <w:noWrap/>
            <w:vAlign w:val="bottom"/>
            <w:hideMark/>
          </w:tcPr>
          <w:p w14:paraId="687E6FB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179</w:t>
            </w:r>
          </w:p>
        </w:tc>
        <w:tc>
          <w:tcPr>
            <w:tcW w:w="1566" w:type="dxa"/>
            <w:tcBorders>
              <w:top w:val="nil"/>
              <w:left w:val="nil"/>
              <w:bottom w:val="single" w:sz="4" w:space="0" w:color="auto"/>
              <w:right w:val="single" w:sz="4" w:space="0" w:color="auto"/>
            </w:tcBorders>
            <w:shd w:val="clear" w:color="auto" w:fill="auto"/>
            <w:noWrap/>
            <w:vAlign w:val="bottom"/>
            <w:hideMark/>
          </w:tcPr>
          <w:p w14:paraId="5590501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7405253.83</w:t>
            </w:r>
          </w:p>
        </w:tc>
        <w:tc>
          <w:tcPr>
            <w:tcW w:w="1566" w:type="dxa"/>
            <w:tcBorders>
              <w:top w:val="nil"/>
              <w:left w:val="nil"/>
              <w:bottom w:val="single" w:sz="4" w:space="0" w:color="auto"/>
              <w:right w:val="single" w:sz="4" w:space="0" w:color="auto"/>
            </w:tcBorders>
            <w:shd w:val="clear" w:color="auto" w:fill="auto"/>
            <w:noWrap/>
            <w:vAlign w:val="bottom"/>
            <w:hideMark/>
          </w:tcPr>
          <w:p w14:paraId="1C5E4ED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5093958.43</w:t>
            </w:r>
          </w:p>
        </w:tc>
      </w:tr>
      <w:tr w:rsidR="00232C2F" w:rsidRPr="00DD08D2" w14:paraId="4CF0853D"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A20341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w:t>
            </w:r>
          </w:p>
        </w:tc>
        <w:tc>
          <w:tcPr>
            <w:tcW w:w="1566" w:type="dxa"/>
            <w:tcBorders>
              <w:top w:val="nil"/>
              <w:left w:val="nil"/>
              <w:bottom w:val="single" w:sz="4" w:space="0" w:color="auto"/>
              <w:right w:val="single" w:sz="4" w:space="0" w:color="auto"/>
            </w:tcBorders>
            <w:shd w:val="clear" w:color="auto" w:fill="auto"/>
            <w:noWrap/>
            <w:vAlign w:val="bottom"/>
            <w:hideMark/>
          </w:tcPr>
          <w:p w14:paraId="607B892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7412323.48</w:t>
            </w:r>
          </w:p>
        </w:tc>
        <w:tc>
          <w:tcPr>
            <w:tcW w:w="1566" w:type="dxa"/>
            <w:tcBorders>
              <w:top w:val="nil"/>
              <w:left w:val="nil"/>
              <w:bottom w:val="single" w:sz="4" w:space="0" w:color="auto"/>
              <w:right w:val="single" w:sz="4" w:space="0" w:color="auto"/>
            </w:tcBorders>
            <w:shd w:val="clear" w:color="auto" w:fill="auto"/>
            <w:noWrap/>
            <w:vAlign w:val="bottom"/>
            <w:hideMark/>
          </w:tcPr>
          <w:p w14:paraId="7E48C65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5084735.79</w:t>
            </w:r>
          </w:p>
        </w:tc>
        <w:tc>
          <w:tcPr>
            <w:tcW w:w="1566" w:type="dxa"/>
            <w:tcBorders>
              <w:top w:val="nil"/>
              <w:left w:val="nil"/>
              <w:bottom w:val="single" w:sz="4" w:space="0" w:color="auto"/>
              <w:right w:val="single" w:sz="4" w:space="0" w:color="auto"/>
            </w:tcBorders>
            <w:shd w:val="clear" w:color="auto" w:fill="auto"/>
            <w:noWrap/>
            <w:vAlign w:val="bottom"/>
            <w:hideMark/>
          </w:tcPr>
          <w:p w14:paraId="48ED4A5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180</w:t>
            </w:r>
          </w:p>
        </w:tc>
        <w:tc>
          <w:tcPr>
            <w:tcW w:w="1566" w:type="dxa"/>
            <w:tcBorders>
              <w:top w:val="nil"/>
              <w:left w:val="nil"/>
              <w:bottom w:val="single" w:sz="4" w:space="0" w:color="auto"/>
              <w:right w:val="single" w:sz="4" w:space="0" w:color="auto"/>
            </w:tcBorders>
            <w:shd w:val="clear" w:color="auto" w:fill="auto"/>
            <w:noWrap/>
            <w:vAlign w:val="bottom"/>
            <w:hideMark/>
          </w:tcPr>
          <w:p w14:paraId="524A1D4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7404938.16</w:t>
            </w:r>
          </w:p>
        </w:tc>
        <w:tc>
          <w:tcPr>
            <w:tcW w:w="1566" w:type="dxa"/>
            <w:tcBorders>
              <w:top w:val="nil"/>
              <w:left w:val="nil"/>
              <w:bottom w:val="single" w:sz="4" w:space="0" w:color="auto"/>
              <w:right w:val="single" w:sz="4" w:space="0" w:color="auto"/>
            </w:tcBorders>
            <w:shd w:val="clear" w:color="auto" w:fill="auto"/>
            <w:noWrap/>
            <w:vAlign w:val="bottom"/>
            <w:hideMark/>
          </w:tcPr>
          <w:p w14:paraId="0051608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5094461.68</w:t>
            </w:r>
          </w:p>
        </w:tc>
      </w:tr>
      <w:tr w:rsidR="00232C2F" w:rsidRPr="00DD08D2" w14:paraId="1A54590A"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234547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w:t>
            </w:r>
          </w:p>
        </w:tc>
        <w:tc>
          <w:tcPr>
            <w:tcW w:w="1566" w:type="dxa"/>
            <w:tcBorders>
              <w:top w:val="nil"/>
              <w:left w:val="nil"/>
              <w:bottom w:val="single" w:sz="4" w:space="0" w:color="auto"/>
              <w:right w:val="single" w:sz="4" w:space="0" w:color="auto"/>
            </w:tcBorders>
            <w:shd w:val="clear" w:color="auto" w:fill="auto"/>
            <w:noWrap/>
            <w:vAlign w:val="bottom"/>
            <w:hideMark/>
          </w:tcPr>
          <w:p w14:paraId="6C99699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7412903.48</w:t>
            </w:r>
          </w:p>
        </w:tc>
        <w:tc>
          <w:tcPr>
            <w:tcW w:w="1566" w:type="dxa"/>
            <w:tcBorders>
              <w:top w:val="nil"/>
              <w:left w:val="nil"/>
              <w:bottom w:val="single" w:sz="4" w:space="0" w:color="auto"/>
              <w:right w:val="single" w:sz="4" w:space="0" w:color="auto"/>
            </w:tcBorders>
            <w:shd w:val="clear" w:color="auto" w:fill="auto"/>
            <w:noWrap/>
            <w:vAlign w:val="bottom"/>
            <w:hideMark/>
          </w:tcPr>
          <w:p w14:paraId="5475AD1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5084550.41</w:t>
            </w:r>
          </w:p>
        </w:tc>
        <w:tc>
          <w:tcPr>
            <w:tcW w:w="1566" w:type="dxa"/>
            <w:tcBorders>
              <w:top w:val="nil"/>
              <w:left w:val="nil"/>
              <w:bottom w:val="single" w:sz="4" w:space="0" w:color="auto"/>
              <w:right w:val="single" w:sz="4" w:space="0" w:color="auto"/>
            </w:tcBorders>
            <w:shd w:val="clear" w:color="auto" w:fill="auto"/>
            <w:noWrap/>
            <w:vAlign w:val="bottom"/>
            <w:hideMark/>
          </w:tcPr>
          <w:p w14:paraId="417D108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181</w:t>
            </w:r>
          </w:p>
        </w:tc>
        <w:tc>
          <w:tcPr>
            <w:tcW w:w="1566" w:type="dxa"/>
            <w:tcBorders>
              <w:top w:val="nil"/>
              <w:left w:val="nil"/>
              <w:bottom w:val="single" w:sz="4" w:space="0" w:color="auto"/>
              <w:right w:val="single" w:sz="4" w:space="0" w:color="auto"/>
            </w:tcBorders>
            <w:shd w:val="clear" w:color="auto" w:fill="auto"/>
            <w:noWrap/>
            <w:vAlign w:val="bottom"/>
            <w:hideMark/>
          </w:tcPr>
          <w:p w14:paraId="75F11E4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7404936.28</w:t>
            </w:r>
          </w:p>
        </w:tc>
        <w:tc>
          <w:tcPr>
            <w:tcW w:w="1566" w:type="dxa"/>
            <w:tcBorders>
              <w:top w:val="nil"/>
              <w:left w:val="nil"/>
              <w:bottom w:val="single" w:sz="4" w:space="0" w:color="auto"/>
              <w:right w:val="single" w:sz="4" w:space="0" w:color="auto"/>
            </w:tcBorders>
            <w:shd w:val="clear" w:color="auto" w:fill="auto"/>
            <w:noWrap/>
            <w:vAlign w:val="bottom"/>
            <w:hideMark/>
          </w:tcPr>
          <w:p w14:paraId="3E2486C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5094466.28</w:t>
            </w:r>
          </w:p>
        </w:tc>
      </w:tr>
      <w:tr w:rsidR="00232C2F" w:rsidRPr="00DD08D2" w14:paraId="3CE70CAB"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0E8A40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30</w:t>
            </w:r>
          </w:p>
        </w:tc>
        <w:tc>
          <w:tcPr>
            <w:tcW w:w="1566" w:type="dxa"/>
            <w:tcBorders>
              <w:top w:val="nil"/>
              <w:left w:val="nil"/>
              <w:bottom w:val="single" w:sz="4" w:space="0" w:color="auto"/>
              <w:right w:val="single" w:sz="4" w:space="0" w:color="auto"/>
            </w:tcBorders>
            <w:shd w:val="clear" w:color="auto" w:fill="auto"/>
            <w:noWrap/>
            <w:vAlign w:val="bottom"/>
            <w:hideMark/>
          </w:tcPr>
          <w:p w14:paraId="67EA9B9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7412902.66</w:t>
            </w:r>
          </w:p>
        </w:tc>
        <w:tc>
          <w:tcPr>
            <w:tcW w:w="1566" w:type="dxa"/>
            <w:tcBorders>
              <w:top w:val="nil"/>
              <w:left w:val="nil"/>
              <w:bottom w:val="single" w:sz="4" w:space="0" w:color="auto"/>
              <w:right w:val="single" w:sz="4" w:space="0" w:color="auto"/>
            </w:tcBorders>
            <w:shd w:val="clear" w:color="auto" w:fill="auto"/>
            <w:noWrap/>
            <w:vAlign w:val="bottom"/>
            <w:hideMark/>
          </w:tcPr>
          <w:p w14:paraId="2E60601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5084552.63</w:t>
            </w:r>
          </w:p>
        </w:tc>
        <w:tc>
          <w:tcPr>
            <w:tcW w:w="1566" w:type="dxa"/>
            <w:tcBorders>
              <w:top w:val="nil"/>
              <w:left w:val="nil"/>
              <w:bottom w:val="single" w:sz="4" w:space="0" w:color="auto"/>
              <w:right w:val="single" w:sz="4" w:space="0" w:color="auto"/>
            </w:tcBorders>
            <w:shd w:val="clear" w:color="auto" w:fill="auto"/>
            <w:noWrap/>
            <w:vAlign w:val="bottom"/>
            <w:hideMark/>
          </w:tcPr>
          <w:p w14:paraId="42529FC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182</w:t>
            </w:r>
          </w:p>
        </w:tc>
        <w:tc>
          <w:tcPr>
            <w:tcW w:w="1566" w:type="dxa"/>
            <w:tcBorders>
              <w:top w:val="nil"/>
              <w:left w:val="nil"/>
              <w:bottom w:val="single" w:sz="4" w:space="0" w:color="auto"/>
              <w:right w:val="single" w:sz="4" w:space="0" w:color="auto"/>
            </w:tcBorders>
            <w:shd w:val="clear" w:color="auto" w:fill="auto"/>
            <w:noWrap/>
            <w:vAlign w:val="bottom"/>
            <w:hideMark/>
          </w:tcPr>
          <w:p w14:paraId="76C87E3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7404938.13</w:t>
            </w:r>
          </w:p>
        </w:tc>
        <w:tc>
          <w:tcPr>
            <w:tcW w:w="1566" w:type="dxa"/>
            <w:tcBorders>
              <w:top w:val="nil"/>
              <w:left w:val="nil"/>
              <w:bottom w:val="single" w:sz="4" w:space="0" w:color="auto"/>
              <w:right w:val="single" w:sz="4" w:space="0" w:color="auto"/>
            </w:tcBorders>
            <w:shd w:val="clear" w:color="auto" w:fill="auto"/>
            <w:noWrap/>
            <w:vAlign w:val="bottom"/>
            <w:hideMark/>
          </w:tcPr>
          <w:p w14:paraId="049E030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5094470.59</w:t>
            </w:r>
          </w:p>
        </w:tc>
      </w:tr>
      <w:tr w:rsidR="00232C2F" w:rsidRPr="00DD08D2" w14:paraId="549200C2"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6DDCFE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31</w:t>
            </w:r>
          </w:p>
        </w:tc>
        <w:tc>
          <w:tcPr>
            <w:tcW w:w="1566" w:type="dxa"/>
            <w:tcBorders>
              <w:top w:val="nil"/>
              <w:left w:val="nil"/>
              <w:bottom w:val="single" w:sz="4" w:space="0" w:color="auto"/>
              <w:right w:val="single" w:sz="4" w:space="0" w:color="auto"/>
            </w:tcBorders>
            <w:shd w:val="clear" w:color="auto" w:fill="auto"/>
            <w:noWrap/>
            <w:vAlign w:val="bottom"/>
            <w:hideMark/>
          </w:tcPr>
          <w:p w14:paraId="067D3A8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7412905.88</w:t>
            </w:r>
          </w:p>
        </w:tc>
        <w:tc>
          <w:tcPr>
            <w:tcW w:w="1566" w:type="dxa"/>
            <w:tcBorders>
              <w:top w:val="nil"/>
              <w:left w:val="nil"/>
              <w:bottom w:val="single" w:sz="4" w:space="0" w:color="auto"/>
              <w:right w:val="single" w:sz="4" w:space="0" w:color="auto"/>
            </w:tcBorders>
            <w:shd w:val="clear" w:color="auto" w:fill="auto"/>
            <w:noWrap/>
            <w:vAlign w:val="bottom"/>
            <w:hideMark/>
          </w:tcPr>
          <w:p w14:paraId="0D3AA7E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5084554.41</w:t>
            </w:r>
          </w:p>
        </w:tc>
        <w:tc>
          <w:tcPr>
            <w:tcW w:w="1566" w:type="dxa"/>
            <w:tcBorders>
              <w:top w:val="nil"/>
              <w:left w:val="nil"/>
              <w:bottom w:val="single" w:sz="4" w:space="0" w:color="auto"/>
              <w:right w:val="single" w:sz="4" w:space="0" w:color="auto"/>
            </w:tcBorders>
            <w:shd w:val="clear" w:color="auto" w:fill="auto"/>
            <w:noWrap/>
            <w:vAlign w:val="bottom"/>
            <w:hideMark/>
          </w:tcPr>
          <w:p w14:paraId="1E4738F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183</w:t>
            </w:r>
          </w:p>
        </w:tc>
        <w:tc>
          <w:tcPr>
            <w:tcW w:w="1566" w:type="dxa"/>
            <w:tcBorders>
              <w:top w:val="nil"/>
              <w:left w:val="nil"/>
              <w:bottom w:val="single" w:sz="4" w:space="0" w:color="auto"/>
              <w:right w:val="single" w:sz="4" w:space="0" w:color="auto"/>
            </w:tcBorders>
            <w:shd w:val="clear" w:color="auto" w:fill="auto"/>
            <w:noWrap/>
            <w:vAlign w:val="bottom"/>
            <w:hideMark/>
          </w:tcPr>
          <w:p w14:paraId="2D61D1A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7404934.23</w:t>
            </w:r>
          </w:p>
        </w:tc>
        <w:tc>
          <w:tcPr>
            <w:tcW w:w="1566" w:type="dxa"/>
            <w:tcBorders>
              <w:top w:val="nil"/>
              <w:left w:val="nil"/>
              <w:bottom w:val="single" w:sz="4" w:space="0" w:color="auto"/>
              <w:right w:val="single" w:sz="4" w:space="0" w:color="auto"/>
            </w:tcBorders>
            <w:shd w:val="clear" w:color="auto" w:fill="auto"/>
            <w:noWrap/>
            <w:vAlign w:val="bottom"/>
            <w:hideMark/>
          </w:tcPr>
          <w:p w14:paraId="1CB4865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5094477.69</w:t>
            </w:r>
          </w:p>
        </w:tc>
      </w:tr>
      <w:tr w:rsidR="00232C2F" w:rsidRPr="00DD08D2" w14:paraId="49D7162D"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033EDD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32</w:t>
            </w:r>
          </w:p>
        </w:tc>
        <w:tc>
          <w:tcPr>
            <w:tcW w:w="1566" w:type="dxa"/>
            <w:tcBorders>
              <w:top w:val="nil"/>
              <w:left w:val="nil"/>
              <w:bottom w:val="single" w:sz="4" w:space="0" w:color="auto"/>
              <w:right w:val="single" w:sz="4" w:space="0" w:color="auto"/>
            </w:tcBorders>
            <w:shd w:val="clear" w:color="auto" w:fill="auto"/>
            <w:noWrap/>
            <w:vAlign w:val="bottom"/>
            <w:hideMark/>
          </w:tcPr>
          <w:p w14:paraId="63372E8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7412911.13</w:t>
            </w:r>
          </w:p>
        </w:tc>
        <w:tc>
          <w:tcPr>
            <w:tcW w:w="1566" w:type="dxa"/>
            <w:tcBorders>
              <w:top w:val="nil"/>
              <w:left w:val="nil"/>
              <w:bottom w:val="single" w:sz="4" w:space="0" w:color="auto"/>
              <w:right w:val="single" w:sz="4" w:space="0" w:color="auto"/>
            </w:tcBorders>
            <w:shd w:val="clear" w:color="auto" w:fill="auto"/>
            <w:noWrap/>
            <w:vAlign w:val="bottom"/>
            <w:hideMark/>
          </w:tcPr>
          <w:p w14:paraId="57002B4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5084557.31</w:t>
            </w:r>
          </w:p>
        </w:tc>
        <w:tc>
          <w:tcPr>
            <w:tcW w:w="1566" w:type="dxa"/>
            <w:tcBorders>
              <w:top w:val="nil"/>
              <w:left w:val="nil"/>
              <w:bottom w:val="single" w:sz="4" w:space="0" w:color="auto"/>
              <w:right w:val="single" w:sz="4" w:space="0" w:color="auto"/>
            </w:tcBorders>
            <w:shd w:val="clear" w:color="auto" w:fill="auto"/>
            <w:noWrap/>
            <w:vAlign w:val="bottom"/>
            <w:hideMark/>
          </w:tcPr>
          <w:p w14:paraId="3C8973A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184</w:t>
            </w:r>
          </w:p>
        </w:tc>
        <w:tc>
          <w:tcPr>
            <w:tcW w:w="1566" w:type="dxa"/>
            <w:tcBorders>
              <w:top w:val="nil"/>
              <w:left w:val="nil"/>
              <w:bottom w:val="single" w:sz="4" w:space="0" w:color="auto"/>
              <w:right w:val="single" w:sz="4" w:space="0" w:color="auto"/>
            </w:tcBorders>
            <w:shd w:val="clear" w:color="auto" w:fill="auto"/>
            <w:noWrap/>
            <w:vAlign w:val="bottom"/>
            <w:hideMark/>
          </w:tcPr>
          <w:p w14:paraId="00258E6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7404925.16</w:t>
            </w:r>
          </w:p>
        </w:tc>
        <w:tc>
          <w:tcPr>
            <w:tcW w:w="1566" w:type="dxa"/>
            <w:tcBorders>
              <w:top w:val="nil"/>
              <w:left w:val="nil"/>
              <w:bottom w:val="single" w:sz="4" w:space="0" w:color="auto"/>
              <w:right w:val="single" w:sz="4" w:space="0" w:color="auto"/>
            </w:tcBorders>
            <w:shd w:val="clear" w:color="auto" w:fill="auto"/>
            <w:noWrap/>
            <w:vAlign w:val="bottom"/>
            <w:hideMark/>
          </w:tcPr>
          <w:p w14:paraId="3BD3DD2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5094494.67</w:t>
            </w:r>
          </w:p>
        </w:tc>
      </w:tr>
      <w:tr w:rsidR="00232C2F" w:rsidRPr="00DD08D2" w14:paraId="3CAC9512"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B7AA6B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33</w:t>
            </w:r>
          </w:p>
        </w:tc>
        <w:tc>
          <w:tcPr>
            <w:tcW w:w="1566" w:type="dxa"/>
            <w:tcBorders>
              <w:top w:val="nil"/>
              <w:left w:val="nil"/>
              <w:bottom w:val="single" w:sz="4" w:space="0" w:color="auto"/>
              <w:right w:val="single" w:sz="4" w:space="0" w:color="auto"/>
            </w:tcBorders>
            <w:shd w:val="clear" w:color="auto" w:fill="auto"/>
            <w:noWrap/>
            <w:vAlign w:val="bottom"/>
            <w:hideMark/>
          </w:tcPr>
          <w:p w14:paraId="0B5BC48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7412914.71</w:t>
            </w:r>
          </w:p>
        </w:tc>
        <w:tc>
          <w:tcPr>
            <w:tcW w:w="1566" w:type="dxa"/>
            <w:tcBorders>
              <w:top w:val="nil"/>
              <w:left w:val="nil"/>
              <w:bottom w:val="single" w:sz="4" w:space="0" w:color="auto"/>
              <w:right w:val="single" w:sz="4" w:space="0" w:color="auto"/>
            </w:tcBorders>
            <w:shd w:val="clear" w:color="auto" w:fill="auto"/>
            <w:noWrap/>
            <w:vAlign w:val="bottom"/>
            <w:hideMark/>
          </w:tcPr>
          <w:p w14:paraId="5A8F526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5084559.28</w:t>
            </w:r>
          </w:p>
        </w:tc>
        <w:tc>
          <w:tcPr>
            <w:tcW w:w="1566" w:type="dxa"/>
            <w:tcBorders>
              <w:top w:val="nil"/>
              <w:left w:val="nil"/>
              <w:bottom w:val="single" w:sz="4" w:space="0" w:color="auto"/>
              <w:right w:val="single" w:sz="4" w:space="0" w:color="auto"/>
            </w:tcBorders>
            <w:shd w:val="clear" w:color="auto" w:fill="auto"/>
            <w:noWrap/>
            <w:vAlign w:val="bottom"/>
            <w:hideMark/>
          </w:tcPr>
          <w:p w14:paraId="4758E75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185</w:t>
            </w:r>
          </w:p>
        </w:tc>
        <w:tc>
          <w:tcPr>
            <w:tcW w:w="1566" w:type="dxa"/>
            <w:tcBorders>
              <w:top w:val="nil"/>
              <w:left w:val="nil"/>
              <w:bottom w:val="single" w:sz="4" w:space="0" w:color="auto"/>
              <w:right w:val="single" w:sz="4" w:space="0" w:color="auto"/>
            </w:tcBorders>
            <w:shd w:val="clear" w:color="auto" w:fill="auto"/>
            <w:noWrap/>
            <w:vAlign w:val="bottom"/>
            <w:hideMark/>
          </w:tcPr>
          <w:p w14:paraId="38B0286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7404942.47</w:t>
            </w:r>
          </w:p>
        </w:tc>
        <w:tc>
          <w:tcPr>
            <w:tcW w:w="1566" w:type="dxa"/>
            <w:tcBorders>
              <w:top w:val="nil"/>
              <w:left w:val="nil"/>
              <w:bottom w:val="single" w:sz="4" w:space="0" w:color="auto"/>
              <w:right w:val="single" w:sz="4" w:space="0" w:color="auto"/>
            </w:tcBorders>
            <w:shd w:val="clear" w:color="auto" w:fill="auto"/>
            <w:noWrap/>
            <w:vAlign w:val="bottom"/>
            <w:hideMark/>
          </w:tcPr>
          <w:p w14:paraId="590C01C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5094428.09</w:t>
            </w:r>
          </w:p>
        </w:tc>
      </w:tr>
      <w:tr w:rsidR="00232C2F" w:rsidRPr="00DD08D2" w14:paraId="1266698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3DF975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34</w:t>
            </w:r>
          </w:p>
        </w:tc>
        <w:tc>
          <w:tcPr>
            <w:tcW w:w="1566" w:type="dxa"/>
            <w:tcBorders>
              <w:top w:val="nil"/>
              <w:left w:val="nil"/>
              <w:bottom w:val="single" w:sz="4" w:space="0" w:color="auto"/>
              <w:right w:val="single" w:sz="4" w:space="0" w:color="auto"/>
            </w:tcBorders>
            <w:shd w:val="clear" w:color="auto" w:fill="auto"/>
            <w:noWrap/>
            <w:vAlign w:val="bottom"/>
            <w:hideMark/>
          </w:tcPr>
          <w:p w14:paraId="73BE19E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7412963.80</w:t>
            </w:r>
          </w:p>
        </w:tc>
        <w:tc>
          <w:tcPr>
            <w:tcW w:w="1566" w:type="dxa"/>
            <w:tcBorders>
              <w:top w:val="nil"/>
              <w:left w:val="nil"/>
              <w:bottom w:val="single" w:sz="4" w:space="0" w:color="auto"/>
              <w:right w:val="single" w:sz="4" w:space="0" w:color="auto"/>
            </w:tcBorders>
            <w:shd w:val="clear" w:color="auto" w:fill="auto"/>
            <w:noWrap/>
            <w:vAlign w:val="bottom"/>
            <w:hideMark/>
          </w:tcPr>
          <w:p w14:paraId="5EF5AF2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5084545.51</w:t>
            </w:r>
          </w:p>
        </w:tc>
        <w:tc>
          <w:tcPr>
            <w:tcW w:w="1566" w:type="dxa"/>
            <w:tcBorders>
              <w:top w:val="nil"/>
              <w:left w:val="nil"/>
              <w:bottom w:val="single" w:sz="4" w:space="0" w:color="auto"/>
              <w:right w:val="single" w:sz="4" w:space="0" w:color="auto"/>
            </w:tcBorders>
            <w:shd w:val="clear" w:color="auto" w:fill="auto"/>
            <w:noWrap/>
            <w:vAlign w:val="bottom"/>
            <w:hideMark/>
          </w:tcPr>
          <w:p w14:paraId="124E4AF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186</w:t>
            </w:r>
          </w:p>
        </w:tc>
        <w:tc>
          <w:tcPr>
            <w:tcW w:w="1566" w:type="dxa"/>
            <w:tcBorders>
              <w:top w:val="nil"/>
              <w:left w:val="nil"/>
              <w:bottom w:val="single" w:sz="4" w:space="0" w:color="auto"/>
              <w:right w:val="single" w:sz="4" w:space="0" w:color="auto"/>
            </w:tcBorders>
            <w:shd w:val="clear" w:color="auto" w:fill="auto"/>
            <w:noWrap/>
            <w:vAlign w:val="bottom"/>
            <w:hideMark/>
          </w:tcPr>
          <w:p w14:paraId="609E6B4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7404940.37</w:t>
            </w:r>
          </w:p>
        </w:tc>
        <w:tc>
          <w:tcPr>
            <w:tcW w:w="1566" w:type="dxa"/>
            <w:tcBorders>
              <w:top w:val="nil"/>
              <w:left w:val="nil"/>
              <w:bottom w:val="single" w:sz="4" w:space="0" w:color="auto"/>
              <w:right w:val="single" w:sz="4" w:space="0" w:color="auto"/>
            </w:tcBorders>
            <w:shd w:val="clear" w:color="auto" w:fill="auto"/>
            <w:noWrap/>
            <w:vAlign w:val="bottom"/>
            <w:hideMark/>
          </w:tcPr>
          <w:p w14:paraId="3886473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5094433.59</w:t>
            </w:r>
          </w:p>
        </w:tc>
      </w:tr>
      <w:tr w:rsidR="00232C2F" w:rsidRPr="00DD08D2" w14:paraId="03F1233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DEA955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35</w:t>
            </w:r>
          </w:p>
        </w:tc>
        <w:tc>
          <w:tcPr>
            <w:tcW w:w="1566" w:type="dxa"/>
            <w:tcBorders>
              <w:top w:val="nil"/>
              <w:left w:val="nil"/>
              <w:bottom w:val="single" w:sz="4" w:space="0" w:color="auto"/>
              <w:right w:val="single" w:sz="4" w:space="0" w:color="auto"/>
            </w:tcBorders>
            <w:shd w:val="clear" w:color="auto" w:fill="auto"/>
            <w:noWrap/>
            <w:vAlign w:val="bottom"/>
            <w:hideMark/>
          </w:tcPr>
          <w:p w14:paraId="2B7000C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7412966.11</w:t>
            </w:r>
          </w:p>
        </w:tc>
        <w:tc>
          <w:tcPr>
            <w:tcW w:w="1566" w:type="dxa"/>
            <w:tcBorders>
              <w:top w:val="nil"/>
              <w:left w:val="nil"/>
              <w:bottom w:val="single" w:sz="4" w:space="0" w:color="auto"/>
              <w:right w:val="single" w:sz="4" w:space="0" w:color="auto"/>
            </w:tcBorders>
            <w:shd w:val="clear" w:color="auto" w:fill="auto"/>
            <w:noWrap/>
            <w:vAlign w:val="bottom"/>
            <w:hideMark/>
          </w:tcPr>
          <w:p w14:paraId="02DA819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5084541.65</w:t>
            </w:r>
          </w:p>
        </w:tc>
        <w:tc>
          <w:tcPr>
            <w:tcW w:w="1566" w:type="dxa"/>
            <w:tcBorders>
              <w:top w:val="nil"/>
              <w:left w:val="nil"/>
              <w:bottom w:val="single" w:sz="4" w:space="0" w:color="auto"/>
              <w:right w:val="single" w:sz="4" w:space="0" w:color="auto"/>
            </w:tcBorders>
            <w:shd w:val="clear" w:color="auto" w:fill="auto"/>
            <w:noWrap/>
            <w:vAlign w:val="bottom"/>
            <w:hideMark/>
          </w:tcPr>
          <w:p w14:paraId="13A9AF7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187</w:t>
            </w:r>
          </w:p>
        </w:tc>
        <w:tc>
          <w:tcPr>
            <w:tcW w:w="1566" w:type="dxa"/>
            <w:tcBorders>
              <w:top w:val="nil"/>
              <w:left w:val="nil"/>
              <w:bottom w:val="single" w:sz="4" w:space="0" w:color="auto"/>
              <w:right w:val="single" w:sz="4" w:space="0" w:color="auto"/>
            </w:tcBorders>
            <w:shd w:val="clear" w:color="auto" w:fill="auto"/>
            <w:noWrap/>
            <w:vAlign w:val="bottom"/>
            <w:hideMark/>
          </w:tcPr>
          <w:p w14:paraId="6FBDDBA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7404931.12</w:t>
            </w:r>
          </w:p>
        </w:tc>
        <w:tc>
          <w:tcPr>
            <w:tcW w:w="1566" w:type="dxa"/>
            <w:tcBorders>
              <w:top w:val="nil"/>
              <w:left w:val="nil"/>
              <w:bottom w:val="single" w:sz="4" w:space="0" w:color="auto"/>
              <w:right w:val="single" w:sz="4" w:space="0" w:color="auto"/>
            </w:tcBorders>
            <w:shd w:val="clear" w:color="auto" w:fill="auto"/>
            <w:noWrap/>
            <w:vAlign w:val="bottom"/>
            <w:hideMark/>
          </w:tcPr>
          <w:p w14:paraId="61A14C1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5094457.87</w:t>
            </w:r>
          </w:p>
        </w:tc>
      </w:tr>
      <w:tr w:rsidR="00232C2F" w:rsidRPr="00DD08D2" w14:paraId="19E438AD"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4E1B1E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36</w:t>
            </w:r>
          </w:p>
        </w:tc>
        <w:tc>
          <w:tcPr>
            <w:tcW w:w="1566" w:type="dxa"/>
            <w:tcBorders>
              <w:top w:val="nil"/>
              <w:left w:val="nil"/>
              <w:bottom w:val="single" w:sz="4" w:space="0" w:color="auto"/>
              <w:right w:val="single" w:sz="4" w:space="0" w:color="auto"/>
            </w:tcBorders>
            <w:shd w:val="clear" w:color="auto" w:fill="auto"/>
            <w:noWrap/>
            <w:vAlign w:val="bottom"/>
            <w:hideMark/>
          </w:tcPr>
          <w:p w14:paraId="7173B7F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7412970.81</w:t>
            </w:r>
          </w:p>
        </w:tc>
        <w:tc>
          <w:tcPr>
            <w:tcW w:w="1566" w:type="dxa"/>
            <w:tcBorders>
              <w:top w:val="nil"/>
              <w:left w:val="nil"/>
              <w:bottom w:val="single" w:sz="4" w:space="0" w:color="auto"/>
              <w:right w:val="single" w:sz="4" w:space="0" w:color="auto"/>
            </w:tcBorders>
            <w:shd w:val="clear" w:color="auto" w:fill="auto"/>
            <w:noWrap/>
            <w:vAlign w:val="bottom"/>
            <w:hideMark/>
          </w:tcPr>
          <w:p w14:paraId="7F65B45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5084533.52</w:t>
            </w:r>
          </w:p>
        </w:tc>
        <w:tc>
          <w:tcPr>
            <w:tcW w:w="1566" w:type="dxa"/>
            <w:tcBorders>
              <w:top w:val="nil"/>
              <w:left w:val="nil"/>
              <w:bottom w:val="single" w:sz="4" w:space="0" w:color="auto"/>
              <w:right w:val="single" w:sz="4" w:space="0" w:color="auto"/>
            </w:tcBorders>
            <w:shd w:val="clear" w:color="auto" w:fill="auto"/>
            <w:noWrap/>
            <w:vAlign w:val="bottom"/>
            <w:hideMark/>
          </w:tcPr>
          <w:p w14:paraId="7BC4EC4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188</w:t>
            </w:r>
          </w:p>
        </w:tc>
        <w:tc>
          <w:tcPr>
            <w:tcW w:w="1566" w:type="dxa"/>
            <w:tcBorders>
              <w:top w:val="nil"/>
              <w:left w:val="nil"/>
              <w:bottom w:val="single" w:sz="4" w:space="0" w:color="auto"/>
              <w:right w:val="single" w:sz="4" w:space="0" w:color="auto"/>
            </w:tcBorders>
            <w:shd w:val="clear" w:color="auto" w:fill="auto"/>
            <w:noWrap/>
            <w:vAlign w:val="bottom"/>
            <w:hideMark/>
          </w:tcPr>
          <w:p w14:paraId="4CA995A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7405349.04</w:t>
            </w:r>
          </w:p>
        </w:tc>
        <w:tc>
          <w:tcPr>
            <w:tcW w:w="1566" w:type="dxa"/>
            <w:tcBorders>
              <w:top w:val="nil"/>
              <w:left w:val="nil"/>
              <w:bottom w:val="single" w:sz="4" w:space="0" w:color="auto"/>
              <w:right w:val="single" w:sz="4" w:space="0" w:color="auto"/>
            </w:tcBorders>
            <w:shd w:val="clear" w:color="auto" w:fill="auto"/>
            <w:noWrap/>
            <w:vAlign w:val="bottom"/>
            <w:hideMark/>
          </w:tcPr>
          <w:p w14:paraId="20DEAEC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5093740.50</w:t>
            </w:r>
          </w:p>
        </w:tc>
      </w:tr>
      <w:tr w:rsidR="00232C2F" w:rsidRPr="00DD08D2" w14:paraId="77236660"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35F0EA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37</w:t>
            </w:r>
          </w:p>
        </w:tc>
        <w:tc>
          <w:tcPr>
            <w:tcW w:w="1566" w:type="dxa"/>
            <w:tcBorders>
              <w:top w:val="nil"/>
              <w:left w:val="nil"/>
              <w:bottom w:val="single" w:sz="4" w:space="0" w:color="auto"/>
              <w:right w:val="single" w:sz="4" w:space="0" w:color="auto"/>
            </w:tcBorders>
            <w:shd w:val="clear" w:color="auto" w:fill="auto"/>
            <w:noWrap/>
            <w:vAlign w:val="bottom"/>
            <w:hideMark/>
          </w:tcPr>
          <w:p w14:paraId="50C1F34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7412964.56</w:t>
            </w:r>
          </w:p>
        </w:tc>
        <w:tc>
          <w:tcPr>
            <w:tcW w:w="1566" w:type="dxa"/>
            <w:tcBorders>
              <w:top w:val="nil"/>
              <w:left w:val="nil"/>
              <w:bottom w:val="single" w:sz="4" w:space="0" w:color="auto"/>
              <w:right w:val="single" w:sz="4" w:space="0" w:color="auto"/>
            </w:tcBorders>
            <w:shd w:val="clear" w:color="auto" w:fill="auto"/>
            <w:noWrap/>
            <w:vAlign w:val="bottom"/>
            <w:hideMark/>
          </w:tcPr>
          <w:p w14:paraId="3B9F107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5084530.02</w:t>
            </w:r>
          </w:p>
        </w:tc>
        <w:tc>
          <w:tcPr>
            <w:tcW w:w="1566" w:type="dxa"/>
            <w:tcBorders>
              <w:top w:val="nil"/>
              <w:left w:val="nil"/>
              <w:bottom w:val="single" w:sz="4" w:space="0" w:color="auto"/>
              <w:right w:val="single" w:sz="4" w:space="0" w:color="auto"/>
            </w:tcBorders>
            <w:shd w:val="clear" w:color="auto" w:fill="auto"/>
            <w:noWrap/>
            <w:vAlign w:val="bottom"/>
            <w:hideMark/>
          </w:tcPr>
          <w:p w14:paraId="604749A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189</w:t>
            </w:r>
          </w:p>
        </w:tc>
        <w:tc>
          <w:tcPr>
            <w:tcW w:w="1566" w:type="dxa"/>
            <w:tcBorders>
              <w:top w:val="nil"/>
              <w:left w:val="nil"/>
              <w:bottom w:val="single" w:sz="4" w:space="0" w:color="auto"/>
              <w:right w:val="single" w:sz="4" w:space="0" w:color="auto"/>
            </w:tcBorders>
            <w:shd w:val="clear" w:color="auto" w:fill="auto"/>
            <w:noWrap/>
            <w:vAlign w:val="bottom"/>
            <w:hideMark/>
          </w:tcPr>
          <w:p w14:paraId="29E1236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7405226.79</w:t>
            </w:r>
          </w:p>
        </w:tc>
        <w:tc>
          <w:tcPr>
            <w:tcW w:w="1566" w:type="dxa"/>
            <w:tcBorders>
              <w:top w:val="nil"/>
              <w:left w:val="nil"/>
              <w:bottom w:val="single" w:sz="4" w:space="0" w:color="auto"/>
              <w:right w:val="single" w:sz="4" w:space="0" w:color="auto"/>
            </w:tcBorders>
            <w:shd w:val="clear" w:color="auto" w:fill="auto"/>
            <w:noWrap/>
            <w:vAlign w:val="bottom"/>
            <w:hideMark/>
          </w:tcPr>
          <w:p w14:paraId="3D18AFF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5093950.18</w:t>
            </w:r>
          </w:p>
        </w:tc>
      </w:tr>
      <w:tr w:rsidR="00232C2F" w:rsidRPr="00DD08D2" w14:paraId="6B0E1FA7"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41B744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38</w:t>
            </w:r>
          </w:p>
        </w:tc>
        <w:tc>
          <w:tcPr>
            <w:tcW w:w="1566" w:type="dxa"/>
            <w:tcBorders>
              <w:top w:val="nil"/>
              <w:left w:val="nil"/>
              <w:bottom w:val="single" w:sz="4" w:space="0" w:color="auto"/>
              <w:right w:val="single" w:sz="4" w:space="0" w:color="auto"/>
            </w:tcBorders>
            <w:shd w:val="clear" w:color="auto" w:fill="auto"/>
            <w:noWrap/>
            <w:vAlign w:val="bottom"/>
            <w:hideMark/>
          </w:tcPr>
          <w:p w14:paraId="4C49788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7412999.50</w:t>
            </w:r>
          </w:p>
        </w:tc>
        <w:tc>
          <w:tcPr>
            <w:tcW w:w="1566" w:type="dxa"/>
            <w:tcBorders>
              <w:top w:val="nil"/>
              <w:left w:val="nil"/>
              <w:bottom w:val="single" w:sz="4" w:space="0" w:color="auto"/>
              <w:right w:val="single" w:sz="4" w:space="0" w:color="auto"/>
            </w:tcBorders>
            <w:shd w:val="clear" w:color="auto" w:fill="auto"/>
            <w:noWrap/>
            <w:vAlign w:val="bottom"/>
            <w:hideMark/>
          </w:tcPr>
          <w:p w14:paraId="39A1A29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5084469.11</w:t>
            </w:r>
          </w:p>
        </w:tc>
        <w:tc>
          <w:tcPr>
            <w:tcW w:w="1566" w:type="dxa"/>
            <w:tcBorders>
              <w:top w:val="nil"/>
              <w:left w:val="nil"/>
              <w:bottom w:val="single" w:sz="4" w:space="0" w:color="auto"/>
              <w:right w:val="single" w:sz="4" w:space="0" w:color="auto"/>
            </w:tcBorders>
            <w:shd w:val="clear" w:color="auto" w:fill="auto"/>
            <w:noWrap/>
            <w:vAlign w:val="bottom"/>
            <w:hideMark/>
          </w:tcPr>
          <w:p w14:paraId="08E85D7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190</w:t>
            </w:r>
          </w:p>
        </w:tc>
        <w:tc>
          <w:tcPr>
            <w:tcW w:w="1566" w:type="dxa"/>
            <w:tcBorders>
              <w:top w:val="nil"/>
              <w:left w:val="nil"/>
              <w:bottom w:val="single" w:sz="4" w:space="0" w:color="auto"/>
              <w:right w:val="single" w:sz="4" w:space="0" w:color="auto"/>
            </w:tcBorders>
            <w:shd w:val="clear" w:color="auto" w:fill="auto"/>
            <w:noWrap/>
            <w:vAlign w:val="bottom"/>
            <w:hideMark/>
          </w:tcPr>
          <w:p w14:paraId="5557794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7405094.71</w:t>
            </w:r>
          </w:p>
        </w:tc>
        <w:tc>
          <w:tcPr>
            <w:tcW w:w="1566" w:type="dxa"/>
            <w:tcBorders>
              <w:top w:val="nil"/>
              <w:left w:val="nil"/>
              <w:bottom w:val="single" w:sz="4" w:space="0" w:color="auto"/>
              <w:right w:val="single" w:sz="4" w:space="0" w:color="auto"/>
            </w:tcBorders>
            <w:shd w:val="clear" w:color="auto" w:fill="auto"/>
            <w:noWrap/>
            <w:vAlign w:val="bottom"/>
            <w:hideMark/>
          </w:tcPr>
          <w:p w14:paraId="17D5403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5094174.10</w:t>
            </w:r>
          </w:p>
        </w:tc>
      </w:tr>
      <w:tr w:rsidR="00232C2F" w:rsidRPr="00DD08D2" w14:paraId="7E203E37"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7E12C0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lastRenderedPageBreak/>
              <w:t>39</w:t>
            </w:r>
          </w:p>
        </w:tc>
        <w:tc>
          <w:tcPr>
            <w:tcW w:w="1566" w:type="dxa"/>
            <w:tcBorders>
              <w:top w:val="nil"/>
              <w:left w:val="nil"/>
              <w:bottom w:val="single" w:sz="4" w:space="0" w:color="auto"/>
              <w:right w:val="single" w:sz="4" w:space="0" w:color="auto"/>
            </w:tcBorders>
            <w:shd w:val="clear" w:color="auto" w:fill="auto"/>
            <w:noWrap/>
            <w:vAlign w:val="bottom"/>
            <w:hideMark/>
          </w:tcPr>
          <w:p w14:paraId="3463B53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7413019.27</w:t>
            </w:r>
          </w:p>
        </w:tc>
        <w:tc>
          <w:tcPr>
            <w:tcW w:w="1566" w:type="dxa"/>
            <w:tcBorders>
              <w:top w:val="nil"/>
              <w:left w:val="nil"/>
              <w:bottom w:val="single" w:sz="4" w:space="0" w:color="auto"/>
              <w:right w:val="single" w:sz="4" w:space="0" w:color="auto"/>
            </w:tcBorders>
            <w:shd w:val="clear" w:color="auto" w:fill="auto"/>
            <w:noWrap/>
            <w:vAlign w:val="bottom"/>
            <w:hideMark/>
          </w:tcPr>
          <w:p w14:paraId="702C6F5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5084434.21</w:t>
            </w:r>
          </w:p>
        </w:tc>
        <w:tc>
          <w:tcPr>
            <w:tcW w:w="1566" w:type="dxa"/>
            <w:tcBorders>
              <w:top w:val="nil"/>
              <w:left w:val="nil"/>
              <w:bottom w:val="single" w:sz="4" w:space="0" w:color="auto"/>
              <w:right w:val="single" w:sz="4" w:space="0" w:color="auto"/>
            </w:tcBorders>
            <w:shd w:val="clear" w:color="auto" w:fill="auto"/>
            <w:noWrap/>
            <w:vAlign w:val="bottom"/>
            <w:hideMark/>
          </w:tcPr>
          <w:p w14:paraId="73B89E2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191</w:t>
            </w:r>
          </w:p>
        </w:tc>
        <w:tc>
          <w:tcPr>
            <w:tcW w:w="1566" w:type="dxa"/>
            <w:tcBorders>
              <w:top w:val="nil"/>
              <w:left w:val="nil"/>
              <w:bottom w:val="single" w:sz="4" w:space="0" w:color="auto"/>
              <w:right w:val="single" w:sz="4" w:space="0" w:color="auto"/>
            </w:tcBorders>
            <w:shd w:val="clear" w:color="auto" w:fill="auto"/>
            <w:noWrap/>
            <w:vAlign w:val="bottom"/>
            <w:hideMark/>
          </w:tcPr>
          <w:p w14:paraId="0C97D22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7405012.30</w:t>
            </w:r>
          </w:p>
        </w:tc>
        <w:tc>
          <w:tcPr>
            <w:tcW w:w="1566" w:type="dxa"/>
            <w:tcBorders>
              <w:top w:val="nil"/>
              <w:left w:val="nil"/>
              <w:bottom w:val="single" w:sz="4" w:space="0" w:color="auto"/>
              <w:right w:val="single" w:sz="4" w:space="0" w:color="auto"/>
            </w:tcBorders>
            <w:shd w:val="clear" w:color="auto" w:fill="auto"/>
            <w:noWrap/>
            <w:vAlign w:val="bottom"/>
            <w:hideMark/>
          </w:tcPr>
          <w:p w14:paraId="3766CF0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5094314.05</w:t>
            </w:r>
          </w:p>
        </w:tc>
      </w:tr>
      <w:tr w:rsidR="00232C2F" w:rsidRPr="00DD08D2" w14:paraId="610E652A"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5FFB08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40</w:t>
            </w:r>
          </w:p>
        </w:tc>
        <w:tc>
          <w:tcPr>
            <w:tcW w:w="1566" w:type="dxa"/>
            <w:tcBorders>
              <w:top w:val="nil"/>
              <w:left w:val="nil"/>
              <w:bottom w:val="single" w:sz="4" w:space="0" w:color="auto"/>
              <w:right w:val="single" w:sz="4" w:space="0" w:color="auto"/>
            </w:tcBorders>
            <w:shd w:val="clear" w:color="auto" w:fill="auto"/>
            <w:noWrap/>
            <w:vAlign w:val="bottom"/>
            <w:hideMark/>
          </w:tcPr>
          <w:p w14:paraId="2D24F2B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7413048.31</w:t>
            </w:r>
          </w:p>
        </w:tc>
        <w:tc>
          <w:tcPr>
            <w:tcW w:w="1566" w:type="dxa"/>
            <w:tcBorders>
              <w:top w:val="nil"/>
              <w:left w:val="nil"/>
              <w:bottom w:val="single" w:sz="4" w:space="0" w:color="auto"/>
              <w:right w:val="single" w:sz="4" w:space="0" w:color="auto"/>
            </w:tcBorders>
            <w:shd w:val="clear" w:color="auto" w:fill="auto"/>
            <w:noWrap/>
            <w:vAlign w:val="bottom"/>
            <w:hideMark/>
          </w:tcPr>
          <w:p w14:paraId="7D7FC94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5084381.70</w:t>
            </w:r>
          </w:p>
        </w:tc>
        <w:tc>
          <w:tcPr>
            <w:tcW w:w="1566" w:type="dxa"/>
            <w:tcBorders>
              <w:top w:val="nil"/>
              <w:left w:val="nil"/>
              <w:bottom w:val="single" w:sz="4" w:space="0" w:color="auto"/>
              <w:right w:val="single" w:sz="4" w:space="0" w:color="auto"/>
            </w:tcBorders>
            <w:shd w:val="clear" w:color="auto" w:fill="auto"/>
            <w:noWrap/>
            <w:vAlign w:val="bottom"/>
            <w:hideMark/>
          </w:tcPr>
          <w:p w14:paraId="2A5A1D4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192</w:t>
            </w:r>
          </w:p>
        </w:tc>
        <w:tc>
          <w:tcPr>
            <w:tcW w:w="1566" w:type="dxa"/>
            <w:tcBorders>
              <w:top w:val="nil"/>
              <w:left w:val="nil"/>
              <w:bottom w:val="single" w:sz="4" w:space="0" w:color="auto"/>
              <w:right w:val="single" w:sz="4" w:space="0" w:color="auto"/>
            </w:tcBorders>
            <w:shd w:val="clear" w:color="auto" w:fill="auto"/>
            <w:noWrap/>
            <w:vAlign w:val="bottom"/>
            <w:hideMark/>
          </w:tcPr>
          <w:p w14:paraId="5E2247A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7407103.43</w:t>
            </w:r>
          </w:p>
        </w:tc>
        <w:tc>
          <w:tcPr>
            <w:tcW w:w="1566" w:type="dxa"/>
            <w:tcBorders>
              <w:top w:val="nil"/>
              <w:left w:val="nil"/>
              <w:bottom w:val="single" w:sz="4" w:space="0" w:color="auto"/>
              <w:right w:val="single" w:sz="4" w:space="0" w:color="auto"/>
            </w:tcBorders>
            <w:shd w:val="clear" w:color="auto" w:fill="auto"/>
            <w:noWrap/>
            <w:vAlign w:val="bottom"/>
            <w:hideMark/>
          </w:tcPr>
          <w:p w14:paraId="6424564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5091009.55</w:t>
            </w:r>
          </w:p>
        </w:tc>
      </w:tr>
      <w:tr w:rsidR="00232C2F" w:rsidRPr="00DD08D2" w14:paraId="3B9F355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04BDCC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41</w:t>
            </w:r>
          </w:p>
        </w:tc>
        <w:tc>
          <w:tcPr>
            <w:tcW w:w="1566" w:type="dxa"/>
            <w:tcBorders>
              <w:top w:val="nil"/>
              <w:left w:val="nil"/>
              <w:bottom w:val="single" w:sz="4" w:space="0" w:color="auto"/>
              <w:right w:val="single" w:sz="4" w:space="0" w:color="auto"/>
            </w:tcBorders>
            <w:shd w:val="clear" w:color="auto" w:fill="auto"/>
            <w:noWrap/>
            <w:vAlign w:val="bottom"/>
            <w:hideMark/>
          </w:tcPr>
          <w:p w14:paraId="7961233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7413068.28</w:t>
            </w:r>
          </w:p>
        </w:tc>
        <w:tc>
          <w:tcPr>
            <w:tcW w:w="1566" w:type="dxa"/>
            <w:tcBorders>
              <w:top w:val="nil"/>
              <w:left w:val="nil"/>
              <w:bottom w:val="single" w:sz="4" w:space="0" w:color="auto"/>
              <w:right w:val="single" w:sz="4" w:space="0" w:color="auto"/>
            </w:tcBorders>
            <w:shd w:val="clear" w:color="auto" w:fill="auto"/>
            <w:noWrap/>
            <w:vAlign w:val="bottom"/>
            <w:hideMark/>
          </w:tcPr>
          <w:p w14:paraId="1E91EBC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5084345.66</w:t>
            </w:r>
          </w:p>
        </w:tc>
        <w:tc>
          <w:tcPr>
            <w:tcW w:w="1566" w:type="dxa"/>
            <w:tcBorders>
              <w:top w:val="nil"/>
              <w:left w:val="nil"/>
              <w:bottom w:val="single" w:sz="4" w:space="0" w:color="auto"/>
              <w:right w:val="single" w:sz="4" w:space="0" w:color="auto"/>
            </w:tcBorders>
            <w:shd w:val="clear" w:color="auto" w:fill="auto"/>
            <w:noWrap/>
            <w:vAlign w:val="bottom"/>
            <w:hideMark/>
          </w:tcPr>
          <w:p w14:paraId="5F0EE28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193</w:t>
            </w:r>
          </w:p>
        </w:tc>
        <w:tc>
          <w:tcPr>
            <w:tcW w:w="1566" w:type="dxa"/>
            <w:tcBorders>
              <w:top w:val="nil"/>
              <w:left w:val="nil"/>
              <w:bottom w:val="single" w:sz="4" w:space="0" w:color="auto"/>
              <w:right w:val="single" w:sz="4" w:space="0" w:color="auto"/>
            </w:tcBorders>
            <w:shd w:val="clear" w:color="auto" w:fill="auto"/>
            <w:noWrap/>
            <w:vAlign w:val="bottom"/>
            <w:hideMark/>
          </w:tcPr>
          <w:p w14:paraId="5914EF1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7407100.67</w:t>
            </w:r>
          </w:p>
        </w:tc>
        <w:tc>
          <w:tcPr>
            <w:tcW w:w="1566" w:type="dxa"/>
            <w:tcBorders>
              <w:top w:val="nil"/>
              <w:left w:val="nil"/>
              <w:bottom w:val="single" w:sz="4" w:space="0" w:color="auto"/>
              <w:right w:val="single" w:sz="4" w:space="0" w:color="auto"/>
            </w:tcBorders>
            <w:shd w:val="clear" w:color="auto" w:fill="auto"/>
            <w:noWrap/>
            <w:vAlign w:val="bottom"/>
            <w:hideMark/>
          </w:tcPr>
          <w:p w14:paraId="132633D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5091014.77</w:t>
            </w:r>
          </w:p>
        </w:tc>
      </w:tr>
      <w:tr w:rsidR="00232C2F" w:rsidRPr="00DD08D2" w14:paraId="6966843B"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5CF197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42</w:t>
            </w:r>
          </w:p>
        </w:tc>
        <w:tc>
          <w:tcPr>
            <w:tcW w:w="1566" w:type="dxa"/>
            <w:tcBorders>
              <w:top w:val="nil"/>
              <w:left w:val="nil"/>
              <w:bottom w:val="single" w:sz="4" w:space="0" w:color="auto"/>
              <w:right w:val="single" w:sz="4" w:space="0" w:color="auto"/>
            </w:tcBorders>
            <w:shd w:val="clear" w:color="auto" w:fill="auto"/>
            <w:noWrap/>
            <w:vAlign w:val="bottom"/>
            <w:hideMark/>
          </w:tcPr>
          <w:p w14:paraId="5510943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7413074.68</w:t>
            </w:r>
          </w:p>
        </w:tc>
        <w:tc>
          <w:tcPr>
            <w:tcW w:w="1566" w:type="dxa"/>
            <w:tcBorders>
              <w:top w:val="nil"/>
              <w:left w:val="nil"/>
              <w:bottom w:val="single" w:sz="4" w:space="0" w:color="auto"/>
              <w:right w:val="single" w:sz="4" w:space="0" w:color="auto"/>
            </w:tcBorders>
            <w:shd w:val="clear" w:color="auto" w:fill="auto"/>
            <w:noWrap/>
            <w:vAlign w:val="bottom"/>
            <w:hideMark/>
          </w:tcPr>
          <w:p w14:paraId="7811EAD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5084334.11</w:t>
            </w:r>
          </w:p>
        </w:tc>
        <w:tc>
          <w:tcPr>
            <w:tcW w:w="1566" w:type="dxa"/>
            <w:tcBorders>
              <w:top w:val="nil"/>
              <w:left w:val="nil"/>
              <w:bottom w:val="single" w:sz="4" w:space="0" w:color="auto"/>
              <w:right w:val="single" w:sz="4" w:space="0" w:color="auto"/>
            </w:tcBorders>
            <w:shd w:val="clear" w:color="auto" w:fill="auto"/>
            <w:noWrap/>
            <w:vAlign w:val="bottom"/>
            <w:hideMark/>
          </w:tcPr>
          <w:p w14:paraId="626B78D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194</w:t>
            </w:r>
          </w:p>
        </w:tc>
        <w:tc>
          <w:tcPr>
            <w:tcW w:w="1566" w:type="dxa"/>
            <w:tcBorders>
              <w:top w:val="nil"/>
              <w:left w:val="nil"/>
              <w:bottom w:val="single" w:sz="4" w:space="0" w:color="auto"/>
              <w:right w:val="single" w:sz="4" w:space="0" w:color="auto"/>
            </w:tcBorders>
            <w:shd w:val="clear" w:color="auto" w:fill="auto"/>
            <w:noWrap/>
            <w:vAlign w:val="bottom"/>
            <w:hideMark/>
          </w:tcPr>
          <w:p w14:paraId="5008EE8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7406965.62</w:t>
            </w:r>
          </w:p>
        </w:tc>
        <w:tc>
          <w:tcPr>
            <w:tcW w:w="1566" w:type="dxa"/>
            <w:tcBorders>
              <w:top w:val="nil"/>
              <w:left w:val="nil"/>
              <w:bottom w:val="single" w:sz="4" w:space="0" w:color="auto"/>
              <w:right w:val="single" w:sz="4" w:space="0" w:color="auto"/>
            </w:tcBorders>
            <w:shd w:val="clear" w:color="auto" w:fill="auto"/>
            <w:noWrap/>
            <w:vAlign w:val="bottom"/>
            <w:hideMark/>
          </w:tcPr>
          <w:p w14:paraId="01B3CA5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5091271.47</w:t>
            </w:r>
          </w:p>
        </w:tc>
      </w:tr>
      <w:tr w:rsidR="00232C2F" w:rsidRPr="00DD08D2" w14:paraId="11B4579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CEBCBB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43</w:t>
            </w:r>
          </w:p>
        </w:tc>
        <w:tc>
          <w:tcPr>
            <w:tcW w:w="1566" w:type="dxa"/>
            <w:tcBorders>
              <w:top w:val="nil"/>
              <w:left w:val="nil"/>
              <w:bottom w:val="single" w:sz="4" w:space="0" w:color="auto"/>
              <w:right w:val="single" w:sz="4" w:space="0" w:color="auto"/>
            </w:tcBorders>
            <w:shd w:val="clear" w:color="auto" w:fill="auto"/>
            <w:noWrap/>
            <w:vAlign w:val="bottom"/>
            <w:hideMark/>
          </w:tcPr>
          <w:p w14:paraId="1CF2F4C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7412575.78</w:t>
            </w:r>
          </w:p>
        </w:tc>
        <w:tc>
          <w:tcPr>
            <w:tcW w:w="1566" w:type="dxa"/>
            <w:tcBorders>
              <w:top w:val="nil"/>
              <w:left w:val="nil"/>
              <w:bottom w:val="single" w:sz="4" w:space="0" w:color="auto"/>
              <w:right w:val="single" w:sz="4" w:space="0" w:color="auto"/>
            </w:tcBorders>
            <w:shd w:val="clear" w:color="auto" w:fill="auto"/>
            <w:noWrap/>
            <w:vAlign w:val="bottom"/>
            <w:hideMark/>
          </w:tcPr>
          <w:p w14:paraId="2FA4A90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5084367.24</w:t>
            </w:r>
          </w:p>
        </w:tc>
        <w:tc>
          <w:tcPr>
            <w:tcW w:w="1566" w:type="dxa"/>
            <w:tcBorders>
              <w:top w:val="nil"/>
              <w:left w:val="nil"/>
              <w:bottom w:val="single" w:sz="4" w:space="0" w:color="auto"/>
              <w:right w:val="single" w:sz="4" w:space="0" w:color="auto"/>
            </w:tcBorders>
            <w:shd w:val="clear" w:color="auto" w:fill="auto"/>
            <w:noWrap/>
            <w:vAlign w:val="bottom"/>
            <w:hideMark/>
          </w:tcPr>
          <w:p w14:paraId="5AF5DA6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195</w:t>
            </w:r>
          </w:p>
        </w:tc>
        <w:tc>
          <w:tcPr>
            <w:tcW w:w="1566" w:type="dxa"/>
            <w:tcBorders>
              <w:top w:val="nil"/>
              <w:left w:val="nil"/>
              <w:bottom w:val="single" w:sz="4" w:space="0" w:color="auto"/>
              <w:right w:val="single" w:sz="4" w:space="0" w:color="auto"/>
            </w:tcBorders>
            <w:shd w:val="clear" w:color="auto" w:fill="auto"/>
            <w:noWrap/>
            <w:vAlign w:val="bottom"/>
            <w:hideMark/>
          </w:tcPr>
          <w:p w14:paraId="24C9296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7406871.07</w:t>
            </w:r>
          </w:p>
        </w:tc>
        <w:tc>
          <w:tcPr>
            <w:tcW w:w="1566" w:type="dxa"/>
            <w:tcBorders>
              <w:top w:val="nil"/>
              <w:left w:val="nil"/>
              <w:bottom w:val="single" w:sz="4" w:space="0" w:color="auto"/>
              <w:right w:val="single" w:sz="4" w:space="0" w:color="auto"/>
            </w:tcBorders>
            <w:shd w:val="clear" w:color="auto" w:fill="auto"/>
            <w:noWrap/>
            <w:vAlign w:val="bottom"/>
            <w:hideMark/>
          </w:tcPr>
          <w:p w14:paraId="5445B81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5091457.05</w:t>
            </w:r>
          </w:p>
        </w:tc>
      </w:tr>
      <w:tr w:rsidR="00232C2F" w:rsidRPr="00DD08D2" w14:paraId="122A5EA6"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E914B1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44</w:t>
            </w:r>
          </w:p>
        </w:tc>
        <w:tc>
          <w:tcPr>
            <w:tcW w:w="1566" w:type="dxa"/>
            <w:tcBorders>
              <w:top w:val="nil"/>
              <w:left w:val="nil"/>
              <w:bottom w:val="single" w:sz="4" w:space="0" w:color="auto"/>
              <w:right w:val="single" w:sz="4" w:space="0" w:color="auto"/>
            </w:tcBorders>
            <w:shd w:val="clear" w:color="auto" w:fill="auto"/>
            <w:noWrap/>
            <w:vAlign w:val="bottom"/>
            <w:hideMark/>
          </w:tcPr>
          <w:p w14:paraId="36FBA32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7410598.13</w:t>
            </w:r>
          </w:p>
        </w:tc>
        <w:tc>
          <w:tcPr>
            <w:tcW w:w="1566" w:type="dxa"/>
            <w:tcBorders>
              <w:top w:val="nil"/>
              <w:left w:val="nil"/>
              <w:bottom w:val="single" w:sz="4" w:space="0" w:color="auto"/>
              <w:right w:val="single" w:sz="4" w:space="0" w:color="auto"/>
            </w:tcBorders>
            <w:shd w:val="clear" w:color="auto" w:fill="auto"/>
            <w:noWrap/>
            <w:vAlign w:val="bottom"/>
            <w:hideMark/>
          </w:tcPr>
          <w:p w14:paraId="6EADEBA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5083809.02</w:t>
            </w:r>
          </w:p>
        </w:tc>
        <w:tc>
          <w:tcPr>
            <w:tcW w:w="1566" w:type="dxa"/>
            <w:tcBorders>
              <w:top w:val="nil"/>
              <w:left w:val="nil"/>
              <w:bottom w:val="single" w:sz="4" w:space="0" w:color="auto"/>
              <w:right w:val="single" w:sz="4" w:space="0" w:color="auto"/>
            </w:tcBorders>
            <w:shd w:val="clear" w:color="auto" w:fill="auto"/>
            <w:noWrap/>
            <w:vAlign w:val="bottom"/>
            <w:hideMark/>
          </w:tcPr>
          <w:p w14:paraId="213718A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196</w:t>
            </w:r>
          </w:p>
        </w:tc>
        <w:tc>
          <w:tcPr>
            <w:tcW w:w="1566" w:type="dxa"/>
            <w:tcBorders>
              <w:top w:val="nil"/>
              <w:left w:val="nil"/>
              <w:bottom w:val="single" w:sz="4" w:space="0" w:color="auto"/>
              <w:right w:val="single" w:sz="4" w:space="0" w:color="auto"/>
            </w:tcBorders>
            <w:shd w:val="clear" w:color="auto" w:fill="auto"/>
            <w:noWrap/>
            <w:vAlign w:val="bottom"/>
            <w:hideMark/>
          </w:tcPr>
          <w:p w14:paraId="59B9793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7406870.63</w:t>
            </w:r>
          </w:p>
        </w:tc>
        <w:tc>
          <w:tcPr>
            <w:tcW w:w="1566" w:type="dxa"/>
            <w:tcBorders>
              <w:top w:val="nil"/>
              <w:left w:val="nil"/>
              <w:bottom w:val="single" w:sz="4" w:space="0" w:color="auto"/>
              <w:right w:val="single" w:sz="4" w:space="0" w:color="auto"/>
            </w:tcBorders>
            <w:shd w:val="clear" w:color="auto" w:fill="auto"/>
            <w:noWrap/>
            <w:vAlign w:val="bottom"/>
            <w:hideMark/>
          </w:tcPr>
          <w:p w14:paraId="3B6AFAF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5091457.87</w:t>
            </w:r>
          </w:p>
        </w:tc>
      </w:tr>
      <w:tr w:rsidR="00232C2F" w:rsidRPr="00DD08D2" w14:paraId="0B1DF4F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E7DD16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45</w:t>
            </w:r>
          </w:p>
        </w:tc>
        <w:tc>
          <w:tcPr>
            <w:tcW w:w="1566" w:type="dxa"/>
            <w:tcBorders>
              <w:top w:val="nil"/>
              <w:left w:val="nil"/>
              <w:bottom w:val="single" w:sz="4" w:space="0" w:color="auto"/>
              <w:right w:val="single" w:sz="4" w:space="0" w:color="auto"/>
            </w:tcBorders>
            <w:shd w:val="clear" w:color="auto" w:fill="auto"/>
            <w:noWrap/>
            <w:vAlign w:val="bottom"/>
            <w:hideMark/>
          </w:tcPr>
          <w:p w14:paraId="3BD6769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7410658.53</w:t>
            </w:r>
          </w:p>
        </w:tc>
        <w:tc>
          <w:tcPr>
            <w:tcW w:w="1566" w:type="dxa"/>
            <w:tcBorders>
              <w:top w:val="nil"/>
              <w:left w:val="nil"/>
              <w:bottom w:val="single" w:sz="4" w:space="0" w:color="auto"/>
              <w:right w:val="single" w:sz="4" w:space="0" w:color="auto"/>
            </w:tcBorders>
            <w:shd w:val="clear" w:color="auto" w:fill="auto"/>
            <w:noWrap/>
            <w:vAlign w:val="bottom"/>
            <w:hideMark/>
          </w:tcPr>
          <w:p w14:paraId="2D905E8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5083842.81</w:t>
            </w:r>
          </w:p>
        </w:tc>
        <w:tc>
          <w:tcPr>
            <w:tcW w:w="1566" w:type="dxa"/>
            <w:tcBorders>
              <w:top w:val="nil"/>
              <w:left w:val="nil"/>
              <w:bottom w:val="single" w:sz="4" w:space="0" w:color="auto"/>
              <w:right w:val="single" w:sz="4" w:space="0" w:color="auto"/>
            </w:tcBorders>
            <w:shd w:val="clear" w:color="auto" w:fill="auto"/>
            <w:noWrap/>
            <w:vAlign w:val="bottom"/>
            <w:hideMark/>
          </w:tcPr>
          <w:p w14:paraId="1687AC4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197</w:t>
            </w:r>
          </w:p>
        </w:tc>
        <w:tc>
          <w:tcPr>
            <w:tcW w:w="1566" w:type="dxa"/>
            <w:tcBorders>
              <w:top w:val="nil"/>
              <w:left w:val="nil"/>
              <w:bottom w:val="single" w:sz="4" w:space="0" w:color="auto"/>
              <w:right w:val="single" w:sz="4" w:space="0" w:color="auto"/>
            </w:tcBorders>
            <w:shd w:val="clear" w:color="auto" w:fill="auto"/>
            <w:noWrap/>
            <w:vAlign w:val="bottom"/>
            <w:hideMark/>
          </w:tcPr>
          <w:p w14:paraId="6DE7DE1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7406864.33</w:t>
            </w:r>
          </w:p>
        </w:tc>
        <w:tc>
          <w:tcPr>
            <w:tcW w:w="1566" w:type="dxa"/>
            <w:tcBorders>
              <w:top w:val="nil"/>
              <w:left w:val="nil"/>
              <w:bottom w:val="single" w:sz="4" w:space="0" w:color="auto"/>
              <w:right w:val="single" w:sz="4" w:space="0" w:color="auto"/>
            </w:tcBorders>
            <w:shd w:val="clear" w:color="auto" w:fill="auto"/>
            <w:noWrap/>
            <w:vAlign w:val="bottom"/>
            <w:hideMark/>
          </w:tcPr>
          <w:p w14:paraId="734076E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5091469.61</w:t>
            </w:r>
          </w:p>
        </w:tc>
      </w:tr>
      <w:tr w:rsidR="00232C2F" w:rsidRPr="00DD08D2" w14:paraId="3ADC1BD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74AEC5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46</w:t>
            </w:r>
          </w:p>
        </w:tc>
        <w:tc>
          <w:tcPr>
            <w:tcW w:w="1566" w:type="dxa"/>
            <w:tcBorders>
              <w:top w:val="nil"/>
              <w:left w:val="nil"/>
              <w:bottom w:val="single" w:sz="4" w:space="0" w:color="auto"/>
              <w:right w:val="single" w:sz="4" w:space="0" w:color="auto"/>
            </w:tcBorders>
            <w:shd w:val="clear" w:color="auto" w:fill="auto"/>
            <w:noWrap/>
            <w:vAlign w:val="bottom"/>
            <w:hideMark/>
          </w:tcPr>
          <w:p w14:paraId="3058915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7411070.34</w:t>
            </w:r>
          </w:p>
        </w:tc>
        <w:tc>
          <w:tcPr>
            <w:tcW w:w="1566" w:type="dxa"/>
            <w:tcBorders>
              <w:top w:val="nil"/>
              <w:left w:val="nil"/>
              <w:bottom w:val="single" w:sz="4" w:space="0" w:color="auto"/>
              <w:right w:val="single" w:sz="4" w:space="0" w:color="auto"/>
            </w:tcBorders>
            <w:shd w:val="clear" w:color="auto" w:fill="auto"/>
            <w:noWrap/>
            <w:vAlign w:val="bottom"/>
            <w:hideMark/>
          </w:tcPr>
          <w:p w14:paraId="50CC1C4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5084072.63</w:t>
            </w:r>
          </w:p>
        </w:tc>
        <w:tc>
          <w:tcPr>
            <w:tcW w:w="1566" w:type="dxa"/>
            <w:tcBorders>
              <w:top w:val="nil"/>
              <w:left w:val="nil"/>
              <w:bottom w:val="single" w:sz="4" w:space="0" w:color="auto"/>
              <w:right w:val="single" w:sz="4" w:space="0" w:color="auto"/>
            </w:tcBorders>
            <w:shd w:val="clear" w:color="auto" w:fill="auto"/>
            <w:noWrap/>
            <w:vAlign w:val="bottom"/>
            <w:hideMark/>
          </w:tcPr>
          <w:p w14:paraId="4166BF8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198</w:t>
            </w:r>
          </w:p>
        </w:tc>
        <w:tc>
          <w:tcPr>
            <w:tcW w:w="1566" w:type="dxa"/>
            <w:tcBorders>
              <w:top w:val="nil"/>
              <w:left w:val="nil"/>
              <w:bottom w:val="single" w:sz="4" w:space="0" w:color="auto"/>
              <w:right w:val="single" w:sz="4" w:space="0" w:color="auto"/>
            </w:tcBorders>
            <w:shd w:val="clear" w:color="auto" w:fill="auto"/>
            <w:noWrap/>
            <w:vAlign w:val="bottom"/>
            <w:hideMark/>
          </w:tcPr>
          <w:p w14:paraId="1DCEFDD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7406815.57</w:t>
            </w:r>
          </w:p>
        </w:tc>
        <w:tc>
          <w:tcPr>
            <w:tcW w:w="1566" w:type="dxa"/>
            <w:tcBorders>
              <w:top w:val="nil"/>
              <w:left w:val="nil"/>
              <w:bottom w:val="single" w:sz="4" w:space="0" w:color="auto"/>
              <w:right w:val="single" w:sz="4" w:space="0" w:color="auto"/>
            </w:tcBorders>
            <w:shd w:val="clear" w:color="auto" w:fill="auto"/>
            <w:noWrap/>
            <w:vAlign w:val="bottom"/>
            <w:hideMark/>
          </w:tcPr>
          <w:p w14:paraId="28ED838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5091553.32</w:t>
            </w:r>
          </w:p>
        </w:tc>
      </w:tr>
      <w:tr w:rsidR="00232C2F" w:rsidRPr="00DD08D2" w14:paraId="2F13D078"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9244D9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47</w:t>
            </w:r>
          </w:p>
        </w:tc>
        <w:tc>
          <w:tcPr>
            <w:tcW w:w="1566" w:type="dxa"/>
            <w:tcBorders>
              <w:top w:val="nil"/>
              <w:left w:val="nil"/>
              <w:bottom w:val="single" w:sz="4" w:space="0" w:color="auto"/>
              <w:right w:val="single" w:sz="4" w:space="0" w:color="auto"/>
            </w:tcBorders>
            <w:shd w:val="clear" w:color="auto" w:fill="auto"/>
            <w:noWrap/>
            <w:vAlign w:val="bottom"/>
            <w:hideMark/>
          </w:tcPr>
          <w:p w14:paraId="70C053F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7411063.10</w:t>
            </w:r>
          </w:p>
        </w:tc>
        <w:tc>
          <w:tcPr>
            <w:tcW w:w="1566" w:type="dxa"/>
            <w:tcBorders>
              <w:top w:val="nil"/>
              <w:left w:val="nil"/>
              <w:bottom w:val="single" w:sz="4" w:space="0" w:color="auto"/>
              <w:right w:val="single" w:sz="4" w:space="0" w:color="auto"/>
            </w:tcBorders>
            <w:shd w:val="clear" w:color="auto" w:fill="auto"/>
            <w:noWrap/>
            <w:vAlign w:val="bottom"/>
            <w:hideMark/>
          </w:tcPr>
          <w:p w14:paraId="1D6235F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5084090.43</w:t>
            </w:r>
          </w:p>
        </w:tc>
        <w:tc>
          <w:tcPr>
            <w:tcW w:w="1566" w:type="dxa"/>
            <w:tcBorders>
              <w:top w:val="nil"/>
              <w:left w:val="nil"/>
              <w:bottom w:val="single" w:sz="4" w:space="0" w:color="auto"/>
              <w:right w:val="single" w:sz="4" w:space="0" w:color="auto"/>
            </w:tcBorders>
            <w:shd w:val="clear" w:color="auto" w:fill="auto"/>
            <w:noWrap/>
            <w:vAlign w:val="bottom"/>
            <w:hideMark/>
          </w:tcPr>
          <w:p w14:paraId="5BBC71A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199</w:t>
            </w:r>
          </w:p>
        </w:tc>
        <w:tc>
          <w:tcPr>
            <w:tcW w:w="1566" w:type="dxa"/>
            <w:tcBorders>
              <w:top w:val="nil"/>
              <w:left w:val="nil"/>
              <w:bottom w:val="single" w:sz="4" w:space="0" w:color="auto"/>
              <w:right w:val="single" w:sz="4" w:space="0" w:color="auto"/>
            </w:tcBorders>
            <w:shd w:val="clear" w:color="auto" w:fill="auto"/>
            <w:noWrap/>
            <w:vAlign w:val="bottom"/>
            <w:hideMark/>
          </w:tcPr>
          <w:p w14:paraId="6760433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7406785.47</w:t>
            </w:r>
          </w:p>
        </w:tc>
        <w:tc>
          <w:tcPr>
            <w:tcW w:w="1566" w:type="dxa"/>
            <w:tcBorders>
              <w:top w:val="nil"/>
              <w:left w:val="nil"/>
              <w:bottom w:val="single" w:sz="4" w:space="0" w:color="auto"/>
              <w:right w:val="single" w:sz="4" w:space="0" w:color="auto"/>
            </w:tcBorders>
            <w:shd w:val="clear" w:color="auto" w:fill="auto"/>
            <w:noWrap/>
            <w:vAlign w:val="bottom"/>
            <w:hideMark/>
          </w:tcPr>
          <w:p w14:paraId="72FEABD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5091605.32</w:t>
            </w:r>
          </w:p>
        </w:tc>
      </w:tr>
      <w:tr w:rsidR="00232C2F" w:rsidRPr="00DD08D2" w14:paraId="1AFAF88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631524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48</w:t>
            </w:r>
          </w:p>
        </w:tc>
        <w:tc>
          <w:tcPr>
            <w:tcW w:w="1566" w:type="dxa"/>
            <w:tcBorders>
              <w:top w:val="nil"/>
              <w:left w:val="nil"/>
              <w:bottom w:val="single" w:sz="4" w:space="0" w:color="auto"/>
              <w:right w:val="single" w:sz="4" w:space="0" w:color="auto"/>
            </w:tcBorders>
            <w:shd w:val="clear" w:color="auto" w:fill="auto"/>
            <w:noWrap/>
            <w:vAlign w:val="bottom"/>
            <w:hideMark/>
          </w:tcPr>
          <w:p w14:paraId="4D2D461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7411075.14</w:t>
            </w:r>
          </w:p>
        </w:tc>
        <w:tc>
          <w:tcPr>
            <w:tcW w:w="1566" w:type="dxa"/>
            <w:tcBorders>
              <w:top w:val="nil"/>
              <w:left w:val="nil"/>
              <w:bottom w:val="single" w:sz="4" w:space="0" w:color="auto"/>
              <w:right w:val="single" w:sz="4" w:space="0" w:color="auto"/>
            </w:tcBorders>
            <w:shd w:val="clear" w:color="auto" w:fill="auto"/>
            <w:noWrap/>
            <w:vAlign w:val="bottom"/>
            <w:hideMark/>
          </w:tcPr>
          <w:p w14:paraId="5CE7400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5084097.40</w:t>
            </w:r>
          </w:p>
        </w:tc>
        <w:tc>
          <w:tcPr>
            <w:tcW w:w="1566" w:type="dxa"/>
            <w:tcBorders>
              <w:top w:val="nil"/>
              <w:left w:val="nil"/>
              <w:bottom w:val="single" w:sz="4" w:space="0" w:color="auto"/>
              <w:right w:val="single" w:sz="4" w:space="0" w:color="auto"/>
            </w:tcBorders>
            <w:shd w:val="clear" w:color="auto" w:fill="auto"/>
            <w:noWrap/>
            <w:vAlign w:val="bottom"/>
            <w:hideMark/>
          </w:tcPr>
          <w:p w14:paraId="2E8FBAD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200</w:t>
            </w:r>
          </w:p>
        </w:tc>
        <w:tc>
          <w:tcPr>
            <w:tcW w:w="1566" w:type="dxa"/>
            <w:tcBorders>
              <w:top w:val="nil"/>
              <w:left w:val="nil"/>
              <w:bottom w:val="single" w:sz="4" w:space="0" w:color="auto"/>
              <w:right w:val="single" w:sz="4" w:space="0" w:color="auto"/>
            </w:tcBorders>
            <w:shd w:val="clear" w:color="auto" w:fill="auto"/>
            <w:noWrap/>
            <w:vAlign w:val="bottom"/>
            <w:hideMark/>
          </w:tcPr>
          <w:p w14:paraId="5B0068D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7406616.97</w:t>
            </w:r>
          </w:p>
        </w:tc>
        <w:tc>
          <w:tcPr>
            <w:tcW w:w="1566" w:type="dxa"/>
            <w:tcBorders>
              <w:top w:val="nil"/>
              <w:left w:val="nil"/>
              <w:bottom w:val="single" w:sz="4" w:space="0" w:color="auto"/>
              <w:right w:val="single" w:sz="4" w:space="0" w:color="auto"/>
            </w:tcBorders>
            <w:shd w:val="clear" w:color="auto" w:fill="auto"/>
            <w:noWrap/>
            <w:vAlign w:val="bottom"/>
            <w:hideMark/>
          </w:tcPr>
          <w:p w14:paraId="39C378B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5091902.68</w:t>
            </w:r>
          </w:p>
        </w:tc>
      </w:tr>
      <w:tr w:rsidR="00232C2F" w:rsidRPr="00DD08D2" w14:paraId="5A6D2DAA"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91DD43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49</w:t>
            </w:r>
          </w:p>
        </w:tc>
        <w:tc>
          <w:tcPr>
            <w:tcW w:w="1566" w:type="dxa"/>
            <w:tcBorders>
              <w:top w:val="nil"/>
              <w:left w:val="nil"/>
              <w:bottom w:val="single" w:sz="4" w:space="0" w:color="auto"/>
              <w:right w:val="single" w:sz="4" w:space="0" w:color="auto"/>
            </w:tcBorders>
            <w:shd w:val="clear" w:color="auto" w:fill="auto"/>
            <w:noWrap/>
            <w:vAlign w:val="bottom"/>
            <w:hideMark/>
          </w:tcPr>
          <w:p w14:paraId="78626AF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7411086.26</w:t>
            </w:r>
          </w:p>
        </w:tc>
        <w:tc>
          <w:tcPr>
            <w:tcW w:w="1566" w:type="dxa"/>
            <w:tcBorders>
              <w:top w:val="nil"/>
              <w:left w:val="nil"/>
              <w:bottom w:val="single" w:sz="4" w:space="0" w:color="auto"/>
              <w:right w:val="single" w:sz="4" w:space="0" w:color="auto"/>
            </w:tcBorders>
            <w:shd w:val="clear" w:color="auto" w:fill="auto"/>
            <w:noWrap/>
            <w:vAlign w:val="bottom"/>
            <w:hideMark/>
          </w:tcPr>
          <w:p w14:paraId="72AF4A2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5084081.71</w:t>
            </w:r>
          </w:p>
        </w:tc>
        <w:tc>
          <w:tcPr>
            <w:tcW w:w="1566" w:type="dxa"/>
            <w:tcBorders>
              <w:top w:val="nil"/>
              <w:left w:val="nil"/>
              <w:bottom w:val="single" w:sz="4" w:space="0" w:color="auto"/>
              <w:right w:val="single" w:sz="4" w:space="0" w:color="auto"/>
            </w:tcBorders>
            <w:shd w:val="clear" w:color="auto" w:fill="auto"/>
            <w:noWrap/>
            <w:vAlign w:val="bottom"/>
            <w:hideMark/>
          </w:tcPr>
          <w:p w14:paraId="49BD40F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201</w:t>
            </w:r>
          </w:p>
        </w:tc>
        <w:tc>
          <w:tcPr>
            <w:tcW w:w="1566" w:type="dxa"/>
            <w:tcBorders>
              <w:top w:val="nil"/>
              <w:left w:val="nil"/>
              <w:bottom w:val="single" w:sz="4" w:space="0" w:color="auto"/>
              <w:right w:val="single" w:sz="4" w:space="0" w:color="auto"/>
            </w:tcBorders>
            <w:shd w:val="clear" w:color="auto" w:fill="auto"/>
            <w:noWrap/>
            <w:vAlign w:val="bottom"/>
            <w:hideMark/>
          </w:tcPr>
          <w:p w14:paraId="7C7137F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7406614.52</w:t>
            </w:r>
          </w:p>
        </w:tc>
        <w:tc>
          <w:tcPr>
            <w:tcW w:w="1566" w:type="dxa"/>
            <w:tcBorders>
              <w:top w:val="nil"/>
              <w:left w:val="nil"/>
              <w:bottom w:val="single" w:sz="4" w:space="0" w:color="auto"/>
              <w:right w:val="single" w:sz="4" w:space="0" w:color="auto"/>
            </w:tcBorders>
            <w:shd w:val="clear" w:color="auto" w:fill="auto"/>
            <w:noWrap/>
            <w:vAlign w:val="bottom"/>
            <w:hideMark/>
          </w:tcPr>
          <w:p w14:paraId="1E7DC7F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5091907.04</w:t>
            </w:r>
          </w:p>
        </w:tc>
      </w:tr>
      <w:tr w:rsidR="00232C2F" w:rsidRPr="00DD08D2" w14:paraId="0F937E28"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97DB1E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w:t>
            </w:r>
          </w:p>
        </w:tc>
        <w:tc>
          <w:tcPr>
            <w:tcW w:w="1566" w:type="dxa"/>
            <w:tcBorders>
              <w:top w:val="nil"/>
              <w:left w:val="nil"/>
              <w:bottom w:val="single" w:sz="4" w:space="0" w:color="auto"/>
              <w:right w:val="single" w:sz="4" w:space="0" w:color="auto"/>
            </w:tcBorders>
            <w:shd w:val="clear" w:color="auto" w:fill="auto"/>
            <w:noWrap/>
            <w:vAlign w:val="bottom"/>
            <w:hideMark/>
          </w:tcPr>
          <w:p w14:paraId="561F521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7411164.87</w:t>
            </w:r>
          </w:p>
        </w:tc>
        <w:tc>
          <w:tcPr>
            <w:tcW w:w="1566" w:type="dxa"/>
            <w:tcBorders>
              <w:top w:val="nil"/>
              <w:left w:val="nil"/>
              <w:bottom w:val="single" w:sz="4" w:space="0" w:color="auto"/>
              <w:right w:val="single" w:sz="4" w:space="0" w:color="auto"/>
            </w:tcBorders>
            <w:shd w:val="clear" w:color="auto" w:fill="auto"/>
            <w:noWrap/>
            <w:vAlign w:val="bottom"/>
            <w:hideMark/>
          </w:tcPr>
          <w:p w14:paraId="0A9C643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5084126.03</w:t>
            </w:r>
          </w:p>
        </w:tc>
        <w:tc>
          <w:tcPr>
            <w:tcW w:w="1566" w:type="dxa"/>
            <w:tcBorders>
              <w:top w:val="nil"/>
              <w:left w:val="nil"/>
              <w:bottom w:val="single" w:sz="4" w:space="0" w:color="auto"/>
              <w:right w:val="single" w:sz="4" w:space="0" w:color="auto"/>
            </w:tcBorders>
            <w:shd w:val="clear" w:color="auto" w:fill="auto"/>
            <w:noWrap/>
            <w:vAlign w:val="bottom"/>
            <w:hideMark/>
          </w:tcPr>
          <w:p w14:paraId="2CBE60F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202</w:t>
            </w:r>
          </w:p>
        </w:tc>
        <w:tc>
          <w:tcPr>
            <w:tcW w:w="1566" w:type="dxa"/>
            <w:tcBorders>
              <w:top w:val="nil"/>
              <w:left w:val="nil"/>
              <w:bottom w:val="single" w:sz="4" w:space="0" w:color="auto"/>
              <w:right w:val="single" w:sz="4" w:space="0" w:color="auto"/>
            </w:tcBorders>
            <w:shd w:val="clear" w:color="auto" w:fill="auto"/>
            <w:noWrap/>
            <w:vAlign w:val="bottom"/>
            <w:hideMark/>
          </w:tcPr>
          <w:p w14:paraId="1E9B81C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7406417.98</w:t>
            </w:r>
          </w:p>
        </w:tc>
        <w:tc>
          <w:tcPr>
            <w:tcW w:w="1566" w:type="dxa"/>
            <w:tcBorders>
              <w:top w:val="nil"/>
              <w:left w:val="nil"/>
              <w:bottom w:val="single" w:sz="4" w:space="0" w:color="auto"/>
              <w:right w:val="single" w:sz="4" w:space="0" w:color="auto"/>
            </w:tcBorders>
            <w:shd w:val="clear" w:color="auto" w:fill="auto"/>
            <w:noWrap/>
            <w:vAlign w:val="bottom"/>
            <w:hideMark/>
          </w:tcPr>
          <w:p w14:paraId="4ECFA90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5092266.25</w:t>
            </w:r>
          </w:p>
        </w:tc>
      </w:tr>
      <w:tr w:rsidR="00232C2F" w:rsidRPr="00DD08D2" w14:paraId="2EA6761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85B828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51</w:t>
            </w:r>
          </w:p>
        </w:tc>
        <w:tc>
          <w:tcPr>
            <w:tcW w:w="1566" w:type="dxa"/>
            <w:tcBorders>
              <w:top w:val="nil"/>
              <w:left w:val="nil"/>
              <w:bottom w:val="single" w:sz="4" w:space="0" w:color="auto"/>
              <w:right w:val="single" w:sz="4" w:space="0" w:color="auto"/>
            </w:tcBorders>
            <w:shd w:val="clear" w:color="auto" w:fill="auto"/>
            <w:noWrap/>
            <w:vAlign w:val="bottom"/>
            <w:hideMark/>
          </w:tcPr>
          <w:p w14:paraId="59AA244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7411531.68</w:t>
            </w:r>
          </w:p>
        </w:tc>
        <w:tc>
          <w:tcPr>
            <w:tcW w:w="1566" w:type="dxa"/>
            <w:tcBorders>
              <w:top w:val="nil"/>
              <w:left w:val="nil"/>
              <w:bottom w:val="single" w:sz="4" w:space="0" w:color="auto"/>
              <w:right w:val="single" w:sz="4" w:space="0" w:color="auto"/>
            </w:tcBorders>
            <w:shd w:val="clear" w:color="auto" w:fill="auto"/>
            <w:noWrap/>
            <w:vAlign w:val="bottom"/>
            <w:hideMark/>
          </w:tcPr>
          <w:p w14:paraId="6F3F292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5084331.75</w:t>
            </w:r>
          </w:p>
        </w:tc>
        <w:tc>
          <w:tcPr>
            <w:tcW w:w="1566" w:type="dxa"/>
            <w:tcBorders>
              <w:top w:val="nil"/>
              <w:left w:val="nil"/>
              <w:bottom w:val="single" w:sz="4" w:space="0" w:color="auto"/>
              <w:right w:val="single" w:sz="4" w:space="0" w:color="auto"/>
            </w:tcBorders>
            <w:shd w:val="clear" w:color="auto" w:fill="auto"/>
            <w:noWrap/>
            <w:vAlign w:val="bottom"/>
            <w:hideMark/>
          </w:tcPr>
          <w:p w14:paraId="651A000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203</w:t>
            </w:r>
          </w:p>
        </w:tc>
        <w:tc>
          <w:tcPr>
            <w:tcW w:w="1566" w:type="dxa"/>
            <w:tcBorders>
              <w:top w:val="nil"/>
              <w:left w:val="nil"/>
              <w:bottom w:val="single" w:sz="4" w:space="0" w:color="auto"/>
              <w:right w:val="single" w:sz="4" w:space="0" w:color="auto"/>
            </w:tcBorders>
            <w:shd w:val="clear" w:color="auto" w:fill="auto"/>
            <w:noWrap/>
            <w:vAlign w:val="bottom"/>
            <w:hideMark/>
          </w:tcPr>
          <w:p w14:paraId="317FDDF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7406415.59</w:t>
            </w:r>
          </w:p>
        </w:tc>
        <w:tc>
          <w:tcPr>
            <w:tcW w:w="1566" w:type="dxa"/>
            <w:tcBorders>
              <w:top w:val="nil"/>
              <w:left w:val="nil"/>
              <w:bottom w:val="single" w:sz="4" w:space="0" w:color="auto"/>
              <w:right w:val="single" w:sz="4" w:space="0" w:color="auto"/>
            </w:tcBorders>
            <w:shd w:val="clear" w:color="auto" w:fill="auto"/>
            <w:noWrap/>
            <w:vAlign w:val="bottom"/>
            <w:hideMark/>
          </w:tcPr>
          <w:p w14:paraId="11741DC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5092270.65</w:t>
            </w:r>
          </w:p>
        </w:tc>
      </w:tr>
      <w:tr w:rsidR="00232C2F" w:rsidRPr="00DD08D2" w14:paraId="1BE88D5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30C34C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52</w:t>
            </w:r>
          </w:p>
        </w:tc>
        <w:tc>
          <w:tcPr>
            <w:tcW w:w="1566" w:type="dxa"/>
            <w:tcBorders>
              <w:top w:val="nil"/>
              <w:left w:val="nil"/>
              <w:bottom w:val="single" w:sz="4" w:space="0" w:color="auto"/>
              <w:right w:val="single" w:sz="4" w:space="0" w:color="auto"/>
            </w:tcBorders>
            <w:shd w:val="clear" w:color="auto" w:fill="auto"/>
            <w:noWrap/>
            <w:vAlign w:val="bottom"/>
            <w:hideMark/>
          </w:tcPr>
          <w:p w14:paraId="4652996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7411962.08</w:t>
            </w:r>
          </w:p>
        </w:tc>
        <w:tc>
          <w:tcPr>
            <w:tcW w:w="1566" w:type="dxa"/>
            <w:tcBorders>
              <w:top w:val="nil"/>
              <w:left w:val="nil"/>
              <w:bottom w:val="single" w:sz="4" w:space="0" w:color="auto"/>
              <w:right w:val="single" w:sz="4" w:space="0" w:color="auto"/>
            </w:tcBorders>
            <w:shd w:val="clear" w:color="auto" w:fill="auto"/>
            <w:noWrap/>
            <w:vAlign w:val="bottom"/>
            <w:hideMark/>
          </w:tcPr>
          <w:p w14:paraId="69D2F03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5084572.56</w:t>
            </w:r>
          </w:p>
        </w:tc>
        <w:tc>
          <w:tcPr>
            <w:tcW w:w="1566" w:type="dxa"/>
            <w:tcBorders>
              <w:top w:val="nil"/>
              <w:left w:val="nil"/>
              <w:bottom w:val="single" w:sz="4" w:space="0" w:color="auto"/>
              <w:right w:val="single" w:sz="4" w:space="0" w:color="auto"/>
            </w:tcBorders>
            <w:shd w:val="clear" w:color="auto" w:fill="auto"/>
            <w:noWrap/>
            <w:vAlign w:val="bottom"/>
            <w:hideMark/>
          </w:tcPr>
          <w:p w14:paraId="5C56168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204</w:t>
            </w:r>
          </w:p>
        </w:tc>
        <w:tc>
          <w:tcPr>
            <w:tcW w:w="1566" w:type="dxa"/>
            <w:tcBorders>
              <w:top w:val="nil"/>
              <w:left w:val="nil"/>
              <w:bottom w:val="single" w:sz="4" w:space="0" w:color="auto"/>
              <w:right w:val="single" w:sz="4" w:space="0" w:color="auto"/>
            </w:tcBorders>
            <w:shd w:val="clear" w:color="auto" w:fill="auto"/>
            <w:noWrap/>
            <w:vAlign w:val="bottom"/>
            <w:hideMark/>
          </w:tcPr>
          <w:p w14:paraId="6DAAAA0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7406340.89</w:t>
            </w:r>
          </w:p>
        </w:tc>
        <w:tc>
          <w:tcPr>
            <w:tcW w:w="1566" w:type="dxa"/>
            <w:tcBorders>
              <w:top w:val="nil"/>
              <w:left w:val="nil"/>
              <w:bottom w:val="single" w:sz="4" w:space="0" w:color="auto"/>
              <w:right w:val="single" w:sz="4" w:space="0" w:color="auto"/>
            </w:tcBorders>
            <w:shd w:val="clear" w:color="auto" w:fill="auto"/>
            <w:noWrap/>
            <w:vAlign w:val="bottom"/>
            <w:hideMark/>
          </w:tcPr>
          <w:p w14:paraId="474ACEB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5092405.43</w:t>
            </w:r>
          </w:p>
        </w:tc>
      </w:tr>
      <w:tr w:rsidR="00232C2F" w:rsidRPr="00DD08D2" w14:paraId="6DF7FCD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383BE3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53</w:t>
            </w:r>
          </w:p>
        </w:tc>
        <w:tc>
          <w:tcPr>
            <w:tcW w:w="1566" w:type="dxa"/>
            <w:tcBorders>
              <w:top w:val="nil"/>
              <w:left w:val="nil"/>
              <w:bottom w:val="single" w:sz="4" w:space="0" w:color="auto"/>
              <w:right w:val="single" w:sz="4" w:space="0" w:color="auto"/>
            </w:tcBorders>
            <w:shd w:val="clear" w:color="auto" w:fill="auto"/>
            <w:noWrap/>
            <w:vAlign w:val="bottom"/>
            <w:hideMark/>
          </w:tcPr>
          <w:p w14:paraId="30251BD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7411954.94</w:t>
            </w:r>
          </w:p>
        </w:tc>
        <w:tc>
          <w:tcPr>
            <w:tcW w:w="1566" w:type="dxa"/>
            <w:tcBorders>
              <w:top w:val="nil"/>
              <w:left w:val="nil"/>
              <w:bottom w:val="single" w:sz="4" w:space="0" w:color="auto"/>
              <w:right w:val="single" w:sz="4" w:space="0" w:color="auto"/>
            </w:tcBorders>
            <w:shd w:val="clear" w:color="auto" w:fill="auto"/>
            <w:noWrap/>
            <w:vAlign w:val="bottom"/>
            <w:hideMark/>
          </w:tcPr>
          <w:p w14:paraId="1AAB165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5084590.11</w:t>
            </w:r>
          </w:p>
        </w:tc>
        <w:tc>
          <w:tcPr>
            <w:tcW w:w="1566" w:type="dxa"/>
            <w:tcBorders>
              <w:top w:val="nil"/>
              <w:left w:val="nil"/>
              <w:bottom w:val="single" w:sz="4" w:space="0" w:color="auto"/>
              <w:right w:val="single" w:sz="4" w:space="0" w:color="auto"/>
            </w:tcBorders>
            <w:shd w:val="clear" w:color="auto" w:fill="auto"/>
            <w:noWrap/>
            <w:vAlign w:val="bottom"/>
            <w:hideMark/>
          </w:tcPr>
          <w:p w14:paraId="30843F9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205</w:t>
            </w:r>
          </w:p>
        </w:tc>
        <w:tc>
          <w:tcPr>
            <w:tcW w:w="1566" w:type="dxa"/>
            <w:tcBorders>
              <w:top w:val="nil"/>
              <w:left w:val="nil"/>
              <w:bottom w:val="single" w:sz="4" w:space="0" w:color="auto"/>
              <w:right w:val="single" w:sz="4" w:space="0" w:color="auto"/>
            </w:tcBorders>
            <w:shd w:val="clear" w:color="auto" w:fill="auto"/>
            <w:noWrap/>
            <w:vAlign w:val="bottom"/>
            <w:hideMark/>
          </w:tcPr>
          <w:p w14:paraId="5C88BB6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7406334.24</w:t>
            </w:r>
          </w:p>
        </w:tc>
        <w:tc>
          <w:tcPr>
            <w:tcW w:w="1566" w:type="dxa"/>
            <w:tcBorders>
              <w:top w:val="nil"/>
              <w:left w:val="nil"/>
              <w:bottom w:val="single" w:sz="4" w:space="0" w:color="auto"/>
              <w:right w:val="single" w:sz="4" w:space="0" w:color="auto"/>
            </w:tcBorders>
            <w:shd w:val="clear" w:color="auto" w:fill="auto"/>
            <w:noWrap/>
            <w:vAlign w:val="bottom"/>
            <w:hideMark/>
          </w:tcPr>
          <w:p w14:paraId="048B458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5092413.14</w:t>
            </w:r>
          </w:p>
        </w:tc>
      </w:tr>
      <w:tr w:rsidR="00232C2F" w:rsidRPr="00DD08D2" w14:paraId="45FA3E3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DAC0DB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54</w:t>
            </w:r>
          </w:p>
        </w:tc>
        <w:tc>
          <w:tcPr>
            <w:tcW w:w="1566" w:type="dxa"/>
            <w:tcBorders>
              <w:top w:val="nil"/>
              <w:left w:val="nil"/>
              <w:bottom w:val="single" w:sz="4" w:space="0" w:color="auto"/>
              <w:right w:val="single" w:sz="4" w:space="0" w:color="auto"/>
            </w:tcBorders>
            <w:shd w:val="clear" w:color="auto" w:fill="auto"/>
            <w:noWrap/>
            <w:vAlign w:val="bottom"/>
            <w:hideMark/>
          </w:tcPr>
          <w:p w14:paraId="2C97DDB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7411966.99</w:t>
            </w:r>
          </w:p>
        </w:tc>
        <w:tc>
          <w:tcPr>
            <w:tcW w:w="1566" w:type="dxa"/>
            <w:tcBorders>
              <w:top w:val="nil"/>
              <w:left w:val="nil"/>
              <w:bottom w:val="single" w:sz="4" w:space="0" w:color="auto"/>
              <w:right w:val="single" w:sz="4" w:space="0" w:color="auto"/>
            </w:tcBorders>
            <w:shd w:val="clear" w:color="auto" w:fill="auto"/>
            <w:noWrap/>
            <w:vAlign w:val="bottom"/>
            <w:hideMark/>
          </w:tcPr>
          <w:p w14:paraId="59213E9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5084597.08</w:t>
            </w:r>
          </w:p>
        </w:tc>
        <w:tc>
          <w:tcPr>
            <w:tcW w:w="1566" w:type="dxa"/>
            <w:tcBorders>
              <w:top w:val="nil"/>
              <w:left w:val="nil"/>
              <w:bottom w:val="single" w:sz="4" w:space="0" w:color="auto"/>
              <w:right w:val="single" w:sz="4" w:space="0" w:color="auto"/>
            </w:tcBorders>
            <w:shd w:val="clear" w:color="auto" w:fill="auto"/>
            <w:noWrap/>
            <w:vAlign w:val="bottom"/>
            <w:hideMark/>
          </w:tcPr>
          <w:p w14:paraId="6B6C39B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206</w:t>
            </w:r>
          </w:p>
        </w:tc>
        <w:tc>
          <w:tcPr>
            <w:tcW w:w="1566" w:type="dxa"/>
            <w:tcBorders>
              <w:top w:val="nil"/>
              <w:left w:val="nil"/>
              <w:bottom w:val="single" w:sz="4" w:space="0" w:color="auto"/>
              <w:right w:val="single" w:sz="4" w:space="0" w:color="auto"/>
            </w:tcBorders>
            <w:shd w:val="clear" w:color="auto" w:fill="auto"/>
            <w:noWrap/>
            <w:vAlign w:val="bottom"/>
            <w:hideMark/>
          </w:tcPr>
          <w:p w14:paraId="31F0220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7406214.31</w:t>
            </w:r>
          </w:p>
        </w:tc>
        <w:tc>
          <w:tcPr>
            <w:tcW w:w="1566" w:type="dxa"/>
            <w:tcBorders>
              <w:top w:val="nil"/>
              <w:left w:val="nil"/>
              <w:bottom w:val="single" w:sz="4" w:space="0" w:color="auto"/>
              <w:right w:val="single" w:sz="4" w:space="0" w:color="auto"/>
            </w:tcBorders>
            <w:shd w:val="clear" w:color="auto" w:fill="auto"/>
            <w:noWrap/>
            <w:vAlign w:val="bottom"/>
            <w:hideMark/>
          </w:tcPr>
          <w:p w14:paraId="6455ADD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5092530.36</w:t>
            </w:r>
          </w:p>
        </w:tc>
      </w:tr>
      <w:tr w:rsidR="00232C2F" w:rsidRPr="00DD08D2" w14:paraId="68E2258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C3261A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55</w:t>
            </w:r>
          </w:p>
        </w:tc>
        <w:tc>
          <w:tcPr>
            <w:tcW w:w="1566" w:type="dxa"/>
            <w:tcBorders>
              <w:top w:val="nil"/>
              <w:left w:val="nil"/>
              <w:bottom w:val="single" w:sz="4" w:space="0" w:color="auto"/>
              <w:right w:val="single" w:sz="4" w:space="0" w:color="auto"/>
            </w:tcBorders>
            <w:shd w:val="clear" w:color="auto" w:fill="auto"/>
            <w:noWrap/>
            <w:vAlign w:val="bottom"/>
            <w:hideMark/>
          </w:tcPr>
          <w:p w14:paraId="23DA40E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7411978.02</w:t>
            </w:r>
          </w:p>
        </w:tc>
        <w:tc>
          <w:tcPr>
            <w:tcW w:w="1566" w:type="dxa"/>
            <w:tcBorders>
              <w:top w:val="nil"/>
              <w:left w:val="nil"/>
              <w:bottom w:val="single" w:sz="4" w:space="0" w:color="auto"/>
              <w:right w:val="single" w:sz="4" w:space="0" w:color="auto"/>
            </w:tcBorders>
            <w:shd w:val="clear" w:color="auto" w:fill="auto"/>
            <w:noWrap/>
            <w:vAlign w:val="bottom"/>
            <w:hideMark/>
          </w:tcPr>
          <w:p w14:paraId="06F8BEF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5084581.50</w:t>
            </w:r>
          </w:p>
        </w:tc>
        <w:tc>
          <w:tcPr>
            <w:tcW w:w="1566" w:type="dxa"/>
            <w:tcBorders>
              <w:top w:val="nil"/>
              <w:left w:val="nil"/>
              <w:bottom w:val="single" w:sz="4" w:space="0" w:color="auto"/>
              <w:right w:val="single" w:sz="4" w:space="0" w:color="auto"/>
            </w:tcBorders>
            <w:shd w:val="clear" w:color="auto" w:fill="auto"/>
            <w:noWrap/>
            <w:vAlign w:val="bottom"/>
            <w:hideMark/>
          </w:tcPr>
          <w:p w14:paraId="0FC252B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207</w:t>
            </w:r>
          </w:p>
        </w:tc>
        <w:tc>
          <w:tcPr>
            <w:tcW w:w="1566" w:type="dxa"/>
            <w:tcBorders>
              <w:top w:val="nil"/>
              <w:left w:val="nil"/>
              <w:bottom w:val="single" w:sz="4" w:space="0" w:color="auto"/>
              <w:right w:val="single" w:sz="4" w:space="0" w:color="auto"/>
            </w:tcBorders>
            <w:shd w:val="clear" w:color="auto" w:fill="auto"/>
            <w:noWrap/>
            <w:vAlign w:val="bottom"/>
            <w:hideMark/>
          </w:tcPr>
          <w:p w14:paraId="2CECC3B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7406191.07</w:t>
            </w:r>
          </w:p>
        </w:tc>
        <w:tc>
          <w:tcPr>
            <w:tcW w:w="1566" w:type="dxa"/>
            <w:tcBorders>
              <w:top w:val="nil"/>
              <w:left w:val="nil"/>
              <w:bottom w:val="single" w:sz="4" w:space="0" w:color="auto"/>
              <w:right w:val="single" w:sz="4" w:space="0" w:color="auto"/>
            </w:tcBorders>
            <w:shd w:val="clear" w:color="auto" w:fill="auto"/>
            <w:noWrap/>
            <w:vAlign w:val="bottom"/>
            <w:hideMark/>
          </w:tcPr>
          <w:p w14:paraId="121C75D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5092555.19</w:t>
            </w:r>
          </w:p>
        </w:tc>
      </w:tr>
      <w:tr w:rsidR="00232C2F" w:rsidRPr="00DD08D2" w14:paraId="4F8F26D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6C5A2A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56</w:t>
            </w:r>
          </w:p>
        </w:tc>
        <w:tc>
          <w:tcPr>
            <w:tcW w:w="1566" w:type="dxa"/>
            <w:tcBorders>
              <w:top w:val="nil"/>
              <w:left w:val="nil"/>
              <w:bottom w:val="single" w:sz="4" w:space="0" w:color="auto"/>
              <w:right w:val="single" w:sz="4" w:space="0" w:color="auto"/>
            </w:tcBorders>
            <w:shd w:val="clear" w:color="auto" w:fill="auto"/>
            <w:noWrap/>
            <w:vAlign w:val="bottom"/>
            <w:hideMark/>
          </w:tcPr>
          <w:p w14:paraId="26FCA90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7412203.25</w:t>
            </w:r>
          </w:p>
        </w:tc>
        <w:tc>
          <w:tcPr>
            <w:tcW w:w="1566" w:type="dxa"/>
            <w:tcBorders>
              <w:top w:val="nil"/>
              <w:left w:val="nil"/>
              <w:bottom w:val="single" w:sz="4" w:space="0" w:color="auto"/>
              <w:right w:val="single" w:sz="4" w:space="0" w:color="auto"/>
            </w:tcBorders>
            <w:shd w:val="clear" w:color="auto" w:fill="auto"/>
            <w:noWrap/>
            <w:vAlign w:val="bottom"/>
            <w:hideMark/>
          </w:tcPr>
          <w:p w14:paraId="45ECF6F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5084707.49</w:t>
            </w:r>
          </w:p>
        </w:tc>
        <w:tc>
          <w:tcPr>
            <w:tcW w:w="1566" w:type="dxa"/>
            <w:tcBorders>
              <w:top w:val="nil"/>
              <w:left w:val="nil"/>
              <w:bottom w:val="single" w:sz="4" w:space="0" w:color="auto"/>
              <w:right w:val="single" w:sz="4" w:space="0" w:color="auto"/>
            </w:tcBorders>
            <w:shd w:val="clear" w:color="auto" w:fill="auto"/>
            <w:noWrap/>
            <w:vAlign w:val="bottom"/>
            <w:hideMark/>
          </w:tcPr>
          <w:p w14:paraId="2ECA320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208</w:t>
            </w:r>
          </w:p>
        </w:tc>
        <w:tc>
          <w:tcPr>
            <w:tcW w:w="1566" w:type="dxa"/>
            <w:tcBorders>
              <w:top w:val="nil"/>
              <w:left w:val="nil"/>
              <w:bottom w:val="single" w:sz="4" w:space="0" w:color="auto"/>
              <w:right w:val="single" w:sz="4" w:space="0" w:color="auto"/>
            </w:tcBorders>
            <w:shd w:val="clear" w:color="auto" w:fill="auto"/>
            <w:noWrap/>
            <w:vAlign w:val="bottom"/>
            <w:hideMark/>
          </w:tcPr>
          <w:p w14:paraId="1DEDEC0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7406186.84</w:t>
            </w:r>
          </w:p>
        </w:tc>
        <w:tc>
          <w:tcPr>
            <w:tcW w:w="1566" w:type="dxa"/>
            <w:tcBorders>
              <w:top w:val="nil"/>
              <w:left w:val="nil"/>
              <w:bottom w:val="single" w:sz="4" w:space="0" w:color="auto"/>
              <w:right w:val="single" w:sz="4" w:space="0" w:color="auto"/>
            </w:tcBorders>
            <w:shd w:val="clear" w:color="auto" w:fill="auto"/>
            <w:noWrap/>
            <w:vAlign w:val="bottom"/>
            <w:hideMark/>
          </w:tcPr>
          <w:p w14:paraId="4B852FF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5092559.70</w:t>
            </w:r>
          </w:p>
        </w:tc>
      </w:tr>
      <w:tr w:rsidR="00232C2F" w:rsidRPr="00DD08D2" w14:paraId="056501E7"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1D22B2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57</w:t>
            </w:r>
          </w:p>
        </w:tc>
        <w:tc>
          <w:tcPr>
            <w:tcW w:w="1566" w:type="dxa"/>
            <w:tcBorders>
              <w:top w:val="nil"/>
              <w:left w:val="nil"/>
              <w:bottom w:val="single" w:sz="4" w:space="0" w:color="auto"/>
              <w:right w:val="single" w:sz="4" w:space="0" w:color="auto"/>
            </w:tcBorders>
            <w:shd w:val="clear" w:color="auto" w:fill="auto"/>
            <w:noWrap/>
            <w:vAlign w:val="bottom"/>
            <w:hideMark/>
          </w:tcPr>
          <w:p w14:paraId="36CF16B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7412305.74</w:t>
            </w:r>
          </w:p>
        </w:tc>
        <w:tc>
          <w:tcPr>
            <w:tcW w:w="1566" w:type="dxa"/>
            <w:tcBorders>
              <w:top w:val="nil"/>
              <w:left w:val="nil"/>
              <w:bottom w:val="single" w:sz="4" w:space="0" w:color="auto"/>
              <w:right w:val="single" w:sz="4" w:space="0" w:color="auto"/>
            </w:tcBorders>
            <w:shd w:val="clear" w:color="auto" w:fill="auto"/>
            <w:noWrap/>
            <w:vAlign w:val="bottom"/>
            <w:hideMark/>
          </w:tcPr>
          <w:p w14:paraId="41A8561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5084763.26</w:t>
            </w:r>
          </w:p>
        </w:tc>
        <w:tc>
          <w:tcPr>
            <w:tcW w:w="1566" w:type="dxa"/>
            <w:tcBorders>
              <w:top w:val="nil"/>
              <w:left w:val="nil"/>
              <w:bottom w:val="single" w:sz="4" w:space="0" w:color="auto"/>
              <w:right w:val="single" w:sz="4" w:space="0" w:color="auto"/>
            </w:tcBorders>
            <w:shd w:val="clear" w:color="auto" w:fill="auto"/>
            <w:noWrap/>
            <w:vAlign w:val="bottom"/>
            <w:hideMark/>
          </w:tcPr>
          <w:p w14:paraId="71FC36E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209</w:t>
            </w:r>
          </w:p>
        </w:tc>
        <w:tc>
          <w:tcPr>
            <w:tcW w:w="1566" w:type="dxa"/>
            <w:tcBorders>
              <w:top w:val="nil"/>
              <w:left w:val="nil"/>
              <w:bottom w:val="single" w:sz="4" w:space="0" w:color="auto"/>
              <w:right w:val="single" w:sz="4" w:space="0" w:color="auto"/>
            </w:tcBorders>
            <w:shd w:val="clear" w:color="auto" w:fill="auto"/>
            <w:noWrap/>
            <w:vAlign w:val="bottom"/>
            <w:hideMark/>
          </w:tcPr>
          <w:p w14:paraId="73D327B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7405954.58</w:t>
            </w:r>
          </w:p>
        </w:tc>
        <w:tc>
          <w:tcPr>
            <w:tcW w:w="1566" w:type="dxa"/>
            <w:tcBorders>
              <w:top w:val="nil"/>
              <w:left w:val="nil"/>
              <w:bottom w:val="single" w:sz="4" w:space="0" w:color="auto"/>
              <w:right w:val="single" w:sz="4" w:space="0" w:color="auto"/>
            </w:tcBorders>
            <w:shd w:val="clear" w:color="auto" w:fill="auto"/>
            <w:noWrap/>
            <w:vAlign w:val="bottom"/>
            <w:hideMark/>
          </w:tcPr>
          <w:p w14:paraId="06A8663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5092807.67</w:t>
            </w:r>
          </w:p>
        </w:tc>
      </w:tr>
      <w:tr w:rsidR="00232C2F" w:rsidRPr="00DD08D2" w14:paraId="056D693A"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F06B2D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58</w:t>
            </w:r>
          </w:p>
        </w:tc>
        <w:tc>
          <w:tcPr>
            <w:tcW w:w="1566" w:type="dxa"/>
            <w:tcBorders>
              <w:top w:val="nil"/>
              <w:left w:val="nil"/>
              <w:bottom w:val="single" w:sz="4" w:space="0" w:color="auto"/>
              <w:right w:val="single" w:sz="4" w:space="0" w:color="auto"/>
            </w:tcBorders>
            <w:shd w:val="clear" w:color="auto" w:fill="auto"/>
            <w:noWrap/>
            <w:vAlign w:val="bottom"/>
            <w:hideMark/>
          </w:tcPr>
          <w:p w14:paraId="0F06C2B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7412311.78</w:t>
            </w:r>
          </w:p>
        </w:tc>
        <w:tc>
          <w:tcPr>
            <w:tcW w:w="1566" w:type="dxa"/>
            <w:tcBorders>
              <w:top w:val="nil"/>
              <w:left w:val="nil"/>
              <w:bottom w:val="single" w:sz="4" w:space="0" w:color="auto"/>
              <w:right w:val="single" w:sz="4" w:space="0" w:color="auto"/>
            </w:tcBorders>
            <w:shd w:val="clear" w:color="auto" w:fill="auto"/>
            <w:noWrap/>
            <w:vAlign w:val="bottom"/>
            <w:hideMark/>
          </w:tcPr>
          <w:p w14:paraId="116972B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5084765.98</w:t>
            </w:r>
          </w:p>
        </w:tc>
        <w:tc>
          <w:tcPr>
            <w:tcW w:w="1566" w:type="dxa"/>
            <w:tcBorders>
              <w:top w:val="nil"/>
              <w:left w:val="nil"/>
              <w:bottom w:val="single" w:sz="4" w:space="0" w:color="auto"/>
              <w:right w:val="single" w:sz="4" w:space="0" w:color="auto"/>
            </w:tcBorders>
            <w:shd w:val="clear" w:color="auto" w:fill="auto"/>
            <w:noWrap/>
            <w:vAlign w:val="bottom"/>
            <w:hideMark/>
          </w:tcPr>
          <w:p w14:paraId="1563078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210</w:t>
            </w:r>
          </w:p>
        </w:tc>
        <w:tc>
          <w:tcPr>
            <w:tcW w:w="1566" w:type="dxa"/>
            <w:tcBorders>
              <w:top w:val="nil"/>
              <w:left w:val="nil"/>
              <w:bottom w:val="single" w:sz="4" w:space="0" w:color="auto"/>
              <w:right w:val="single" w:sz="4" w:space="0" w:color="auto"/>
            </w:tcBorders>
            <w:shd w:val="clear" w:color="auto" w:fill="auto"/>
            <w:noWrap/>
            <w:vAlign w:val="bottom"/>
            <w:hideMark/>
          </w:tcPr>
          <w:p w14:paraId="1324F4E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7405947.25</w:t>
            </w:r>
          </w:p>
        </w:tc>
        <w:tc>
          <w:tcPr>
            <w:tcW w:w="1566" w:type="dxa"/>
            <w:tcBorders>
              <w:top w:val="nil"/>
              <w:left w:val="nil"/>
              <w:bottom w:val="single" w:sz="4" w:space="0" w:color="auto"/>
              <w:right w:val="single" w:sz="4" w:space="0" w:color="auto"/>
            </w:tcBorders>
            <w:shd w:val="clear" w:color="auto" w:fill="auto"/>
            <w:noWrap/>
            <w:vAlign w:val="bottom"/>
            <w:hideMark/>
          </w:tcPr>
          <w:p w14:paraId="0BD4FFF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5092812.75</w:t>
            </w:r>
          </w:p>
        </w:tc>
      </w:tr>
      <w:tr w:rsidR="00232C2F" w:rsidRPr="00DD08D2" w14:paraId="5EF075D2"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16A812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59</w:t>
            </w:r>
          </w:p>
        </w:tc>
        <w:tc>
          <w:tcPr>
            <w:tcW w:w="1566" w:type="dxa"/>
            <w:tcBorders>
              <w:top w:val="nil"/>
              <w:left w:val="nil"/>
              <w:bottom w:val="single" w:sz="4" w:space="0" w:color="auto"/>
              <w:right w:val="single" w:sz="4" w:space="0" w:color="auto"/>
            </w:tcBorders>
            <w:shd w:val="clear" w:color="auto" w:fill="auto"/>
            <w:noWrap/>
            <w:vAlign w:val="bottom"/>
            <w:hideMark/>
          </w:tcPr>
          <w:p w14:paraId="7DE9A00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7412334.76</w:t>
            </w:r>
          </w:p>
        </w:tc>
        <w:tc>
          <w:tcPr>
            <w:tcW w:w="1566" w:type="dxa"/>
            <w:tcBorders>
              <w:top w:val="nil"/>
              <w:left w:val="nil"/>
              <w:bottom w:val="single" w:sz="4" w:space="0" w:color="auto"/>
              <w:right w:val="single" w:sz="4" w:space="0" w:color="auto"/>
            </w:tcBorders>
            <w:shd w:val="clear" w:color="auto" w:fill="auto"/>
            <w:noWrap/>
            <w:vAlign w:val="bottom"/>
            <w:hideMark/>
          </w:tcPr>
          <w:p w14:paraId="06AC940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5084766.63</w:t>
            </w:r>
          </w:p>
        </w:tc>
        <w:tc>
          <w:tcPr>
            <w:tcW w:w="1566" w:type="dxa"/>
            <w:tcBorders>
              <w:top w:val="nil"/>
              <w:left w:val="nil"/>
              <w:bottom w:val="single" w:sz="4" w:space="0" w:color="auto"/>
              <w:right w:val="single" w:sz="4" w:space="0" w:color="auto"/>
            </w:tcBorders>
            <w:shd w:val="clear" w:color="auto" w:fill="auto"/>
            <w:noWrap/>
            <w:vAlign w:val="bottom"/>
            <w:hideMark/>
          </w:tcPr>
          <w:p w14:paraId="25B834B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211</w:t>
            </w:r>
          </w:p>
        </w:tc>
        <w:tc>
          <w:tcPr>
            <w:tcW w:w="1566" w:type="dxa"/>
            <w:tcBorders>
              <w:top w:val="nil"/>
              <w:left w:val="nil"/>
              <w:bottom w:val="single" w:sz="4" w:space="0" w:color="auto"/>
              <w:right w:val="single" w:sz="4" w:space="0" w:color="auto"/>
            </w:tcBorders>
            <w:shd w:val="clear" w:color="auto" w:fill="auto"/>
            <w:noWrap/>
            <w:vAlign w:val="bottom"/>
            <w:hideMark/>
          </w:tcPr>
          <w:p w14:paraId="26CA948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7405832.28</w:t>
            </w:r>
          </w:p>
        </w:tc>
        <w:tc>
          <w:tcPr>
            <w:tcW w:w="1566" w:type="dxa"/>
            <w:tcBorders>
              <w:top w:val="nil"/>
              <w:left w:val="nil"/>
              <w:bottom w:val="single" w:sz="4" w:space="0" w:color="auto"/>
              <w:right w:val="single" w:sz="4" w:space="0" w:color="auto"/>
            </w:tcBorders>
            <w:shd w:val="clear" w:color="auto" w:fill="auto"/>
            <w:noWrap/>
            <w:vAlign w:val="bottom"/>
            <w:hideMark/>
          </w:tcPr>
          <w:p w14:paraId="44B13FF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5092869.35</w:t>
            </w:r>
          </w:p>
        </w:tc>
      </w:tr>
      <w:tr w:rsidR="00232C2F" w:rsidRPr="00DD08D2" w14:paraId="1373549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9E4D9D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60</w:t>
            </w:r>
          </w:p>
        </w:tc>
        <w:tc>
          <w:tcPr>
            <w:tcW w:w="1566" w:type="dxa"/>
            <w:tcBorders>
              <w:top w:val="nil"/>
              <w:left w:val="nil"/>
              <w:bottom w:val="single" w:sz="4" w:space="0" w:color="auto"/>
              <w:right w:val="single" w:sz="4" w:space="0" w:color="auto"/>
            </w:tcBorders>
            <w:shd w:val="clear" w:color="auto" w:fill="auto"/>
            <w:noWrap/>
            <w:vAlign w:val="bottom"/>
            <w:hideMark/>
          </w:tcPr>
          <w:p w14:paraId="6B871F0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7412358.34</w:t>
            </w:r>
          </w:p>
        </w:tc>
        <w:tc>
          <w:tcPr>
            <w:tcW w:w="1566" w:type="dxa"/>
            <w:tcBorders>
              <w:top w:val="nil"/>
              <w:left w:val="nil"/>
              <w:bottom w:val="single" w:sz="4" w:space="0" w:color="auto"/>
              <w:right w:val="single" w:sz="4" w:space="0" w:color="auto"/>
            </w:tcBorders>
            <w:shd w:val="clear" w:color="auto" w:fill="auto"/>
            <w:noWrap/>
            <w:vAlign w:val="bottom"/>
            <w:hideMark/>
          </w:tcPr>
          <w:p w14:paraId="39BDE8F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5084758.71</w:t>
            </w:r>
          </w:p>
        </w:tc>
        <w:tc>
          <w:tcPr>
            <w:tcW w:w="1566" w:type="dxa"/>
            <w:tcBorders>
              <w:top w:val="nil"/>
              <w:left w:val="nil"/>
              <w:bottom w:val="single" w:sz="4" w:space="0" w:color="auto"/>
              <w:right w:val="single" w:sz="4" w:space="0" w:color="auto"/>
            </w:tcBorders>
            <w:shd w:val="clear" w:color="auto" w:fill="auto"/>
            <w:noWrap/>
            <w:vAlign w:val="bottom"/>
            <w:hideMark/>
          </w:tcPr>
          <w:p w14:paraId="459E559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212</w:t>
            </w:r>
          </w:p>
        </w:tc>
        <w:tc>
          <w:tcPr>
            <w:tcW w:w="1566" w:type="dxa"/>
            <w:tcBorders>
              <w:top w:val="nil"/>
              <w:left w:val="nil"/>
              <w:bottom w:val="single" w:sz="4" w:space="0" w:color="auto"/>
              <w:right w:val="single" w:sz="4" w:space="0" w:color="auto"/>
            </w:tcBorders>
            <w:shd w:val="clear" w:color="auto" w:fill="auto"/>
            <w:noWrap/>
            <w:vAlign w:val="bottom"/>
            <w:hideMark/>
          </w:tcPr>
          <w:p w14:paraId="66458AB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7405823.14</w:t>
            </w:r>
          </w:p>
        </w:tc>
        <w:tc>
          <w:tcPr>
            <w:tcW w:w="1566" w:type="dxa"/>
            <w:tcBorders>
              <w:top w:val="nil"/>
              <w:left w:val="nil"/>
              <w:bottom w:val="single" w:sz="4" w:space="0" w:color="auto"/>
              <w:right w:val="single" w:sz="4" w:space="0" w:color="auto"/>
            </w:tcBorders>
            <w:shd w:val="clear" w:color="auto" w:fill="auto"/>
            <w:noWrap/>
            <w:vAlign w:val="bottom"/>
            <w:hideMark/>
          </w:tcPr>
          <w:p w14:paraId="14E7960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5092873.41</w:t>
            </w:r>
          </w:p>
        </w:tc>
      </w:tr>
      <w:tr w:rsidR="00232C2F" w:rsidRPr="00DD08D2" w14:paraId="137620A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A80509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61</w:t>
            </w:r>
          </w:p>
        </w:tc>
        <w:tc>
          <w:tcPr>
            <w:tcW w:w="1566" w:type="dxa"/>
            <w:tcBorders>
              <w:top w:val="nil"/>
              <w:left w:val="nil"/>
              <w:bottom w:val="single" w:sz="4" w:space="0" w:color="auto"/>
              <w:right w:val="single" w:sz="4" w:space="0" w:color="auto"/>
            </w:tcBorders>
            <w:shd w:val="clear" w:color="auto" w:fill="auto"/>
            <w:noWrap/>
            <w:vAlign w:val="bottom"/>
            <w:hideMark/>
          </w:tcPr>
          <w:p w14:paraId="379F70E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7412360.46</w:t>
            </w:r>
          </w:p>
        </w:tc>
        <w:tc>
          <w:tcPr>
            <w:tcW w:w="1566" w:type="dxa"/>
            <w:tcBorders>
              <w:top w:val="nil"/>
              <w:left w:val="nil"/>
              <w:bottom w:val="single" w:sz="4" w:space="0" w:color="auto"/>
              <w:right w:val="single" w:sz="4" w:space="0" w:color="auto"/>
            </w:tcBorders>
            <w:shd w:val="clear" w:color="auto" w:fill="auto"/>
            <w:noWrap/>
            <w:vAlign w:val="bottom"/>
            <w:hideMark/>
          </w:tcPr>
          <w:p w14:paraId="7ABAA6B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5084756.45</w:t>
            </w:r>
          </w:p>
        </w:tc>
        <w:tc>
          <w:tcPr>
            <w:tcW w:w="1566" w:type="dxa"/>
            <w:tcBorders>
              <w:top w:val="nil"/>
              <w:left w:val="nil"/>
              <w:bottom w:val="single" w:sz="4" w:space="0" w:color="auto"/>
              <w:right w:val="single" w:sz="4" w:space="0" w:color="auto"/>
            </w:tcBorders>
            <w:shd w:val="clear" w:color="auto" w:fill="auto"/>
            <w:noWrap/>
            <w:vAlign w:val="bottom"/>
            <w:hideMark/>
          </w:tcPr>
          <w:p w14:paraId="659B2DD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213</w:t>
            </w:r>
          </w:p>
        </w:tc>
        <w:tc>
          <w:tcPr>
            <w:tcW w:w="1566" w:type="dxa"/>
            <w:tcBorders>
              <w:top w:val="nil"/>
              <w:left w:val="nil"/>
              <w:bottom w:val="single" w:sz="4" w:space="0" w:color="auto"/>
              <w:right w:val="single" w:sz="4" w:space="0" w:color="auto"/>
            </w:tcBorders>
            <w:shd w:val="clear" w:color="auto" w:fill="auto"/>
            <w:noWrap/>
            <w:vAlign w:val="bottom"/>
            <w:hideMark/>
          </w:tcPr>
          <w:p w14:paraId="0D3AB67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7405814.25</w:t>
            </w:r>
          </w:p>
        </w:tc>
        <w:tc>
          <w:tcPr>
            <w:tcW w:w="1566" w:type="dxa"/>
            <w:tcBorders>
              <w:top w:val="nil"/>
              <w:left w:val="nil"/>
              <w:bottom w:val="single" w:sz="4" w:space="0" w:color="auto"/>
              <w:right w:val="single" w:sz="4" w:space="0" w:color="auto"/>
            </w:tcBorders>
            <w:shd w:val="clear" w:color="auto" w:fill="auto"/>
            <w:noWrap/>
            <w:vAlign w:val="bottom"/>
            <w:hideMark/>
          </w:tcPr>
          <w:p w14:paraId="2077153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5092882.11</w:t>
            </w:r>
          </w:p>
        </w:tc>
      </w:tr>
      <w:tr w:rsidR="00232C2F" w:rsidRPr="00DD08D2" w14:paraId="347F5C0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5D02EB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62</w:t>
            </w:r>
          </w:p>
        </w:tc>
        <w:tc>
          <w:tcPr>
            <w:tcW w:w="1566" w:type="dxa"/>
            <w:tcBorders>
              <w:top w:val="nil"/>
              <w:left w:val="nil"/>
              <w:bottom w:val="single" w:sz="4" w:space="0" w:color="auto"/>
              <w:right w:val="single" w:sz="4" w:space="0" w:color="auto"/>
            </w:tcBorders>
            <w:shd w:val="clear" w:color="auto" w:fill="auto"/>
            <w:noWrap/>
            <w:vAlign w:val="bottom"/>
            <w:hideMark/>
          </w:tcPr>
          <w:p w14:paraId="0E9D003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7412366.10</w:t>
            </w:r>
          </w:p>
        </w:tc>
        <w:tc>
          <w:tcPr>
            <w:tcW w:w="1566" w:type="dxa"/>
            <w:tcBorders>
              <w:top w:val="nil"/>
              <w:left w:val="nil"/>
              <w:bottom w:val="single" w:sz="4" w:space="0" w:color="auto"/>
              <w:right w:val="single" w:sz="4" w:space="0" w:color="auto"/>
            </w:tcBorders>
            <w:shd w:val="clear" w:color="auto" w:fill="auto"/>
            <w:noWrap/>
            <w:vAlign w:val="bottom"/>
            <w:hideMark/>
          </w:tcPr>
          <w:p w14:paraId="381E20B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5084750.44</w:t>
            </w:r>
          </w:p>
        </w:tc>
        <w:tc>
          <w:tcPr>
            <w:tcW w:w="1566" w:type="dxa"/>
            <w:tcBorders>
              <w:top w:val="nil"/>
              <w:left w:val="nil"/>
              <w:bottom w:val="single" w:sz="4" w:space="0" w:color="auto"/>
              <w:right w:val="single" w:sz="4" w:space="0" w:color="auto"/>
            </w:tcBorders>
            <w:shd w:val="clear" w:color="auto" w:fill="auto"/>
            <w:noWrap/>
            <w:vAlign w:val="bottom"/>
            <w:hideMark/>
          </w:tcPr>
          <w:p w14:paraId="76DAB59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214</w:t>
            </w:r>
          </w:p>
        </w:tc>
        <w:tc>
          <w:tcPr>
            <w:tcW w:w="1566" w:type="dxa"/>
            <w:tcBorders>
              <w:top w:val="nil"/>
              <w:left w:val="nil"/>
              <w:bottom w:val="single" w:sz="4" w:space="0" w:color="auto"/>
              <w:right w:val="single" w:sz="4" w:space="0" w:color="auto"/>
            </w:tcBorders>
            <w:shd w:val="clear" w:color="auto" w:fill="auto"/>
            <w:noWrap/>
            <w:vAlign w:val="bottom"/>
            <w:hideMark/>
          </w:tcPr>
          <w:p w14:paraId="3F7483B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7405583.63</w:t>
            </w:r>
          </w:p>
        </w:tc>
        <w:tc>
          <w:tcPr>
            <w:tcW w:w="1566" w:type="dxa"/>
            <w:tcBorders>
              <w:top w:val="nil"/>
              <w:left w:val="nil"/>
              <w:bottom w:val="single" w:sz="4" w:space="0" w:color="auto"/>
              <w:right w:val="single" w:sz="4" w:space="0" w:color="auto"/>
            </w:tcBorders>
            <w:shd w:val="clear" w:color="auto" w:fill="auto"/>
            <w:noWrap/>
            <w:vAlign w:val="bottom"/>
            <w:hideMark/>
          </w:tcPr>
          <w:p w14:paraId="73EF0AD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5093107.66</w:t>
            </w:r>
          </w:p>
        </w:tc>
      </w:tr>
      <w:tr w:rsidR="00232C2F" w:rsidRPr="00DD08D2" w14:paraId="5347C7C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4FB547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63</w:t>
            </w:r>
          </w:p>
        </w:tc>
        <w:tc>
          <w:tcPr>
            <w:tcW w:w="1566" w:type="dxa"/>
            <w:tcBorders>
              <w:top w:val="nil"/>
              <w:left w:val="nil"/>
              <w:bottom w:val="single" w:sz="4" w:space="0" w:color="auto"/>
              <w:right w:val="single" w:sz="4" w:space="0" w:color="auto"/>
            </w:tcBorders>
            <w:shd w:val="clear" w:color="auto" w:fill="auto"/>
            <w:noWrap/>
            <w:vAlign w:val="bottom"/>
            <w:hideMark/>
          </w:tcPr>
          <w:p w14:paraId="08E30DE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7412367.87</w:t>
            </w:r>
          </w:p>
        </w:tc>
        <w:tc>
          <w:tcPr>
            <w:tcW w:w="1566" w:type="dxa"/>
            <w:tcBorders>
              <w:top w:val="nil"/>
              <w:left w:val="nil"/>
              <w:bottom w:val="single" w:sz="4" w:space="0" w:color="auto"/>
              <w:right w:val="single" w:sz="4" w:space="0" w:color="auto"/>
            </w:tcBorders>
            <w:shd w:val="clear" w:color="auto" w:fill="auto"/>
            <w:noWrap/>
            <w:vAlign w:val="bottom"/>
            <w:hideMark/>
          </w:tcPr>
          <w:p w14:paraId="0998254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5084748.55</w:t>
            </w:r>
          </w:p>
        </w:tc>
        <w:tc>
          <w:tcPr>
            <w:tcW w:w="1566" w:type="dxa"/>
            <w:tcBorders>
              <w:top w:val="nil"/>
              <w:left w:val="nil"/>
              <w:bottom w:val="single" w:sz="4" w:space="0" w:color="auto"/>
              <w:right w:val="single" w:sz="4" w:space="0" w:color="auto"/>
            </w:tcBorders>
            <w:shd w:val="clear" w:color="auto" w:fill="auto"/>
            <w:noWrap/>
            <w:vAlign w:val="bottom"/>
            <w:hideMark/>
          </w:tcPr>
          <w:p w14:paraId="2CDA61D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215</w:t>
            </w:r>
          </w:p>
        </w:tc>
        <w:tc>
          <w:tcPr>
            <w:tcW w:w="1566" w:type="dxa"/>
            <w:tcBorders>
              <w:top w:val="nil"/>
              <w:left w:val="nil"/>
              <w:bottom w:val="single" w:sz="4" w:space="0" w:color="auto"/>
              <w:right w:val="single" w:sz="4" w:space="0" w:color="auto"/>
            </w:tcBorders>
            <w:shd w:val="clear" w:color="auto" w:fill="auto"/>
            <w:noWrap/>
            <w:vAlign w:val="bottom"/>
            <w:hideMark/>
          </w:tcPr>
          <w:p w14:paraId="50E8618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7405556.97</w:t>
            </w:r>
          </w:p>
        </w:tc>
        <w:tc>
          <w:tcPr>
            <w:tcW w:w="1566" w:type="dxa"/>
            <w:tcBorders>
              <w:top w:val="nil"/>
              <w:left w:val="nil"/>
              <w:bottom w:val="single" w:sz="4" w:space="0" w:color="auto"/>
              <w:right w:val="single" w:sz="4" w:space="0" w:color="auto"/>
            </w:tcBorders>
            <w:shd w:val="clear" w:color="auto" w:fill="auto"/>
            <w:noWrap/>
            <w:vAlign w:val="bottom"/>
            <w:hideMark/>
          </w:tcPr>
          <w:p w14:paraId="7DF24B8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5093133.62</w:t>
            </w:r>
          </w:p>
        </w:tc>
      </w:tr>
      <w:tr w:rsidR="00232C2F" w:rsidRPr="00DD08D2" w14:paraId="525846C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3C788B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64</w:t>
            </w:r>
          </w:p>
        </w:tc>
        <w:tc>
          <w:tcPr>
            <w:tcW w:w="1566" w:type="dxa"/>
            <w:tcBorders>
              <w:top w:val="nil"/>
              <w:left w:val="nil"/>
              <w:bottom w:val="single" w:sz="4" w:space="0" w:color="auto"/>
              <w:right w:val="single" w:sz="4" w:space="0" w:color="auto"/>
            </w:tcBorders>
            <w:shd w:val="clear" w:color="auto" w:fill="auto"/>
            <w:noWrap/>
            <w:vAlign w:val="bottom"/>
            <w:hideMark/>
          </w:tcPr>
          <w:p w14:paraId="18D3A3A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7412364.06</w:t>
            </w:r>
          </w:p>
        </w:tc>
        <w:tc>
          <w:tcPr>
            <w:tcW w:w="1566" w:type="dxa"/>
            <w:tcBorders>
              <w:top w:val="nil"/>
              <w:left w:val="nil"/>
              <w:bottom w:val="single" w:sz="4" w:space="0" w:color="auto"/>
              <w:right w:val="single" w:sz="4" w:space="0" w:color="auto"/>
            </w:tcBorders>
            <w:shd w:val="clear" w:color="auto" w:fill="auto"/>
            <w:noWrap/>
            <w:vAlign w:val="bottom"/>
            <w:hideMark/>
          </w:tcPr>
          <w:p w14:paraId="0A39FDB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5084745.98</w:t>
            </w:r>
          </w:p>
        </w:tc>
        <w:tc>
          <w:tcPr>
            <w:tcW w:w="1566" w:type="dxa"/>
            <w:tcBorders>
              <w:top w:val="nil"/>
              <w:left w:val="nil"/>
              <w:bottom w:val="single" w:sz="4" w:space="0" w:color="auto"/>
              <w:right w:val="single" w:sz="4" w:space="0" w:color="auto"/>
            </w:tcBorders>
            <w:shd w:val="clear" w:color="auto" w:fill="auto"/>
            <w:noWrap/>
            <w:vAlign w:val="bottom"/>
            <w:hideMark/>
          </w:tcPr>
          <w:p w14:paraId="6DC7D46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216</w:t>
            </w:r>
          </w:p>
        </w:tc>
        <w:tc>
          <w:tcPr>
            <w:tcW w:w="1566" w:type="dxa"/>
            <w:tcBorders>
              <w:top w:val="nil"/>
              <w:left w:val="nil"/>
              <w:bottom w:val="single" w:sz="4" w:space="0" w:color="auto"/>
              <w:right w:val="single" w:sz="4" w:space="0" w:color="auto"/>
            </w:tcBorders>
            <w:shd w:val="clear" w:color="auto" w:fill="auto"/>
            <w:noWrap/>
            <w:vAlign w:val="bottom"/>
            <w:hideMark/>
          </w:tcPr>
          <w:p w14:paraId="262BB18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7405553.89</w:t>
            </w:r>
          </w:p>
        </w:tc>
        <w:tc>
          <w:tcPr>
            <w:tcW w:w="1566" w:type="dxa"/>
            <w:tcBorders>
              <w:top w:val="nil"/>
              <w:left w:val="nil"/>
              <w:bottom w:val="single" w:sz="4" w:space="0" w:color="auto"/>
              <w:right w:val="single" w:sz="4" w:space="0" w:color="auto"/>
            </w:tcBorders>
            <w:shd w:val="clear" w:color="auto" w:fill="auto"/>
            <w:noWrap/>
            <w:vAlign w:val="bottom"/>
            <w:hideMark/>
          </w:tcPr>
          <w:p w14:paraId="75477B7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5093170.92</w:t>
            </w:r>
          </w:p>
        </w:tc>
      </w:tr>
      <w:tr w:rsidR="00232C2F" w:rsidRPr="00DD08D2" w14:paraId="1B2C5FCD"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F9FB26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65</w:t>
            </w:r>
          </w:p>
        </w:tc>
        <w:tc>
          <w:tcPr>
            <w:tcW w:w="1566" w:type="dxa"/>
            <w:tcBorders>
              <w:top w:val="nil"/>
              <w:left w:val="nil"/>
              <w:bottom w:val="single" w:sz="4" w:space="0" w:color="auto"/>
              <w:right w:val="single" w:sz="4" w:space="0" w:color="auto"/>
            </w:tcBorders>
            <w:shd w:val="clear" w:color="auto" w:fill="auto"/>
            <w:noWrap/>
            <w:vAlign w:val="bottom"/>
            <w:hideMark/>
          </w:tcPr>
          <w:p w14:paraId="4C8D0F0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7409805.76</w:t>
            </w:r>
          </w:p>
        </w:tc>
        <w:tc>
          <w:tcPr>
            <w:tcW w:w="1566" w:type="dxa"/>
            <w:tcBorders>
              <w:top w:val="nil"/>
              <w:left w:val="nil"/>
              <w:bottom w:val="single" w:sz="4" w:space="0" w:color="auto"/>
              <w:right w:val="single" w:sz="4" w:space="0" w:color="auto"/>
            </w:tcBorders>
            <w:shd w:val="clear" w:color="auto" w:fill="auto"/>
            <w:noWrap/>
            <w:vAlign w:val="bottom"/>
            <w:hideMark/>
          </w:tcPr>
          <w:p w14:paraId="5A85B2E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5085145.71</w:t>
            </w:r>
          </w:p>
        </w:tc>
        <w:tc>
          <w:tcPr>
            <w:tcW w:w="1566" w:type="dxa"/>
            <w:tcBorders>
              <w:top w:val="nil"/>
              <w:left w:val="nil"/>
              <w:bottom w:val="single" w:sz="4" w:space="0" w:color="auto"/>
              <w:right w:val="single" w:sz="4" w:space="0" w:color="auto"/>
            </w:tcBorders>
            <w:shd w:val="clear" w:color="auto" w:fill="auto"/>
            <w:noWrap/>
            <w:vAlign w:val="bottom"/>
            <w:hideMark/>
          </w:tcPr>
          <w:p w14:paraId="562CB5A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217</w:t>
            </w:r>
          </w:p>
        </w:tc>
        <w:tc>
          <w:tcPr>
            <w:tcW w:w="1566" w:type="dxa"/>
            <w:tcBorders>
              <w:top w:val="nil"/>
              <w:left w:val="nil"/>
              <w:bottom w:val="single" w:sz="4" w:space="0" w:color="auto"/>
              <w:right w:val="single" w:sz="4" w:space="0" w:color="auto"/>
            </w:tcBorders>
            <w:shd w:val="clear" w:color="auto" w:fill="auto"/>
            <w:noWrap/>
            <w:vAlign w:val="bottom"/>
            <w:hideMark/>
          </w:tcPr>
          <w:p w14:paraId="0C40FBC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7405541.31</w:t>
            </w:r>
          </w:p>
        </w:tc>
        <w:tc>
          <w:tcPr>
            <w:tcW w:w="1566" w:type="dxa"/>
            <w:tcBorders>
              <w:top w:val="nil"/>
              <w:left w:val="nil"/>
              <w:bottom w:val="single" w:sz="4" w:space="0" w:color="auto"/>
              <w:right w:val="single" w:sz="4" w:space="0" w:color="auto"/>
            </w:tcBorders>
            <w:shd w:val="clear" w:color="auto" w:fill="auto"/>
            <w:noWrap/>
            <w:vAlign w:val="bottom"/>
            <w:hideMark/>
          </w:tcPr>
          <w:p w14:paraId="340767F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5093368.09</w:t>
            </w:r>
          </w:p>
        </w:tc>
      </w:tr>
      <w:tr w:rsidR="00232C2F" w:rsidRPr="00DD08D2" w14:paraId="4EF2958B"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063F2A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66</w:t>
            </w:r>
          </w:p>
        </w:tc>
        <w:tc>
          <w:tcPr>
            <w:tcW w:w="1566" w:type="dxa"/>
            <w:tcBorders>
              <w:top w:val="nil"/>
              <w:left w:val="nil"/>
              <w:bottom w:val="single" w:sz="4" w:space="0" w:color="auto"/>
              <w:right w:val="single" w:sz="4" w:space="0" w:color="auto"/>
            </w:tcBorders>
            <w:shd w:val="clear" w:color="auto" w:fill="auto"/>
            <w:noWrap/>
            <w:vAlign w:val="bottom"/>
            <w:hideMark/>
          </w:tcPr>
          <w:p w14:paraId="655F8B9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7409812.29</w:t>
            </w:r>
          </w:p>
        </w:tc>
        <w:tc>
          <w:tcPr>
            <w:tcW w:w="1566" w:type="dxa"/>
            <w:tcBorders>
              <w:top w:val="nil"/>
              <w:left w:val="nil"/>
              <w:bottom w:val="single" w:sz="4" w:space="0" w:color="auto"/>
              <w:right w:val="single" w:sz="4" w:space="0" w:color="auto"/>
            </w:tcBorders>
            <w:shd w:val="clear" w:color="auto" w:fill="auto"/>
            <w:noWrap/>
            <w:vAlign w:val="bottom"/>
            <w:hideMark/>
          </w:tcPr>
          <w:p w14:paraId="1D7BD55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5085148.51</w:t>
            </w:r>
          </w:p>
        </w:tc>
        <w:tc>
          <w:tcPr>
            <w:tcW w:w="1566" w:type="dxa"/>
            <w:tcBorders>
              <w:top w:val="nil"/>
              <w:left w:val="nil"/>
              <w:bottom w:val="single" w:sz="4" w:space="0" w:color="auto"/>
              <w:right w:val="single" w:sz="4" w:space="0" w:color="auto"/>
            </w:tcBorders>
            <w:shd w:val="clear" w:color="auto" w:fill="auto"/>
            <w:noWrap/>
            <w:vAlign w:val="bottom"/>
            <w:hideMark/>
          </w:tcPr>
          <w:p w14:paraId="32B3184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218</w:t>
            </w:r>
          </w:p>
        </w:tc>
        <w:tc>
          <w:tcPr>
            <w:tcW w:w="1566" w:type="dxa"/>
            <w:tcBorders>
              <w:top w:val="nil"/>
              <w:left w:val="nil"/>
              <w:bottom w:val="single" w:sz="4" w:space="0" w:color="auto"/>
              <w:right w:val="single" w:sz="4" w:space="0" w:color="auto"/>
            </w:tcBorders>
            <w:shd w:val="clear" w:color="auto" w:fill="auto"/>
            <w:noWrap/>
            <w:vAlign w:val="bottom"/>
            <w:hideMark/>
          </w:tcPr>
          <w:p w14:paraId="1BB7612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7405538.59</w:t>
            </w:r>
          </w:p>
        </w:tc>
        <w:tc>
          <w:tcPr>
            <w:tcW w:w="1566" w:type="dxa"/>
            <w:tcBorders>
              <w:top w:val="nil"/>
              <w:left w:val="nil"/>
              <w:bottom w:val="single" w:sz="4" w:space="0" w:color="auto"/>
              <w:right w:val="single" w:sz="4" w:space="0" w:color="auto"/>
            </w:tcBorders>
            <w:shd w:val="clear" w:color="auto" w:fill="auto"/>
            <w:noWrap/>
            <w:vAlign w:val="bottom"/>
            <w:hideMark/>
          </w:tcPr>
          <w:p w14:paraId="65176E6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5093381.12</w:t>
            </w:r>
          </w:p>
        </w:tc>
      </w:tr>
      <w:tr w:rsidR="00232C2F" w:rsidRPr="00DD08D2" w14:paraId="564598C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B5FDD9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67</w:t>
            </w:r>
          </w:p>
        </w:tc>
        <w:tc>
          <w:tcPr>
            <w:tcW w:w="1566" w:type="dxa"/>
            <w:tcBorders>
              <w:top w:val="nil"/>
              <w:left w:val="nil"/>
              <w:bottom w:val="single" w:sz="4" w:space="0" w:color="auto"/>
              <w:right w:val="single" w:sz="4" w:space="0" w:color="auto"/>
            </w:tcBorders>
            <w:shd w:val="clear" w:color="auto" w:fill="auto"/>
            <w:noWrap/>
            <w:vAlign w:val="bottom"/>
            <w:hideMark/>
          </w:tcPr>
          <w:p w14:paraId="37C40F5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7409813.97</w:t>
            </w:r>
          </w:p>
        </w:tc>
        <w:tc>
          <w:tcPr>
            <w:tcW w:w="1566" w:type="dxa"/>
            <w:tcBorders>
              <w:top w:val="nil"/>
              <w:left w:val="nil"/>
              <w:bottom w:val="single" w:sz="4" w:space="0" w:color="auto"/>
              <w:right w:val="single" w:sz="4" w:space="0" w:color="auto"/>
            </w:tcBorders>
            <w:shd w:val="clear" w:color="auto" w:fill="auto"/>
            <w:noWrap/>
            <w:vAlign w:val="bottom"/>
            <w:hideMark/>
          </w:tcPr>
          <w:p w14:paraId="778D6C9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5085145.46</w:t>
            </w:r>
          </w:p>
        </w:tc>
        <w:tc>
          <w:tcPr>
            <w:tcW w:w="1566" w:type="dxa"/>
            <w:tcBorders>
              <w:top w:val="nil"/>
              <w:left w:val="nil"/>
              <w:bottom w:val="single" w:sz="4" w:space="0" w:color="auto"/>
              <w:right w:val="single" w:sz="4" w:space="0" w:color="auto"/>
            </w:tcBorders>
            <w:shd w:val="clear" w:color="auto" w:fill="auto"/>
            <w:noWrap/>
            <w:vAlign w:val="bottom"/>
            <w:hideMark/>
          </w:tcPr>
          <w:p w14:paraId="078CFEC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219</w:t>
            </w:r>
          </w:p>
        </w:tc>
        <w:tc>
          <w:tcPr>
            <w:tcW w:w="1566" w:type="dxa"/>
            <w:tcBorders>
              <w:top w:val="nil"/>
              <w:left w:val="nil"/>
              <w:bottom w:val="single" w:sz="4" w:space="0" w:color="auto"/>
              <w:right w:val="single" w:sz="4" w:space="0" w:color="auto"/>
            </w:tcBorders>
            <w:shd w:val="clear" w:color="auto" w:fill="auto"/>
            <w:noWrap/>
            <w:vAlign w:val="bottom"/>
            <w:hideMark/>
          </w:tcPr>
          <w:p w14:paraId="4718062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7405506.17</w:t>
            </w:r>
          </w:p>
        </w:tc>
        <w:tc>
          <w:tcPr>
            <w:tcW w:w="1566" w:type="dxa"/>
            <w:tcBorders>
              <w:top w:val="nil"/>
              <w:left w:val="nil"/>
              <w:bottom w:val="single" w:sz="4" w:space="0" w:color="auto"/>
              <w:right w:val="single" w:sz="4" w:space="0" w:color="auto"/>
            </w:tcBorders>
            <w:shd w:val="clear" w:color="auto" w:fill="auto"/>
            <w:noWrap/>
            <w:vAlign w:val="bottom"/>
            <w:hideMark/>
          </w:tcPr>
          <w:p w14:paraId="7FB1779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5093445.72</w:t>
            </w:r>
          </w:p>
        </w:tc>
      </w:tr>
      <w:tr w:rsidR="00232C2F" w:rsidRPr="00DD08D2" w14:paraId="192C06D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702B15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68</w:t>
            </w:r>
          </w:p>
        </w:tc>
        <w:tc>
          <w:tcPr>
            <w:tcW w:w="1566" w:type="dxa"/>
            <w:tcBorders>
              <w:top w:val="nil"/>
              <w:left w:val="nil"/>
              <w:bottom w:val="single" w:sz="4" w:space="0" w:color="auto"/>
              <w:right w:val="single" w:sz="4" w:space="0" w:color="auto"/>
            </w:tcBorders>
            <w:shd w:val="clear" w:color="auto" w:fill="auto"/>
            <w:noWrap/>
            <w:vAlign w:val="bottom"/>
            <w:hideMark/>
          </w:tcPr>
          <w:p w14:paraId="4D59D5B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7409816.87</w:t>
            </w:r>
          </w:p>
        </w:tc>
        <w:tc>
          <w:tcPr>
            <w:tcW w:w="1566" w:type="dxa"/>
            <w:tcBorders>
              <w:top w:val="nil"/>
              <w:left w:val="nil"/>
              <w:bottom w:val="single" w:sz="4" w:space="0" w:color="auto"/>
              <w:right w:val="single" w:sz="4" w:space="0" w:color="auto"/>
            </w:tcBorders>
            <w:shd w:val="clear" w:color="auto" w:fill="auto"/>
            <w:noWrap/>
            <w:vAlign w:val="bottom"/>
            <w:hideMark/>
          </w:tcPr>
          <w:p w14:paraId="0A6853B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5085140.20</w:t>
            </w:r>
          </w:p>
        </w:tc>
        <w:tc>
          <w:tcPr>
            <w:tcW w:w="1566" w:type="dxa"/>
            <w:tcBorders>
              <w:top w:val="nil"/>
              <w:left w:val="nil"/>
              <w:bottom w:val="single" w:sz="4" w:space="0" w:color="auto"/>
              <w:right w:val="single" w:sz="4" w:space="0" w:color="auto"/>
            </w:tcBorders>
            <w:shd w:val="clear" w:color="auto" w:fill="auto"/>
            <w:noWrap/>
            <w:vAlign w:val="bottom"/>
            <w:hideMark/>
          </w:tcPr>
          <w:p w14:paraId="5F5FD6C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220</w:t>
            </w:r>
          </w:p>
        </w:tc>
        <w:tc>
          <w:tcPr>
            <w:tcW w:w="1566" w:type="dxa"/>
            <w:tcBorders>
              <w:top w:val="nil"/>
              <w:left w:val="nil"/>
              <w:bottom w:val="single" w:sz="4" w:space="0" w:color="auto"/>
              <w:right w:val="single" w:sz="4" w:space="0" w:color="auto"/>
            </w:tcBorders>
            <w:shd w:val="clear" w:color="auto" w:fill="auto"/>
            <w:noWrap/>
            <w:vAlign w:val="bottom"/>
            <w:hideMark/>
          </w:tcPr>
          <w:p w14:paraId="7ABFD84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7405411.86</w:t>
            </w:r>
          </w:p>
        </w:tc>
        <w:tc>
          <w:tcPr>
            <w:tcW w:w="1566" w:type="dxa"/>
            <w:tcBorders>
              <w:top w:val="nil"/>
              <w:left w:val="nil"/>
              <w:bottom w:val="single" w:sz="4" w:space="0" w:color="auto"/>
              <w:right w:val="single" w:sz="4" w:space="0" w:color="auto"/>
            </w:tcBorders>
            <w:shd w:val="clear" w:color="auto" w:fill="auto"/>
            <w:noWrap/>
            <w:vAlign w:val="bottom"/>
            <w:hideMark/>
          </w:tcPr>
          <w:p w14:paraId="2CD8EDE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5093632.84</w:t>
            </w:r>
          </w:p>
        </w:tc>
      </w:tr>
      <w:tr w:rsidR="00232C2F" w:rsidRPr="00DD08D2" w14:paraId="67AF7A2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90F685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69</w:t>
            </w:r>
          </w:p>
        </w:tc>
        <w:tc>
          <w:tcPr>
            <w:tcW w:w="1566" w:type="dxa"/>
            <w:tcBorders>
              <w:top w:val="nil"/>
              <w:left w:val="nil"/>
              <w:bottom w:val="single" w:sz="4" w:space="0" w:color="auto"/>
              <w:right w:val="single" w:sz="4" w:space="0" w:color="auto"/>
            </w:tcBorders>
            <w:shd w:val="clear" w:color="auto" w:fill="auto"/>
            <w:noWrap/>
            <w:vAlign w:val="bottom"/>
            <w:hideMark/>
          </w:tcPr>
          <w:p w14:paraId="6F2252E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7409819.03</w:t>
            </w:r>
          </w:p>
        </w:tc>
        <w:tc>
          <w:tcPr>
            <w:tcW w:w="1566" w:type="dxa"/>
            <w:tcBorders>
              <w:top w:val="nil"/>
              <w:left w:val="nil"/>
              <w:bottom w:val="single" w:sz="4" w:space="0" w:color="auto"/>
              <w:right w:val="single" w:sz="4" w:space="0" w:color="auto"/>
            </w:tcBorders>
            <w:shd w:val="clear" w:color="auto" w:fill="auto"/>
            <w:noWrap/>
            <w:vAlign w:val="bottom"/>
            <w:hideMark/>
          </w:tcPr>
          <w:p w14:paraId="12D25EF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5085136.29</w:t>
            </w:r>
          </w:p>
        </w:tc>
        <w:tc>
          <w:tcPr>
            <w:tcW w:w="1566" w:type="dxa"/>
            <w:tcBorders>
              <w:top w:val="nil"/>
              <w:left w:val="nil"/>
              <w:bottom w:val="single" w:sz="4" w:space="0" w:color="auto"/>
              <w:right w:val="single" w:sz="4" w:space="0" w:color="auto"/>
            </w:tcBorders>
            <w:shd w:val="clear" w:color="auto" w:fill="auto"/>
            <w:noWrap/>
            <w:vAlign w:val="bottom"/>
            <w:hideMark/>
          </w:tcPr>
          <w:p w14:paraId="2B91689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221</w:t>
            </w:r>
          </w:p>
        </w:tc>
        <w:tc>
          <w:tcPr>
            <w:tcW w:w="1566" w:type="dxa"/>
            <w:tcBorders>
              <w:top w:val="nil"/>
              <w:left w:val="nil"/>
              <w:bottom w:val="single" w:sz="4" w:space="0" w:color="auto"/>
              <w:right w:val="single" w:sz="4" w:space="0" w:color="auto"/>
            </w:tcBorders>
            <w:shd w:val="clear" w:color="auto" w:fill="auto"/>
            <w:noWrap/>
            <w:vAlign w:val="bottom"/>
            <w:hideMark/>
          </w:tcPr>
          <w:p w14:paraId="0467552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7407461.30</w:t>
            </w:r>
          </w:p>
        </w:tc>
        <w:tc>
          <w:tcPr>
            <w:tcW w:w="1566" w:type="dxa"/>
            <w:tcBorders>
              <w:top w:val="nil"/>
              <w:left w:val="nil"/>
              <w:bottom w:val="single" w:sz="4" w:space="0" w:color="auto"/>
              <w:right w:val="single" w:sz="4" w:space="0" w:color="auto"/>
            </w:tcBorders>
            <w:shd w:val="clear" w:color="auto" w:fill="auto"/>
            <w:noWrap/>
            <w:vAlign w:val="bottom"/>
            <w:hideMark/>
          </w:tcPr>
          <w:p w14:paraId="0B3ABE9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5090280.76</w:t>
            </w:r>
          </w:p>
        </w:tc>
      </w:tr>
      <w:tr w:rsidR="00232C2F" w:rsidRPr="00DD08D2" w14:paraId="26CF570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1ED2FC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70</w:t>
            </w:r>
          </w:p>
        </w:tc>
        <w:tc>
          <w:tcPr>
            <w:tcW w:w="1566" w:type="dxa"/>
            <w:tcBorders>
              <w:top w:val="nil"/>
              <w:left w:val="nil"/>
              <w:bottom w:val="single" w:sz="4" w:space="0" w:color="auto"/>
              <w:right w:val="single" w:sz="4" w:space="0" w:color="auto"/>
            </w:tcBorders>
            <w:shd w:val="clear" w:color="auto" w:fill="auto"/>
            <w:noWrap/>
            <w:vAlign w:val="bottom"/>
            <w:hideMark/>
          </w:tcPr>
          <w:p w14:paraId="135000A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7409809.44</w:t>
            </w:r>
          </w:p>
        </w:tc>
        <w:tc>
          <w:tcPr>
            <w:tcW w:w="1566" w:type="dxa"/>
            <w:tcBorders>
              <w:top w:val="nil"/>
              <w:left w:val="nil"/>
              <w:bottom w:val="single" w:sz="4" w:space="0" w:color="auto"/>
              <w:right w:val="single" w:sz="4" w:space="0" w:color="auto"/>
            </w:tcBorders>
            <w:shd w:val="clear" w:color="auto" w:fill="auto"/>
            <w:noWrap/>
            <w:vAlign w:val="bottom"/>
            <w:hideMark/>
          </w:tcPr>
          <w:p w14:paraId="7F35C21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5085129.36</w:t>
            </w:r>
          </w:p>
        </w:tc>
        <w:tc>
          <w:tcPr>
            <w:tcW w:w="1566" w:type="dxa"/>
            <w:tcBorders>
              <w:top w:val="nil"/>
              <w:left w:val="nil"/>
              <w:bottom w:val="single" w:sz="4" w:space="0" w:color="auto"/>
              <w:right w:val="single" w:sz="4" w:space="0" w:color="auto"/>
            </w:tcBorders>
            <w:shd w:val="clear" w:color="auto" w:fill="auto"/>
            <w:noWrap/>
            <w:vAlign w:val="bottom"/>
            <w:hideMark/>
          </w:tcPr>
          <w:p w14:paraId="4C63A16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222</w:t>
            </w:r>
          </w:p>
        </w:tc>
        <w:tc>
          <w:tcPr>
            <w:tcW w:w="1566" w:type="dxa"/>
            <w:tcBorders>
              <w:top w:val="nil"/>
              <w:left w:val="nil"/>
              <w:bottom w:val="single" w:sz="4" w:space="0" w:color="auto"/>
              <w:right w:val="single" w:sz="4" w:space="0" w:color="auto"/>
            </w:tcBorders>
            <w:shd w:val="clear" w:color="auto" w:fill="auto"/>
            <w:noWrap/>
            <w:vAlign w:val="bottom"/>
            <w:hideMark/>
          </w:tcPr>
          <w:p w14:paraId="2533DD5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7407470.31</w:t>
            </w:r>
          </w:p>
        </w:tc>
        <w:tc>
          <w:tcPr>
            <w:tcW w:w="1566" w:type="dxa"/>
            <w:tcBorders>
              <w:top w:val="nil"/>
              <w:left w:val="nil"/>
              <w:bottom w:val="single" w:sz="4" w:space="0" w:color="auto"/>
              <w:right w:val="single" w:sz="4" w:space="0" w:color="auto"/>
            </w:tcBorders>
            <w:shd w:val="clear" w:color="auto" w:fill="auto"/>
            <w:noWrap/>
            <w:vAlign w:val="bottom"/>
            <w:hideMark/>
          </w:tcPr>
          <w:p w14:paraId="51BEFBD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5090284.93</w:t>
            </w:r>
          </w:p>
        </w:tc>
      </w:tr>
      <w:tr w:rsidR="00232C2F" w:rsidRPr="00DD08D2" w14:paraId="0613007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B4A295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71</w:t>
            </w:r>
          </w:p>
        </w:tc>
        <w:tc>
          <w:tcPr>
            <w:tcW w:w="1566" w:type="dxa"/>
            <w:tcBorders>
              <w:top w:val="nil"/>
              <w:left w:val="nil"/>
              <w:bottom w:val="single" w:sz="4" w:space="0" w:color="auto"/>
              <w:right w:val="single" w:sz="4" w:space="0" w:color="auto"/>
            </w:tcBorders>
            <w:shd w:val="clear" w:color="auto" w:fill="auto"/>
            <w:noWrap/>
            <w:vAlign w:val="bottom"/>
            <w:hideMark/>
          </w:tcPr>
          <w:p w14:paraId="6720D63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7409825.82</w:t>
            </w:r>
          </w:p>
        </w:tc>
        <w:tc>
          <w:tcPr>
            <w:tcW w:w="1566" w:type="dxa"/>
            <w:tcBorders>
              <w:top w:val="nil"/>
              <w:left w:val="nil"/>
              <w:bottom w:val="single" w:sz="4" w:space="0" w:color="auto"/>
              <w:right w:val="single" w:sz="4" w:space="0" w:color="auto"/>
            </w:tcBorders>
            <w:shd w:val="clear" w:color="auto" w:fill="auto"/>
            <w:noWrap/>
            <w:vAlign w:val="bottom"/>
            <w:hideMark/>
          </w:tcPr>
          <w:p w14:paraId="71C7775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5085100.20</w:t>
            </w:r>
          </w:p>
        </w:tc>
        <w:tc>
          <w:tcPr>
            <w:tcW w:w="1566" w:type="dxa"/>
            <w:tcBorders>
              <w:top w:val="nil"/>
              <w:left w:val="nil"/>
              <w:bottom w:val="single" w:sz="4" w:space="0" w:color="auto"/>
              <w:right w:val="single" w:sz="4" w:space="0" w:color="auto"/>
            </w:tcBorders>
            <w:shd w:val="clear" w:color="auto" w:fill="auto"/>
            <w:noWrap/>
            <w:vAlign w:val="bottom"/>
            <w:hideMark/>
          </w:tcPr>
          <w:p w14:paraId="0C3B142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223</w:t>
            </w:r>
          </w:p>
        </w:tc>
        <w:tc>
          <w:tcPr>
            <w:tcW w:w="1566" w:type="dxa"/>
            <w:tcBorders>
              <w:top w:val="nil"/>
              <w:left w:val="nil"/>
              <w:bottom w:val="single" w:sz="4" w:space="0" w:color="auto"/>
              <w:right w:val="single" w:sz="4" w:space="0" w:color="auto"/>
            </w:tcBorders>
            <w:shd w:val="clear" w:color="auto" w:fill="auto"/>
            <w:noWrap/>
            <w:vAlign w:val="bottom"/>
            <w:hideMark/>
          </w:tcPr>
          <w:p w14:paraId="5180452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7407367.06</w:t>
            </w:r>
          </w:p>
        </w:tc>
        <w:tc>
          <w:tcPr>
            <w:tcW w:w="1566" w:type="dxa"/>
            <w:tcBorders>
              <w:top w:val="nil"/>
              <w:left w:val="nil"/>
              <w:bottom w:val="single" w:sz="4" w:space="0" w:color="auto"/>
              <w:right w:val="single" w:sz="4" w:space="0" w:color="auto"/>
            </w:tcBorders>
            <w:shd w:val="clear" w:color="auto" w:fill="auto"/>
            <w:noWrap/>
            <w:vAlign w:val="bottom"/>
            <w:hideMark/>
          </w:tcPr>
          <w:p w14:paraId="40EAAD9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5090508.42</w:t>
            </w:r>
          </w:p>
        </w:tc>
      </w:tr>
      <w:tr w:rsidR="00232C2F" w:rsidRPr="00DD08D2" w14:paraId="7F78A1A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2063B1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72</w:t>
            </w:r>
          </w:p>
        </w:tc>
        <w:tc>
          <w:tcPr>
            <w:tcW w:w="1566" w:type="dxa"/>
            <w:tcBorders>
              <w:top w:val="nil"/>
              <w:left w:val="nil"/>
              <w:bottom w:val="single" w:sz="4" w:space="0" w:color="auto"/>
              <w:right w:val="single" w:sz="4" w:space="0" w:color="auto"/>
            </w:tcBorders>
            <w:shd w:val="clear" w:color="auto" w:fill="auto"/>
            <w:noWrap/>
            <w:vAlign w:val="bottom"/>
            <w:hideMark/>
          </w:tcPr>
          <w:p w14:paraId="6416858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7410046.48</w:t>
            </w:r>
          </w:p>
        </w:tc>
        <w:tc>
          <w:tcPr>
            <w:tcW w:w="1566" w:type="dxa"/>
            <w:tcBorders>
              <w:top w:val="nil"/>
              <w:left w:val="nil"/>
              <w:bottom w:val="single" w:sz="4" w:space="0" w:color="auto"/>
              <w:right w:val="single" w:sz="4" w:space="0" w:color="auto"/>
            </w:tcBorders>
            <w:shd w:val="clear" w:color="auto" w:fill="auto"/>
            <w:noWrap/>
            <w:vAlign w:val="bottom"/>
            <w:hideMark/>
          </w:tcPr>
          <w:p w14:paraId="4F0C61A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5084706.77</w:t>
            </w:r>
          </w:p>
        </w:tc>
        <w:tc>
          <w:tcPr>
            <w:tcW w:w="1566" w:type="dxa"/>
            <w:tcBorders>
              <w:top w:val="nil"/>
              <w:left w:val="nil"/>
              <w:bottom w:val="single" w:sz="4" w:space="0" w:color="auto"/>
              <w:right w:val="single" w:sz="4" w:space="0" w:color="auto"/>
            </w:tcBorders>
            <w:shd w:val="clear" w:color="auto" w:fill="auto"/>
            <w:noWrap/>
            <w:vAlign w:val="bottom"/>
            <w:hideMark/>
          </w:tcPr>
          <w:p w14:paraId="290B41E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224</w:t>
            </w:r>
          </w:p>
        </w:tc>
        <w:tc>
          <w:tcPr>
            <w:tcW w:w="1566" w:type="dxa"/>
            <w:tcBorders>
              <w:top w:val="nil"/>
              <w:left w:val="nil"/>
              <w:bottom w:val="single" w:sz="4" w:space="0" w:color="auto"/>
              <w:right w:val="single" w:sz="4" w:space="0" w:color="auto"/>
            </w:tcBorders>
            <w:shd w:val="clear" w:color="auto" w:fill="auto"/>
            <w:noWrap/>
            <w:vAlign w:val="bottom"/>
            <w:hideMark/>
          </w:tcPr>
          <w:p w14:paraId="2FECD70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7407362.98</w:t>
            </w:r>
          </w:p>
        </w:tc>
        <w:tc>
          <w:tcPr>
            <w:tcW w:w="1566" w:type="dxa"/>
            <w:tcBorders>
              <w:top w:val="nil"/>
              <w:left w:val="nil"/>
              <w:bottom w:val="single" w:sz="4" w:space="0" w:color="auto"/>
              <w:right w:val="single" w:sz="4" w:space="0" w:color="auto"/>
            </w:tcBorders>
            <w:shd w:val="clear" w:color="auto" w:fill="auto"/>
            <w:noWrap/>
            <w:vAlign w:val="bottom"/>
            <w:hideMark/>
          </w:tcPr>
          <w:p w14:paraId="2C02B8C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5090507.44</w:t>
            </w:r>
          </w:p>
        </w:tc>
      </w:tr>
      <w:tr w:rsidR="00232C2F" w:rsidRPr="00DD08D2" w14:paraId="6646070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1DF912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73</w:t>
            </w:r>
          </w:p>
        </w:tc>
        <w:tc>
          <w:tcPr>
            <w:tcW w:w="1566" w:type="dxa"/>
            <w:tcBorders>
              <w:top w:val="nil"/>
              <w:left w:val="nil"/>
              <w:bottom w:val="single" w:sz="4" w:space="0" w:color="auto"/>
              <w:right w:val="single" w:sz="4" w:space="0" w:color="auto"/>
            </w:tcBorders>
            <w:shd w:val="clear" w:color="auto" w:fill="auto"/>
            <w:noWrap/>
            <w:vAlign w:val="bottom"/>
            <w:hideMark/>
          </w:tcPr>
          <w:p w14:paraId="08D0C2F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7410058.43</w:t>
            </w:r>
          </w:p>
        </w:tc>
        <w:tc>
          <w:tcPr>
            <w:tcW w:w="1566" w:type="dxa"/>
            <w:tcBorders>
              <w:top w:val="nil"/>
              <w:left w:val="nil"/>
              <w:bottom w:val="single" w:sz="4" w:space="0" w:color="auto"/>
              <w:right w:val="single" w:sz="4" w:space="0" w:color="auto"/>
            </w:tcBorders>
            <w:shd w:val="clear" w:color="auto" w:fill="auto"/>
            <w:noWrap/>
            <w:vAlign w:val="bottom"/>
            <w:hideMark/>
          </w:tcPr>
          <w:p w14:paraId="4BD434E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5084711.38</w:t>
            </w:r>
          </w:p>
        </w:tc>
        <w:tc>
          <w:tcPr>
            <w:tcW w:w="1566" w:type="dxa"/>
            <w:tcBorders>
              <w:top w:val="nil"/>
              <w:left w:val="nil"/>
              <w:bottom w:val="single" w:sz="4" w:space="0" w:color="auto"/>
              <w:right w:val="single" w:sz="4" w:space="0" w:color="auto"/>
            </w:tcBorders>
            <w:shd w:val="clear" w:color="auto" w:fill="auto"/>
            <w:noWrap/>
            <w:vAlign w:val="bottom"/>
            <w:hideMark/>
          </w:tcPr>
          <w:p w14:paraId="26FD699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225</w:t>
            </w:r>
          </w:p>
        </w:tc>
        <w:tc>
          <w:tcPr>
            <w:tcW w:w="1566" w:type="dxa"/>
            <w:tcBorders>
              <w:top w:val="nil"/>
              <w:left w:val="nil"/>
              <w:bottom w:val="single" w:sz="4" w:space="0" w:color="auto"/>
              <w:right w:val="single" w:sz="4" w:space="0" w:color="auto"/>
            </w:tcBorders>
            <w:shd w:val="clear" w:color="auto" w:fill="auto"/>
            <w:noWrap/>
            <w:vAlign w:val="bottom"/>
            <w:hideMark/>
          </w:tcPr>
          <w:p w14:paraId="62C8952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7407361.76</w:t>
            </w:r>
          </w:p>
        </w:tc>
        <w:tc>
          <w:tcPr>
            <w:tcW w:w="1566" w:type="dxa"/>
            <w:tcBorders>
              <w:top w:val="nil"/>
              <w:left w:val="nil"/>
              <w:bottom w:val="single" w:sz="4" w:space="0" w:color="auto"/>
              <w:right w:val="single" w:sz="4" w:space="0" w:color="auto"/>
            </w:tcBorders>
            <w:shd w:val="clear" w:color="auto" w:fill="auto"/>
            <w:noWrap/>
            <w:vAlign w:val="bottom"/>
            <w:hideMark/>
          </w:tcPr>
          <w:p w14:paraId="440DF39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5090510.01</w:t>
            </w:r>
          </w:p>
        </w:tc>
      </w:tr>
      <w:tr w:rsidR="00232C2F" w:rsidRPr="00DD08D2" w14:paraId="106ED7DB"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7893D7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w:t>
            </w:r>
          </w:p>
        </w:tc>
        <w:tc>
          <w:tcPr>
            <w:tcW w:w="1566" w:type="dxa"/>
            <w:tcBorders>
              <w:top w:val="nil"/>
              <w:left w:val="nil"/>
              <w:bottom w:val="single" w:sz="4" w:space="0" w:color="auto"/>
              <w:right w:val="single" w:sz="4" w:space="0" w:color="auto"/>
            </w:tcBorders>
            <w:shd w:val="clear" w:color="auto" w:fill="auto"/>
            <w:noWrap/>
            <w:vAlign w:val="bottom"/>
            <w:hideMark/>
          </w:tcPr>
          <w:p w14:paraId="5708ADF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7410060.35</w:t>
            </w:r>
          </w:p>
        </w:tc>
        <w:tc>
          <w:tcPr>
            <w:tcW w:w="1566" w:type="dxa"/>
            <w:tcBorders>
              <w:top w:val="nil"/>
              <w:left w:val="nil"/>
              <w:bottom w:val="single" w:sz="4" w:space="0" w:color="auto"/>
              <w:right w:val="single" w:sz="4" w:space="0" w:color="auto"/>
            </w:tcBorders>
            <w:shd w:val="clear" w:color="auto" w:fill="auto"/>
            <w:noWrap/>
            <w:vAlign w:val="bottom"/>
            <w:hideMark/>
          </w:tcPr>
          <w:p w14:paraId="0307AAF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5084708.06</w:t>
            </w:r>
          </w:p>
        </w:tc>
        <w:tc>
          <w:tcPr>
            <w:tcW w:w="1566" w:type="dxa"/>
            <w:tcBorders>
              <w:top w:val="nil"/>
              <w:left w:val="nil"/>
              <w:bottom w:val="single" w:sz="4" w:space="0" w:color="auto"/>
              <w:right w:val="single" w:sz="4" w:space="0" w:color="auto"/>
            </w:tcBorders>
            <w:shd w:val="clear" w:color="auto" w:fill="auto"/>
            <w:noWrap/>
            <w:vAlign w:val="bottom"/>
            <w:hideMark/>
          </w:tcPr>
          <w:p w14:paraId="58376AD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226</w:t>
            </w:r>
          </w:p>
        </w:tc>
        <w:tc>
          <w:tcPr>
            <w:tcW w:w="1566" w:type="dxa"/>
            <w:tcBorders>
              <w:top w:val="nil"/>
              <w:left w:val="nil"/>
              <w:bottom w:val="single" w:sz="4" w:space="0" w:color="auto"/>
              <w:right w:val="single" w:sz="4" w:space="0" w:color="auto"/>
            </w:tcBorders>
            <w:shd w:val="clear" w:color="auto" w:fill="auto"/>
            <w:noWrap/>
            <w:vAlign w:val="bottom"/>
            <w:hideMark/>
          </w:tcPr>
          <w:p w14:paraId="610AF6D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7407359.19</w:t>
            </w:r>
          </w:p>
        </w:tc>
        <w:tc>
          <w:tcPr>
            <w:tcW w:w="1566" w:type="dxa"/>
            <w:tcBorders>
              <w:top w:val="nil"/>
              <w:left w:val="nil"/>
              <w:bottom w:val="single" w:sz="4" w:space="0" w:color="auto"/>
              <w:right w:val="single" w:sz="4" w:space="0" w:color="auto"/>
            </w:tcBorders>
            <w:shd w:val="clear" w:color="auto" w:fill="auto"/>
            <w:noWrap/>
            <w:vAlign w:val="bottom"/>
            <w:hideMark/>
          </w:tcPr>
          <w:p w14:paraId="7CACE8E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5090515.44</w:t>
            </w:r>
          </w:p>
        </w:tc>
      </w:tr>
      <w:tr w:rsidR="00232C2F" w:rsidRPr="00DD08D2" w14:paraId="27C42977"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75BB76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75</w:t>
            </w:r>
          </w:p>
        </w:tc>
        <w:tc>
          <w:tcPr>
            <w:tcW w:w="1566" w:type="dxa"/>
            <w:tcBorders>
              <w:top w:val="nil"/>
              <w:left w:val="nil"/>
              <w:bottom w:val="single" w:sz="4" w:space="0" w:color="auto"/>
              <w:right w:val="single" w:sz="4" w:space="0" w:color="auto"/>
            </w:tcBorders>
            <w:shd w:val="clear" w:color="auto" w:fill="auto"/>
            <w:noWrap/>
            <w:vAlign w:val="bottom"/>
            <w:hideMark/>
          </w:tcPr>
          <w:p w14:paraId="6498229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7410063.35</w:t>
            </w:r>
          </w:p>
        </w:tc>
        <w:tc>
          <w:tcPr>
            <w:tcW w:w="1566" w:type="dxa"/>
            <w:tcBorders>
              <w:top w:val="nil"/>
              <w:left w:val="nil"/>
              <w:bottom w:val="single" w:sz="4" w:space="0" w:color="auto"/>
              <w:right w:val="single" w:sz="4" w:space="0" w:color="auto"/>
            </w:tcBorders>
            <w:shd w:val="clear" w:color="auto" w:fill="auto"/>
            <w:noWrap/>
            <w:vAlign w:val="bottom"/>
            <w:hideMark/>
          </w:tcPr>
          <w:p w14:paraId="3B73E6D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5084702.87</w:t>
            </w:r>
          </w:p>
        </w:tc>
        <w:tc>
          <w:tcPr>
            <w:tcW w:w="1566" w:type="dxa"/>
            <w:tcBorders>
              <w:top w:val="nil"/>
              <w:left w:val="nil"/>
              <w:bottom w:val="single" w:sz="4" w:space="0" w:color="auto"/>
              <w:right w:val="single" w:sz="4" w:space="0" w:color="auto"/>
            </w:tcBorders>
            <w:shd w:val="clear" w:color="auto" w:fill="auto"/>
            <w:noWrap/>
            <w:vAlign w:val="bottom"/>
            <w:hideMark/>
          </w:tcPr>
          <w:p w14:paraId="686B230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227</w:t>
            </w:r>
          </w:p>
        </w:tc>
        <w:tc>
          <w:tcPr>
            <w:tcW w:w="1566" w:type="dxa"/>
            <w:tcBorders>
              <w:top w:val="nil"/>
              <w:left w:val="nil"/>
              <w:bottom w:val="single" w:sz="4" w:space="0" w:color="auto"/>
              <w:right w:val="single" w:sz="4" w:space="0" w:color="auto"/>
            </w:tcBorders>
            <w:shd w:val="clear" w:color="auto" w:fill="auto"/>
            <w:noWrap/>
            <w:vAlign w:val="bottom"/>
            <w:hideMark/>
          </w:tcPr>
          <w:p w14:paraId="712C102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7407357.22</w:t>
            </w:r>
          </w:p>
        </w:tc>
        <w:tc>
          <w:tcPr>
            <w:tcW w:w="1566" w:type="dxa"/>
            <w:tcBorders>
              <w:top w:val="nil"/>
              <w:left w:val="nil"/>
              <w:bottom w:val="single" w:sz="4" w:space="0" w:color="auto"/>
              <w:right w:val="single" w:sz="4" w:space="0" w:color="auto"/>
            </w:tcBorders>
            <w:shd w:val="clear" w:color="auto" w:fill="auto"/>
            <w:noWrap/>
            <w:vAlign w:val="bottom"/>
            <w:hideMark/>
          </w:tcPr>
          <w:p w14:paraId="4275442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5090519.60</w:t>
            </w:r>
          </w:p>
        </w:tc>
      </w:tr>
      <w:tr w:rsidR="00232C2F" w:rsidRPr="00DD08D2" w14:paraId="220D5FB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B7794E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76</w:t>
            </w:r>
          </w:p>
        </w:tc>
        <w:tc>
          <w:tcPr>
            <w:tcW w:w="1566" w:type="dxa"/>
            <w:tcBorders>
              <w:top w:val="nil"/>
              <w:left w:val="nil"/>
              <w:bottom w:val="single" w:sz="4" w:space="0" w:color="auto"/>
              <w:right w:val="single" w:sz="4" w:space="0" w:color="auto"/>
            </w:tcBorders>
            <w:shd w:val="clear" w:color="auto" w:fill="auto"/>
            <w:noWrap/>
            <w:vAlign w:val="bottom"/>
            <w:hideMark/>
          </w:tcPr>
          <w:p w14:paraId="2597E6C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7410065.30</w:t>
            </w:r>
          </w:p>
        </w:tc>
        <w:tc>
          <w:tcPr>
            <w:tcW w:w="1566" w:type="dxa"/>
            <w:tcBorders>
              <w:top w:val="nil"/>
              <w:left w:val="nil"/>
              <w:bottom w:val="single" w:sz="4" w:space="0" w:color="auto"/>
              <w:right w:val="single" w:sz="4" w:space="0" w:color="auto"/>
            </w:tcBorders>
            <w:shd w:val="clear" w:color="auto" w:fill="auto"/>
            <w:noWrap/>
            <w:vAlign w:val="bottom"/>
            <w:hideMark/>
          </w:tcPr>
          <w:p w14:paraId="4F7DA5C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5084699.51</w:t>
            </w:r>
          </w:p>
        </w:tc>
        <w:tc>
          <w:tcPr>
            <w:tcW w:w="1566" w:type="dxa"/>
            <w:tcBorders>
              <w:top w:val="nil"/>
              <w:left w:val="nil"/>
              <w:bottom w:val="single" w:sz="4" w:space="0" w:color="auto"/>
              <w:right w:val="single" w:sz="4" w:space="0" w:color="auto"/>
            </w:tcBorders>
            <w:shd w:val="clear" w:color="auto" w:fill="auto"/>
            <w:noWrap/>
            <w:vAlign w:val="bottom"/>
            <w:hideMark/>
          </w:tcPr>
          <w:p w14:paraId="224EA22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228</w:t>
            </w:r>
          </w:p>
        </w:tc>
        <w:tc>
          <w:tcPr>
            <w:tcW w:w="1566" w:type="dxa"/>
            <w:tcBorders>
              <w:top w:val="nil"/>
              <w:left w:val="nil"/>
              <w:bottom w:val="single" w:sz="4" w:space="0" w:color="auto"/>
              <w:right w:val="single" w:sz="4" w:space="0" w:color="auto"/>
            </w:tcBorders>
            <w:shd w:val="clear" w:color="auto" w:fill="auto"/>
            <w:noWrap/>
            <w:vAlign w:val="bottom"/>
            <w:hideMark/>
          </w:tcPr>
          <w:p w14:paraId="3DB0B07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7407360.73</w:t>
            </w:r>
          </w:p>
        </w:tc>
        <w:tc>
          <w:tcPr>
            <w:tcW w:w="1566" w:type="dxa"/>
            <w:tcBorders>
              <w:top w:val="nil"/>
              <w:left w:val="nil"/>
              <w:bottom w:val="single" w:sz="4" w:space="0" w:color="auto"/>
              <w:right w:val="single" w:sz="4" w:space="0" w:color="auto"/>
            </w:tcBorders>
            <w:shd w:val="clear" w:color="auto" w:fill="auto"/>
            <w:noWrap/>
            <w:vAlign w:val="bottom"/>
            <w:hideMark/>
          </w:tcPr>
          <w:p w14:paraId="3E6E21A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5090521.86</w:t>
            </w:r>
          </w:p>
        </w:tc>
      </w:tr>
      <w:tr w:rsidR="00232C2F" w:rsidRPr="00DD08D2" w14:paraId="40E103EB"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61D4F0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77</w:t>
            </w:r>
          </w:p>
        </w:tc>
        <w:tc>
          <w:tcPr>
            <w:tcW w:w="1566" w:type="dxa"/>
            <w:tcBorders>
              <w:top w:val="nil"/>
              <w:left w:val="nil"/>
              <w:bottom w:val="single" w:sz="4" w:space="0" w:color="auto"/>
              <w:right w:val="single" w:sz="4" w:space="0" w:color="auto"/>
            </w:tcBorders>
            <w:shd w:val="clear" w:color="auto" w:fill="auto"/>
            <w:noWrap/>
            <w:vAlign w:val="bottom"/>
            <w:hideMark/>
          </w:tcPr>
          <w:p w14:paraId="5D6DF38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7410054.46</w:t>
            </w:r>
          </w:p>
        </w:tc>
        <w:tc>
          <w:tcPr>
            <w:tcW w:w="1566" w:type="dxa"/>
            <w:tcBorders>
              <w:top w:val="nil"/>
              <w:left w:val="nil"/>
              <w:bottom w:val="single" w:sz="4" w:space="0" w:color="auto"/>
              <w:right w:val="single" w:sz="4" w:space="0" w:color="auto"/>
            </w:tcBorders>
            <w:shd w:val="clear" w:color="auto" w:fill="auto"/>
            <w:noWrap/>
            <w:vAlign w:val="bottom"/>
            <w:hideMark/>
          </w:tcPr>
          <w:p w14:paraId="5E241AD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5084691.39</w:t>
            </w:r>
          </w:p>
        </w:tc>
        <w:tc>
          <w:tcPr>
            <w:tcW w:w="1566" w:type="dxa"/>
            <w:tcBorders>
              <w:top w:val="nil"/>
              <w:left w:val="nil"/>
              <w:bottom w:val="single" w:sz="4" w:space="0" w:color="auto"/>
              <w:right w:val="single" w:sz="4" w:space="0" w:color="auto"/>
            </w:tcBorders>
            <w:shd w:val="clear" w:color="auto" w:fill="auto"/>
            <w:noWrap/>
            <w:vAlign w:val="bottom"/>
            <w:hideMark/>
          </w:tcPr>
          <w:p w14:paraId="2A26AF0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229</w:t>
            </w:r>
          </w:p>
        </w:tc>
        <w:tc>
          <w:tcPr>
            <w:tcW w:w="1566" w:type="dxa"/>
            <w:tcBorders>
              <w:top w:val="nil"/>
              <w:left w:val="nil"/>
              <w:bottom w:val="single" w:sz="4" w:space="0" w:color="auto"/>
              <w:right w:val="single" w:sz="4" w:space="0" w:color="auto"/>
            </w:tcBorders>
            <w:shd w:val="clear" w:color="auto" w:fill="auto"/>
            <w:noWrap/>
            <w:vAlign w:val="bottom"/>
            <w:hideMark/>
          </w:tcPr>
          <w:p w14:paraId="2915823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7407353.27</w:t>
            </w:r>
          </w:p>
        </w:tc>
        <w:tc>
          <w:tcPr>
            <w:tcW w:w="1566" w:type="dxa"/>
            <w:tcBorders>
              <w:top w:val="nil"/>
              <w:left w:val="nil"/>
              <w:bottom w:val="single" w:sz="4" w:space="0" w:color="auto"/>
              <w:right w:val="single" w:sz="4" w:space="0" w:color="auto"/>
            </w:tcBorders>
            <w:shd w:val="clear" w:color="auto" w:fill="auto"/>
            <w:noWrap/>
            <w:vAlign w:val="bottom"/>
            <w:hideMark/>
          </w:tcPr>
          <w:p w14:paraId="3931A70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5090537.59</w:t>
            </w:r>
          </w:p>
        </w:tc>
      </w:tr>
      <w:tr w:rsidR="00232C2F" w:rsidRPr="00DD08D2" w14:paraId="05F9738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360227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78</w:t>
            </w:r>
          </w:p>
        </w:tc>
        <w:tc>
          <w:tcPr>
            <w:tcW w:w="1566" w:type="dxa"/>
            <w:tcBorders>
              <w:top w:val="nil"/>
              <w:left w:val="nil"/>
              <w:bottom w:val="single" w:sz="4" w:space="0" w:color="auto"/>
              <w:right w:val="single" w:sz="4" w:space="0" w:color="auto"/>
            </w:tcBorders>
            <w:shd w:val="clear" w:color="auto" w:fill="auto"/>
            <w:noWrap/>
            <w:vAlign w:val="bottom"/>
            <w:hideMark/>
          </w:tcPr>
          <w:p w14:paraId="6A161B3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7410158.34</w:t>
            </w:r>
          </w:p>
        </w:tc>
        <w:tc>
          <w:tcPr>
            <w:tcW w:w="1566" w:type="dxa"/>
            <w:tcBorders>
              <w:top w:val="nil"/>
              <w:left w:val="nil"/>
              <w:bottom w:val="single" w:sz="4" w:space="0" w:color="auto"/>
              <w:right w:val="single" w:sz="4" w:space="0" w:color="auto"/>
            </w:tcBorders>
            <w:shd w:val="clear" w:color="auto" w:fill="auto"/>
            <w:noWrap/>
            <w:vAlign w:val="bottom"/>
            <w:hideMark/>
          </w:tcPr>
          <w:p w14:paraId="6D2023B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5084506.96</w:t>
            </w:r>
          </w:p>
        </w:tc>
        <w:tc>
          <w:tcPr>
            <w:tcW w:w="1566" w:type="dxa"/>
            <w:tcBorders>
              <w:top w:val="nil"/>
              <w:left w:val="nil"/>
              <w:bottom w:val="single" w:sz="4" w:space="0" w:color="auto"/>
              <w:right w:val="single" w:sz="4" w:space="0" w:color="auto"/>
            </w:tcBorders>
            <w:shd w:val="clear" w:color="auto" w:fill="auto"/>
            <w:noWrap/>
            <w:vAlign w:val="bottom"/>
            <w:hideMark/>
          </w:tcPr>
          <w:p w14:paraId="0506150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230</w:t>
            </w:r>
          </w:p>
        </w:tc>
        <w:tc>
          <w:tcPr>
            <w:tcW w:w="1566" w:type="dxa"/>
            <w:tcBorders>
              <w:top w:val="nil"/>
              <w:left w:val="nil"/>
              <w:bottom w:val="single" w:sz="4" w:space="0" w:color="auto"/>
              <w:right w:val="single" w:sz="4" w:space="0" w:color="auto"/>
            </w:tcBorders>
            <w:shd w:val="clear" w:color="auto" w:fill="auto"/>
            <w:noWrap/>
            <w:vAlign w:val="bottom"/>
            <w:hideMark/>
          </w:tcPr>
          <w:p w14:paraId="5562157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7407552.14</w:t>
            </w:r>
          </w:p>
        </w:tc>
        <w:tc>
          <w:tcPr>
            <w:tcW w:w="1566" w:type="dxa"/>
            <w:tcBorders>
              <w:top w:val="nil"/>
              <w:left w:val="nil"/>
              <w:bottom w:val="single" w:sz="4" w:space="0" w:color="auto"/>
              <w:right w:val="single" w:sz="4" w:space="0" w:color="auto"/>
            </w:tcBorders>
            <w:shd w:val="clear" w:color="auto" w:fill="auto"/>
            <w:noWrap/>
            <w:vAlign w:val="bottom"/>
            <w:hideMark/>
          </w:tcPr>
          <w:p w14:paraId="2EDD971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5090108.18</w:t>
            </w:r>
          </w:p>
        </w:tc>
      </w:tr>
      <w:tr w:rsidR="00232C2F" w:rsidRPr="00DD08D2" w14:paraId="0E50A55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DD170F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79</w:t>
            </w:r>
          </w:p>
        </w:tc>
        <w:tc>
          <w:tcPr>
            <w:tcW w:w="1566" w:type="dxa"/>
            <w:tcBorders>
              <w:top w:val="nil"/>
              <w:left w:val="nil"/>
              <w:bottom w:val="single" w:sz="4" w:space="0" w:color="auto"/>
              <w:right w:val="single" w:sz="4" w:space="0" w:color="auto"/>
            </w:tcBorders>
            <w:shd w:val="clear" w:color="auto" w:fill="auto"/>
            <w:noWrap/>
            <w:vAlign w:val="bottom"/>
            <w:hideMark/>
          </w:tcPr>
          <w:p w14:paraId="76E7575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7410192.63</w:t>
            </w:r>
          </w:p>
        </w:tc>
        <w:tc>
          <w:tcPr>
            <w:tcW w:w="1566" w:type="dxa"/>
            <w:tcBorders>
              <w:top w:val="nil"/>
              <w:left w:val="nil"/>
              <w:bottom w:val="single" w:sz="4" w:space="0" w:color="auto"/>
              <w:right w:val="single" w:sz="4" w:space="0" w:color="auto"/>
            </w:tcBorders>
            <w:shd w:val="clear" w:color="auto" w:fill="auto"/>
            <w:noWrap/>
            <w:vAlign w:val="bottom"/>
            <w:hideMark/>
          </w:tcPr>
          <w:p w14:paraId="240DC95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5084445.90</w:t>
            </w:r>
          </w:p>
        </w:tc>
        <w:tc>
          <w:tcPr>
            <w:tcW w:w="1566" w:type="dxa"/>
            <w:tcBorders>
              <w:top w:val="nil"/>
              <w:left w:val="nil"/>
              <w:bottom w:val="single" w:sz="4" w:space="0" w:color="auto"/>
              <w:right w:val="single" w:sz="4" w:space="0" w:color="auto"/>
            </w:tcBorders>
            <w:shd w:val="clear" w:color="auto" w:fill="auto"/>
            <w:noWrap/>
            <w:vAlign w:val="bottom"/>
            <w:hideMark/>
          </w:tcPr>
          <w:p w14:paraId="3FF205D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231</w:t>
            </w:r>
          </w:p>
        </w:tc>
        <w:tc>
          <w:tcPr>
            <w:tcW w:w="1566" w:type="dxa"/>
            <w:tcBorders>
              <w:top w:val="nil"/>
              <w:left w:val="nil"/>
              <w:bottom w:val="single" w:sz="4" w:space="0" w:color="auto"/>
              <w:right w:val="single" w:sz="4" w:space="0" w:color="auto"/>
            </w:tcBorders>
            <w:shd w:val="clear" w:color="auto" w:fill="auto"/>
            <w:noWrap/>
            <w:vAlign w:val="bottom"/>
            <w:hideMark/>
          </w:tcPr>
          <w:p w14:paraId="42D5FC6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7407529.00</w:t>
            </w:r>
          </w:p>
        </w:tc>
        <w:tc>
          <w:tcPr>
            <w:tcW w:w="1566" w:type="dxa"/>
            <w:tcBorders>
              <w:top w:val="nil"/>
              <w:left w:val="nil"/>
              <w:bottom w:val="single" w:sz="4" w:space="0" w:color="auto"/>
              <w:right w:val="single" w:sz="4" w:space="0" w:color="auto"/>
            </w:tcBorders>
            <w:shd w:val="clear" w:color="auto" w:fill="auto"/>
            <w:noWrap/>
            <w:vAlign w:val="bottom"/>
            <w:hideMark/>
          </w:tcPr>
          <w:p w14:paraId="26405D8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5090157.93</w:t>
            </w:r>
          </w:p>
        </w:tc>
      </w:tr>
      <w:tr w:rsidR="00232C2F" w:rsidRPr="00DD08D2" w14:paraId="6F78AD2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6E2BA6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80</w:t>
            </w:r>
          </w:p>
        </w:tc>
        <w:tc>
          <w:tcPr>
            <w:tcW w:w="1566" w:type="dxa"/>
            <w:tcBorders>
              <w:top w:val="nil"/>
              <w:left w:val="nil"/>
              <w:bottom w:val="single" w:sz="4" w:space="0" w:color="auto"/>
              <w:right w:val="single" w:sz="4" w:space="0" w:color="auto"/>
            </w:tcBorders>
            <w:shd w:val="clear" w:color="auto" w:fill="auto"/>
            <w:noWrap/>
            <w:vAlign w:val="bottom"/>
            <w:hideMark/>
          </w:tcPr>
          <w:p w14:paraId="031651D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7410231.23</w:t>
            </w:r>
          </w:p>
        </w:tc>
        <w:tc>
          <w:tcPr>
            <w:tcW w:w="1566" w:type="dxa"/>
            <w:tcBorders>
              <w:top w:val="nil"/>
              <w:left w:val="nil"/>
              <w:bottom w:val="single" w:sz="4" w:space="0" w:color="auto"/>
              <w:right w:val="single" w:sz="4" w:space="0" w:color="auto"/>
            </w:tcBorders>
            <w:shd w:val="clear" w:color="auto" w:fill="auto"/>
            <w:noWrap/>
            <w:vAlign w:val="bottom"/>
            <w:hideMark/>
          </w:tcPr>
          <w:p w14:paraId="0A4F97E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5084375.80</w:t>
            </w:r>
          </w:p>
        </w:tc>
        <w:tc>
          <w:tcPr>
            <w:tcW w:w="1566" w:type="dxa"/>
            <w:tcBorders>
              <w:top w:val="nil"/>
              <w:left w:val="nil"/>
              <w:bottom w:val="single" w:sz="4" w:space="0" w:color="auto"/>
              <w:right w:val="single" w:sz="4" w:space="0" w:color="auto"/>
            </w:tcBorders>
            <w:shd w:val="clear" w:color="auto" w:fill="auto"/>
            <w:noWrap/>
            <w:vAlign w:val="bottom"/>
            <w:hideMark/>
          </w:tcPr>
          <w:p w14:paraId="2A84369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232</w:t>
            </w:r>
          </w:p>
        </w:tc>
        <w:tc>
          <w:tcPr>
            <w:tcW w:w="1566" w:type="dxa"/>
            <w:tcBorders>
              <w:top w:val="nil"/>
              <w:left w:val="nil"/>
              <w:bottom w:val="single" w:sz="4" w:space="0" w:color="auto"/>
              <w:right w:val="single" w:sz="4" w:space="0" w:color="auto"/>
            </w:tcBorders>
            <w:shd w:val="clear" w:color="auto" w:fill="auto"/>
            <w:noWrap/>
            <w:vAlign w:val="bottom"/>
            <w:hideMark/>
          </w:tcPr>
          <w:p w14:paraId="2D301BD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7408168.69</w:t>
            </w:r>
          </w:p>
        </w:tc>
        <w:tc>
          <w:tcPr>
            <w:tcW w:w="1566" w:type="dxa"/>
            <w:tcBorders>
              <w:top w:val="nil"/>
              <w:left w:val="nil"/>
              <w:bottom w:val="single" w:sz="4" w:space="0" w:color="auto"/>
              <w:right w:val="single" w:sz="4" w:space="0" w:color="auto"/>
            </w:tcBorders>
            <w:shd w:val="clear" w:color="auto" w:fill="auto"/>
            <w:noWrap/>
            <w:vAlign w:val="bottom"/>
            <w:hideMark/>
          </w:tcPr>
          <w:p w14:paraId="29A9BB0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5088878.94</w:t>
            </w:r>
          </w:p>
        </w:tc>
      </w:tr>
      <w:tr w:rsidR="00232C2F" w:rsidRPr="00DD08D2" w14:paraId="418C28A7"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398B7A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81</w:t>
            </w:r>
          </w:p>
        </w:tc>
        <w:tc>
          <w:tcPr>
            <w:tcW w:w="1566" w:type="dxa"/>
            <w:tcBorders>
              <w:top w:val="nil"/>
              <w:left w:val="nil"/>
              <w:bottom w:val="single" w:sz="4" w:space="0" w:color="auto"/>
              <w:right w:val="single" w:sz="4" w:space="0" w:color="auto"/>
            </w:tcBorders>
            <w:shd w:val="clear" w:color="auto" w:fill="auto"/>
            <w:noWrap/>
            <w:vAlign w:val="bottom"/>
            <w:hideMark/>
          </w:tcPr>
          <w:p w14:paraId="14CA868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7410274.58</w:t>
            </w:r>
          </w:p>
        </w:tc>
        <w:tc>
          <w:tcPr>
            <w:tcW w:w="1566" w:type="dxa"/>
            <w:tcBorders>
              <w:top w:val="nil"/>
              <w:left w:val="nil"/>
              <w:bottom w:val="single" w:sz="4" w:space="0" w:color="auto"/>
              <w:right w:val="single" w:sz="4" w:space="0" w:color="auto"/>
            </w:tcBorders>
            <w:shd w:val="clear" w:color="auto" w:fill="auto"/>
            <w:noWrap/>
            <w:vAlign w:val="bottom"/>
            <w:hideMark/>
          </w:tcPr>
          <w:p w14:paraId="389751A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5084296.93</w:t>
            </w:r>
          </w:p>
        </w:tc>
        <w:tc>
          <w:tcPr>
            <w:tcW w:w="1566" w:type="dxa"/>
            <w:tcBorders>
              <w:top w:val="nil"/>
              <w:left w:val="nil"/>
              <w:bottom w:val="single" w:sz="4" w:space="0" w:color="auto"/>
              <w:right w:val="single" w:sz="4" w:space="0" w:color="auto"/>
            </w:tcBorders>
            <w:shd w:val="clear" w:color="auto" w:fill="auto"/>
            <w:noWrap/>
            <w:vAlign w:val="bottom"/>
            <w:hideMark/>
          </w:tcPr>
          <w:p w14:paraId="2024CD3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233</w:t>
            </w:r>
          </w:p>
        </w:tc>
        <w:tc>
          <w:tcPr>
            <w:tcW w:w="1566" w:type="dxa"/>
            <w:tcBorders>
              <w:top w:val="nil"/>
              <w:left w:val="nil"/>
              <w:bottom w:val="single" w:sz="4" w:space="0" w:color="auto"/>
              <w:right w:val="single" w:sz="4" w:space="0" w:color="auto"/>
            </w:tcBorders>
            <w:shd w:val="clear" w:color="auto" w:fill="auto"/>
            <w:noWrap/>
            <w:vAlign w:val="bottom"/>
            <w:hideMark/>
          </w:tcPr>
          <w:p w14:paraId="3EE0698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7408162.04</w:t>
            </w:r>
          </w:p>
        </w:tc>
        <w:tc>
          <w:tcPr>
            <w:tcW w:w="1566" w:type="dxa"/>
            <w:tcBorders>
              <w:top w:val="nil"/>
              <w:left w:val="nil"/>
              <w:bottom w:val="single" w:sz="4" w:space="0" w:color="auto"/>
              <w:right w:val="single" w:sz="4" w:space="0" w:color="auto"/>
            </w:tcBorders>
            <w:shd w:val="clear" w:color="auto" w:fill="auto"/>
            <w:noWrap/>
            <w:vAlign w:val="bottom"/>
            <w:hideMark/>
          </w:tcPr>
          <w:p w14:paraId="423D37A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5088888.30</w:t>
            </w:r>
          </w:p>
        </w:tc>
      </w:tr>
      <w:tr w:rsidR="00232C2F" w:rsidRPr="00DD08D2" w14:paraId="6211ED9F"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900709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82</w:t>
            </w:r>
          </w:p>
        </w:tc>
        <w:tc>
          <w:tcPr>
            <w:tcW w:w="1566" w:type="dxa"/>
            <w:tcBorders>
              <w:top w:val="nil"/>
              <w:left w:val="nil"/>
              <w:bottom w:val="single" w:sz="4" w:space="0" w:color="auto"/>
              <w:right w:val="single" w:sz="4" w:space="0" w:color="auto"/>
            </w:tcBorders>
            <w:shd w:val="clear" w:color="auto" w:fill="auto"/>
            <w:noWrap/>
            <w:vAlign w:val="bottom"/>
            <w:hideMark/>
          </w:tcPr>
          <w:p w14:paraId="60EC86E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7410288.09</w:t>
            </w:r>
          </w:p>
        </w:tc>
        <w:tc>
          <w:tcPr>
            <w:tcW w:w="1566" w:type="dxa"/>
            <w:tcBorders>
              <w:top w:val="nil"/>
              <w:left w:val="nil"/>
              <w:bottom w:val="single" w:sz="4" w:space="0" w:color="auto"/>
              <w:right w:val="single" w:sz="4" w:space="0" w:color="auto"/>
            </w:tcBorders>
            <w:shd w:val="clear" w:color="auto" w:fill="auto"/>
            <w:noWrap/>
            <w:vAlign w:val="bottom"/>
            <w:hideMark/>
          </w:tcPr>
          <w:p w14:paraId="6D01412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5084273.77</w:t>
            </w:r>
          </w:p>
        </w:tc>
        <w:tc>
          <w:tcPr>
            <w:tcW w:w="1566" w:type="dxa"/>
            <w:tcBorders>
              <w:top w:val="nil"/>
              <w:left w:val="nil"/>
              <w:bottom w:val="single" w:sz="4" w:space="0" w:color="auto"/>
              <w:right w:val="single" w:sz="4" w:space="0" w:color="auto"/>
            </w:tcBorders>
            <w:shd w:val="clear" w:color="auto" w:fill="auto"/>
            <w:noWrap/>
            <w:vAlign w:val="bottom"/>
            <w:hideMark/>
          </w:tcPr>
          <w:p w14:paraId="642CAC0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234</w:t>
            </w:r>
          </w:p>
        </w:tc>
        <w:tc>
          <w:tcPr>
            <w:tcW w:w="1566" w:type="dxa"/>
            <w:tcBorders>
              <w:top w:val="nil"/>
              <w:left w:val="nil"/>
              <w:bottom w:val="single" w:sz="4" w:space="0" w:color="auto"/>
              <w:right w:val="single" w:sz="4" w:space="0" w:color="auto"/>
            </w:tcBorders>
            <w:shd w:val="clear" w:color="auto" w:fill="auto"/>
            <w:noWrap/>
            <w:vAlign w:val="bottom"/>
            <w:hideMark/>
          </w:tcPr>
          <w:p w14:paraId="20D0CAA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7408158.38</w:t>
            </w:r>
          </w:p>
        </w:tc>
        <w:tc>
          <w:tcPr>
            <w:tcW w:w="1566" w:type="dxa"/>
            <w:tcBorders>
              <w:top w:val="nil"/>
              <w:left w:val="nil"/>
              <w:bottom w:val="single" w:sz="4" w:space="0" w:color="auto"/>
              <w:right w:val="single" w:sz="4" w:space="0" w:color="auto"/>
            </w:tcBorders>
            <w:shd w:val="clear" w:color="auto" w:fill="auto"/>
            <w:noWrap/>
            <w:vAlign w:val="bottom"/>
            <w:hideMark/>
          </w:tcPr>
          <w:p w14:paraId="04FC674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5088893.87</w:t>
            </w:r>
          </w:p>
        </w:tc>
      </w:tr>
      <w:tr w:rsidR="00232C2F" w:rsidRPr="00DD08D2" w14:paraId="45BF04B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4D5D1C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lastRenderedPageBreak/>
              <w:t>83</w:t>
            </w:r>
          </w:p>
        </w:tc>
        <w:tc>
          <w:tcPr>
            <w:tcW w:w="1566" w:type="dxa"/>
            <w:tcBorders>
              <w:top w:val="nil"/>
              <w:left w:val="nil"/>
              <w:bottom w:val="single" w:sz="4" w:space="0" w:color="auto"/>
              <w:right w:val="single" w:sz="4" w:space="0" w:color="auto"/>
            </w:tcBorders>
            <w:shd w:val="clear" w:color="auto" w:fill="auto"/>
            <w:noWrap/>
            <w:vAlign w:val="bottom"/>
            <w:hideMark/>
          </w:tcPr>
          <w:p w14:paraId="79DD205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7410299.46</w:t>
            </w:r>
          </w:p>
        </w:tc>
        <w:tc>
          <w:tcPr>
            <w:tcW w:w="1566" w:type="dxa"/>
            <w:tcBorders>
              <w:top w:val="nil"/>
              <w:left w:val="nil"/>
              <w:bottom w:val="single" w:sz="4" w:space="0" w:color="auto"/>
              <w:right w:val="single" w:sz="4" w:space="0" w:color="auto"/>
            </w:tcBorders>
            <w:shd w:val="clear" w:color="auto" w:fill="auto"/>
            <w:noWrap/>
            <w:vAlign w:val="bottom"/>
            <w:hideMark/>
          </w:tcPr>
          <w:p w14:paraId="332ECF7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5084278.66</w:t>
            </w:r>
          </w:p>
        </w:tc>
        <w:tc>
          <w:tcPr>
            <w:tcW w:w="1566" w:type="dxa"/>
            <w:tcBorders>
              <w:top w:val="nil"/>
              <w:left w:val="nil"/>
              <w:bottom w:val="single" w:sz="4" w:space="0" w:color="auto"/>
              <w:right w:val="single" w:sz="4" w:space="0" w:color="auto"/>
            </w:tcBorders>
            <w:shd w:val="clear" w:color="auto" w:fill="auto"/>
            <w:noWrap/>
            <w:vAlign w:val="bottom"/>
            <w:hideMark/>
          </w:tcPr>
          <w:p w14:paraId="25DB1AF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235</w:t>
            </w:r>
          </w:p>
        </w:tc>
        <w:tc>
          <w:tcPr>
            <w:tcW w:w="1566" w:type="dxa"/>
            <w:tcBorders>
              <w:top w:val="nil"/>
              <w:left w:val="nil"/>
              <w:bottom w:val="single" w:sz="4" w:space="0" w:color="auto"/>
              <w:right w:val="single" w:sz="4" w:space="0" w:color="auto"/>
            </w:tcBorders>
            <w:shd w:val="clear" w:color="auto" w:fill="auto"/>
            <w:noWrap/>
            <w:vAlign w:val="bottom"/>
            <w:hideMark/>
          </w:tcPr>
          <w:p w14:paraId="61A6822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7408157.24</w:t>
            </w:r>
          </w:p>
        </w:tc>
        <w:tc>
          <w:tcPr>
            <w:tcW w:w="1566" w:type="dxa"/>
            <w:tcBorders>
              <w:top w:val="nil"/>
              <w:left w:val="nil"/>
              <w:bottom w:val="single" w:sz="4" w:space="0" w:color="auto"/>
              <w:right w:val="single" w:sz="4" w:space="0" w:color="auto"/>
            </w:tcBorders>
            <w:shd w:val="clear" w:color="auto" w:fill="auto"/>
            <w:noWrap/>
            <w:vAlign w:val="bottom"/>
            <w:hideMark/>
          </w:tcPr>
          <w:p w14:paraId="4BDBAE6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5088895.78</w:t>
            </w:r>
          </w:p>
        </w:tc>
      </w:tr>
      <w:tr w:rsidR="00232C2F" w:rsidRPr="00DD08D2" w14:paraId="42E403D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C24525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84</w:t>
            </w:r>
          </w:p>
        </w:tc>
        <w:tc>
          <w:tcPr>
            <w:tcW w:w="1566" w:type="dxa"/>
            <w:tcBorders>
              <w:top w:val="nil"/>
              <w:left w:val="nil"/>
              <w:bottom w:val="single" w:sz="4" w:space="0" w:color="auto"/>
              <w:right w:val="single" w:sz="4" w:space="0" w:color="auto"/>
            </w:tcBorders>
            <w:shd w:val="clear" w:color="auto" w:fill="auto"/>
            <w:noWrap/>
            <w:vAlign w:val="bottom"/>
            <w:hideMark/>
          </w:tcPr>
          <w:p w14:paraId="2876E0F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7410301.67</w:t>
            </w:r>
          </w:p>
        </w:tc>
        <w:tc>
          <w:tcPr>
            <w:tcW w:w="1566" w:type="dxa"/>
            <w:tcBorders>
              <w:top w:val="nil"/>
              <w:left w:val="nil"/>
              <w:bottom w:val="single" w:sz="4" w:space="0" w:color="auto"/>
              <w:right w:val="single" w:sz="4" w:space="0" w:color="auto"/>
            </w:tcBorders>
            <w:shd w:val="clear" w:color="auto" w:fill="auto"/>
            <w:noWrap/>
            <w:vAlign w:val="bottom"/>
            <w:hideMark/>
          </w:tcPr>
          <w:p w14:paraId="73A1410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5084274.73</w:t>
            </w:r>
          </w:p>
        </w:tc>
        <w:tc>
          <w:tcPr>
            <w:tcW w:w="1566" w:type="dxa"/>
            <w:tcBorders>
              <w:top w:val="nil"/>
              <w:left w:val="nil"/>
              <w:bottom w:val="single" w:sz="4" w:space="0" w:color="auto"/>
              <w:right w:val="single" w:sz="4" w:space="0" w:color="auto"/>
            </w:tcBorders>
            <w:shd w:val="clear" w:color="auto" w:fill="auto"/>
            <w:noWrap/>
            <w:vAlign w:val="bottom"/>
            <w:hideMark/>
          </w:tcPr>
          <w:p w14:paraId="0C4815C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236</w:t>
            </w:r>
          </w:p>
        </w:tc>
        <w:tc>
          <w:tcPr>
            <w:tcW w:w="1566" w:type="dxa"/>
            <w:tcBorders>
              <w:top w:val="nil"/>
              <w:left w:val="nil"/>
              <w:bottom w:val="single" w:sz="4" w:space="0" w:color="auto"/>
              <w:right w:val="single" w:sz="4" w:space="0" w:color="auto"/>
            </w:tcBorders>
            <w:shd w:val="clear" w:color="auto" w:fill="auto"/>
            <w:noWrap/>
            <w:vAlign w:val="bottom"/>
            <w:hideMark/>
          </w:tcPr>
          <w:p w14:paraId="4477B57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7408153.20</w:t>
            </w:r>
          </w:p>
        </w:tc>
        <w:tc>
          <w:tcPr>
            <w:tcW w:w="1566" w:type="dxa"/>
            <w:tcBorders>
              <w:top w:val="nil"/>
              <w:left w:val="nil"/>
              <w:bottom w:val="single" w:sz="4" w:space="0" w:color="auto"/>
              <w:right w:val="single" w:sz="4" w:space="0" w:color="auto"/>
            </w:tcBorders>
            <w:shd w:val="clear" w:color="auto" w:fill="auto"/>
            <w:noWrap/>
            <w:vAlign w:val="bottom"/>
            <w:hideMark/>
          </w:tcPr>
          <w:p w14:paraId="3F79E8C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5088903.47</w:t>
            </w:r>
          </w:p>
        </w:tc>
      </w:tr>
      <w:tr w:rsidR="00232C2F" w:rsidRPr="00DD08D2" w14:paraId="4B6E2C7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07532D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85</w:t>
            </w:r>
          </w:p>
        </w:tc>
        <w:tc>
          <w:tcPr>
            <w:tcW w:w="1566" w:type="dxa"/>
            <w:tcBorders>
              <w:top w:val="nil"/>
              <w:left w:val="nil"/>
              <w:bottom w:val="single" w:sz="4" w:space="0" w:color="auto"/>
              <w:right w:val="single" w:sz="4" w:space="0" w:color="auto"/>
            </w:tcBorders>
            <w:shd w:val="clear" w:color="auto" w:fill="auto"/>
            <w:noWrap/>
            <w:vAlign w:val="bottom"/>
            <w:hideMark/>
          </w:tcPr>
          <w:p w14:paraId="6B2D329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7410303.62</w:t>
            </w:r>
          </w:p>
        </w:tc>
        <w:tc>
          <w:tcPr>
            <w:tcW w:w="1566" w:type="dxa"/>
            <w:tcBorders>
              <w:top w:val="nil"/>
              <w:left w:val="nil"/>
              <w:bottom w:val="single" w:sz="4" w:space="0" w:color="auto"/>
              <w:right w:val="single" w:sz="4" w:space="0" w:color="auto"/>
            </w:tcBorders>
            <w:shd w:val="clear" w:color="auto" w:fill="auto"/>
            <w:noWrap/>
            <w:vAlign w:val="bottom"/>
            <w:hideMark/>
          </w:tcPr>
          <w:p w14:paraId="3FFB5AD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5084271.25</w:t>
            </w:r>
          </w:p>
        </w:tc>
        <w:tc>
          <w:tcPr>
            <w:tcW w:w="1566" w:type="dxa"/>
            <w:tcBorders>
              <w:top w:val="nil"/>
              <w:left w:val="nil"/>
              <w:bottom w:val="single" w:sz="4" w:space="0" w:color="auto"/>
              <w:right w:val="single" w:sz="4" w:space="0" w:color="auto"/>
            </w:tcBorders>
            <w:shd w:val="clear" w:color="auto" w:fill="auto"/>
            <w:noWrap/>
            <w:vAlign w:val="bottom"/>
            <w:hideMark/>
          </w:tcPr>
          <w:p w14:paraId="28D8F81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237</w:t>
            </w:r>
          </w:p>
        </w:tc>
        <w:tc>
          <w:tcPr>
            <w:tcW w:w="1566" w:type="dxa"/>
            <w:tcBorders>
              <w:top w:val="nil"/>
              <w:left w:val="nil"/>
              <w:bottom w:val="single" w:sz="4" w:space="0" w:color="auto"/>
              <w:right w:val="single" w:sz="4" w:space="0" w:color="auto"/>
            </w:tcBorders>
            <w:shd w:val="clear" w:color="auto" w:fill="auto"/>
            <w:noWrap/>
            <w:vAlign w:val="bottom"/>
            <w:hideMark/>
          </w:tcPr>
          <w:p w14:paraId="26B2929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7408015.85</w:t>
            </w:r>
          </w:p>
        </w:tc>
        <w:tc>
          <w:tcPr>
            <w:tcW w:w="1566" w:type="dxa"/>
            <w:tcBorders>
              <w:top w:val="nil"/>
              <w:left w:val="nil"/>
              <w:bottom w:val="single" w:sz="4" w:space="0" w:color="auto"/>
              <w:right w:val="single" w:sz="4" w:space="0" w:color="auto"/>
            </w:tcBorders>
            <w:shd w:val="clear" w:color="auto" w:fill="auto"/>
            <w:noWrap/>
            <w:vAlign w:val="bottom"/>
            <w:hideMark/>
          </w:tcPr>
          <w:p w14:paraId="2BADF3C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5089197.15</w:t>
            </w:r>
          </w:p>
        </w:tc>
      </w:tr>
      <w:tr w:rsidR="00232C2F" w:rsidRPr="00DD08D2" w14:paraId="48D45B5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CAC2E1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86</w:t>
            </w:r>
          </w:p>
        </w:tc>
        <w:tc>
          <w:tcPr>
            <w:tcW w:w="1566" w:type="dxa"/>
            <w:tcBorders>
              <w:top w:val="nil"/>
              <w:left w:val="nil"/>
              <w:bottom w:val="single" w:sz="4" w:space="0" w:color="auto"/>
              <w:right w:val="single" w:sz="4" w:space="0" w:color="auto"/>
            </w:tcBorders>
            <w:shd w:val="clear" w:color="auto" w:fill="auto"/>
            <w:noWrap/>
            <w:vAlign w:val="bottom"/>
            <w:hideMark/>
          </w:tcPr>
          <w:p w14:paraId="5470FAE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7409088.06</w:t>
            </w:r>
          </w:p>
        </w:tc>
        <w:tc>
          <w:tcPr>
            <w:tcW w:w="1566" w:type="dxa"/>
            <w:tcBorders>
              <w:top w:val="nil"/>
              <w:left w:val="nil"/>
              <w:bottom w:val="single" w:sz="4" w:space="0" w:color="auto"/>
              <w:right w:val="single" w:sz="4" w:space="0" w:color="auto"/>
            </w:tcBorders>
            <w:shd w:val="clear" w:color="auto" w:fill="auto"/>
            <w:noWrap/>
            <w:vAlign w:val="bottom"/>
            <w:hideMark/>
          </w:tcPr>
          <w:p w14:paraId="0D57366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5087632.02</w:t>
            </w:r>
          </w:p>
        </w:tc>
        <w:tc>
          <w:tcPr>
            <w:tcW w:w="1566" w:type="dxa"/>
            <w:tcBorders>
              <w:top w:val="nil"/>
              <w:left w:val="nil"/>
              <w:bottom w:val="single" w:sz="4" w:space="0" w:color="auto"/>
              <w:right w:val="single" w:sz="4" w:space="0" w:color="auto"/>
            </w:tcBorders>
            <w:shd w:val="clear" w:color="auto" w:fill="auto"/>
            <w:noWrap/>
            <w:vAlign w:val="bottom"/>
            <w:hideMark/>
          </w:tcPr>
          <w:p w14:paraId="65CE10B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238</w:t>
            </w:r>
          </w:p>
        </w:tc>
        <w:tc>
          <w:tcPr>
            <w:tcW w:w="1566" w:type="dxa"/>
            <w:tcBorders>
              <w:top w:val="nil"/>
              <w:left w:val="nil"/>
              <w:bottom w:val="single" w:sz="4" w:space="0" w:color="auto"/>
              <w:right w:val="single" w:sz="4" w:space="0" w:color="auto"/>
            </w:tcBorders>
            <w:shd w:val="clear" w:color="auto" w:fill="auto"/>
            <w:noWrap/>
            <w:vAlign w:val="bottom"/>
            <w:hideMark/>
          </w:tcPr>
          <w:p w14:paraId="2D64F2E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7408013.70</w:t>
            </w:r>
          </w:p>
        </w:tc>
        <w:tc>
          <w:tcPr>
            <w:tcW w:w="1566" w:type="dxa"/>
            <w:tcBorders>
              <w:top w:val="nil"/>
              <w:left w:val="nil"/>
              <w:bottom w:val="single" w:sz="4" w:space="0" w:color="auto"/>
              <w:right w:val="single" w:sz="4" w:space="0" w:color="auto"/>
            </w:tcBorders>
            <w:shd w:val="clear" w:color="auto" w:fill="auto"/>
            <w:noWrap/>
            <w:vAlign w:val="bottom"/>
            <w:hideMark/>
          </w:tcPr>
          <w:p w14:paraId="14C79CB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5089196.25</w:t>
            </w:r>
          </w:p>
        </w:tc>
      </w:tr>
      <w:tr w:rsidR="00232C2F" w:rsidRPr="00DD08D2" w14:paraId="0839CC38"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5C2102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87</w:t>
            </w:r>
          </w:p>
        </w:tc>
        <w:tc>
          <w:tcPr>
            <w:tcW w:w="1566" w:type="dxa"/>
            <w:tcBorders>
              <w:top w:val="nil"/>
              <w:left w:val="nil"/>
              <w:bottom w:val="single" w:sz="4" w:space="0" w:color="auto"/>
              <w:right w:val="single" w:sz="4" w:space="0" w:color="auto"/>
            </w:tcBorders>
            <w:shd w:val="clear" w:color="auto" w:fill="auto"/>
            <w:noWrap/>
            <w:vAlign w:val="bottom"/>
            <w:hideMark/>
          </w:tcPr>
          <w:p w14:paraId="50F243F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7409059.14</w:t>
            </w:r>
          </w:p>
        </w:tc>
        <w:tc>
          <w:tcPr>
            <w:tcW w:w="1566" w:type="dxa"/>
            <w:tcBorders>
              <w:top w:val="nil"/>
              <w:left w:val="nil"/>
              <w:bottom w:val="single" w:sz="4" w:space="0" w:color="auto"/>
              <w:right w:val="single" w:sz="4" w:space="0" w:color="auto"/>
            </w:tcBorders>
            <w:shd w:val="clear" w:color="auto" w:fill="auto"/>
            <w:noWrap/>
            <w:vAlign w:val="bottom"/>
            <w:hideMark/>
          </w:tcPr>
          <w:p w14:paraId="7926437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5087615.62</w:t>
            </w:r>
          </w:p>
        </w:tc>
        <w:tc>
          <w:tcPr>
            <w:tcW w:w="1566" w:type="dxa"/>
            <w:tcBorders>
              <w:top w:val="nil"/>
              <w:left w:val="nil"/>
              <w:bottom w:val="single" w:sz="4" w:space="0" w:color="auto"/>
              <w:right w:val="single" w:sz="4" w:space="0" w:color="auto"/>
            </w:tcBorders>
            <w:shd w:val="clear" w:color="auto" w:fill="auto"/>
            <w:noWrap/>
            <w:vAlign w:val="bottom"/>
            <w:hideMark/>
          </w:tcPr>
          <w:p w14:paraId="4BF79CF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239</w:t>
            </w:r>
          </w:p>
        </w:tc>
        <w:tc>
          <w:tcPr>
            <w:tcW w:w="1566" w:type="dxa"/>
            <w:tcBorders>
              <w:top w:val="nil"/>
              <w:left w:val="nil"/>
              <w:bottom w:val="single" w:sz="4" w:space="0" w:color="auto"/>
              <w:right w:val="single" w:sz="4" w:space="0" w:color="auto"/>
            </w:tcBorders>
            <w:shd w:val="clear" w:color="auto" w:fill="auto"/>
            <w:noWrap/>
            <w:vAlign w:val="bottom"/>
            <w:hideMark/>
          </w:tcPr>
          <w:p w14:paraId="754DEDD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7408011.78</w:t>
            </w:r>
          </w:p>
        </w:tc>
        <w:tc>
          <w:tcPr>
            <w:tcW w:w="1566" w:type="dxa"/>
            <w:tcBorders>
              <w:top w:val="nil"/>
              <w:left w:val="nil"/>
              <w:bottom w:val="single" w:sz="4" w:space="0" w:color="auto"/>
              <w:right w:val="single" w:sz="4" w:space="0" w:color="auto"/>
            </w:tcBorders>
            <w:shd w:val="clear" w:color="auto" w:fill="auto"/>
            <w:noWrap/>
            <w:vAlign w:val="bottom"/>
            <w:hideMark/>
          </w:tcPr>
          <w:p w14:paraId="49A98AA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5089200.28</w:t>
            </w:r>
          </w:p>
        </w:tc>
      </w:tr>
      <w:tr w:rsidR="00232C2F" w:rsidRPr="00DD08D2" w14:paraId="0239E51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C5C2AC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88</w:t>
            </w:r>
          </w:p>
        </w:tc>
        <w:tc>
          <w:tcPr>
            <w:tcW w:w="1566" w:type="dxa"/>
            <w:tcBorders>
              <w:top w:val="nil"/>
              <w:left w:val="nil"/>
              <w:bottom w:val="single" w:sz="4" w:space="0" w:color="auto"/>
              <w:right w:val="single" w:sz="4" w:space="0" w:color="auto"/>
            </w:tcBorders>
            <w:shd w:val="clear" w:color="auto" w:fill="auto"/>
            <w:noWrap/>
            <w:vAlign w:val="bottom"/>
            <w:hideMark/>
          </w:tcPr>
          <w:p w14:paraId="66E1009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7408953.31</w:t>
            </w:r>
          </w:p>
        </w:tc>
        <w:tc>
          <w:tcPr>
            <w:tcW w:w="1566" w:type="dxa"/>
            <w:tcBorders>
              <w:top w:val="nil"/>
              <w:left w:val="nil"/>
              <w:bottom w:val="single" w:sz="4" w:space="0" w:color="auto"/>
              <w:right w:val="single" w:sz="4" w:space="0" w:color="auto"/>
            </w:tcBorders>
            <w:shd w:val="clear" w:color="auto" w:fill="auto"/>
            <w:noWrap/>
            <w:vAlign w:val="bottom"/>
            <w:hideMark/>
          </w:tcPr>
          <w:p w14:paraId="60E139F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5087555.60</w:t>
            </w:r>
          </w:p>
        </w:tc>
        <w:tc>
          <w:tcPr>
            <w:tcW w:w="1566" w:type="dxa"/>
            <w:tcBorders>
              <w:top w:val="nil"/>
              <w:left w:val="nil"/>
              <w:bottom w:val="single" w:sz="4" w:space="0" w:color="auto"/>
              <w:right w:val="single" w:sz="4" w:space="0" w:color="auto"/>
            </w:tcBorders>
            <w:shd w:val="clear" w:color="auto" w:fill="auto"/>
            <w:noWrap/>
            <w:vAlign w:val="bottom"/>
            <w:hideMark/>
          </w:tcPr>
          <w:p w14:paraId="3B7A662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240</w:t>
            </w:r>
          </w:p>
        </w:tc>
        <w:tc>
          <w:tcPr>
            <w:tcW w:w="1566" w:type="dxa"/>
            <w:tcBorders>
              <w:top w:val="nil"/>
              <w:left w:val="nil"/>
              <w:bottom w:val="single" w:sz="4" w:space="0" w:color="auto"/>
              <w:right w:val="single" w:sz="4" w:space="0" w:color="auto"/>
            </w:tcBorders>
            <w:shd w:val="clear" w:color="auto" w:fill="auto"/>
            <w:noWrap/>
            <w:vAlign w:val="bottom"/>
            <w:hideMark/>
          </w:tcPr>
          <w:p w14:paraId="61AE4F7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7408009.64</w:t>
            </w:r>
          </w:p>
        </w:tc>
        <w:tc>
          <w:tcPr>
            <w:tcW w:w="1566" w:type="dxa"/>
            <w:tcBorders>
              <w:top w:val="nil"/>
              <w:left w:val="nil"/>
              <w:bottom w:val="single" w:sz="4" w:space="0" w:color="auto"/>
              <w:right w:val="single" w:sz="4" w:space="0" w:color="auto"/>
            </w:tcBorders>
            <w:shd w:val="clear" w:color="auto" w:fill="auto"/>
            <w:noWrap/>
            <w:vAlign w:val="bottom"/>
            <w:hideMark/>
          </w:tcPr>
          <w:p w14:paraId="772C86B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5089204.81</w:t>
            </w:r>
          </w:p>
        </w:tc>
      </w:tr>
      <w:tr w:rsidR="00232C2F" w:rsidRPr="00DD08D2" w14:paraId="6669EF1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2157FF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89</w:t>
            </w:r>
          </w:p>
        </w:tc>
        <w:tc>
          <w:tcPr>
            <w:tcW w:w="1566" w:type="dxa"/>
            <w:tcBorders>
              <w:top w:val="nil"/>
              <w:left w:val="nil"/>
              <w:bottom w:val="single" w:sz="4" w:space="0" w:color="auto"/>
              <w:right w:val="single" w:sz="4" w:space="0" w:color="auto"/>
            </w:tcBorders>
            <w:shd w:val="clear" w:color="auto" w:fill="auto"/>
            <w:noWrap/>
            <w:vAlign w:val="bottom"/>
            <w:hideMark/>
          </w:tcPr>
          <w:p w14:paraId="0DD9EDF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7408588.86</w:t>
            </w:r>
          </w:p>
        </w:tc>
        <w:tc>
          <w:tcPr>
            <w:tcW w:w="1566" w:type="dxa"/>
            <w:tcBorders>
              <w:top w:val="nil"/>
              <w:left w:val="nil"/>
              <w:bottom w:val="single" w:sz="4" w:space="0" w:color="auto"/>
              <w:right w:val="single" w:sz="4" w:space="0" w:color="auto"/>
            </w:tcBorders>
            <w:shd w:val="clear" w:color="auto" w:fill="auto"/>
            <w:noWrap/>
            <w:vAlign w:val="bottom"/>
            <w:hideMark/>
          </w:tcPr>
          <w:p w14:paraId="7C8AC3A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5087351.57</w:t>
            </w:r>
          </w:p>
        </w:tc>
        <w:tc>
          <w:tcPr>
            <w:tcW w:w="1566" w:type="dxa"/>
            <w:tcBorders>
              <w:top w:val="nil"/>
              <w:left w:val="nil"/>
              <w:bottom w:val="single" w:sz="4" w:space="0" w:color="auto"/>
              <w:right w:val="single" w:sz="4" w:space="0" w:color="auto"/>
            </w:tcBorders>
            <w:shd w:val="clear" w:color="auto" w:fill="auto"/>
            <w:noWrap/>
            <w:vAlign w:val="bottom"/>
            <w:hideMark/>
          </w:tcPr>
          <w:p w14:paraId="72821A8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241</w:t>
            </w:r>
          </w:p>
        </w:tc>
        <w:tc>
          <w:tcPr>
            <w:tcW w:w="1566" w:type="dxa"/>
            <w:tcBorders>
              <w:top w:val="nil"/>
              <w:left w:val="nil"/>
              <w:bottom w:val="single" w:sz="4" w:space="0" w:color="auto"/>
              <w:right w:val="single" w:sz="4" w:space="0" w:color="auto"/>
            </w:tcBorders>
            <w:shd w:val="clear" w:color="auto" w:fill="auto"/>
            <w:noWrap/>
            <w:vAlign w:val="bottom"/>
            <w:hideMark/>
          </w:tcPr>
          <w:p w14:paraId="0440DB4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7408007.73</w:t>
            </w:r>
          </w:p>
        </w:tc>
        <w:tc>
          <w:tcPr>
            <w:tcW w:w="1566" w:type="dxa"/>
            <w:tcBorders>
              <w:top w:val="nil"/>
              <w:left w:val="nil"/>
              <w:bottom w:val="single" w:sz="4" w:space="0" w:color="auto"/>
              <w:right w:val="single" w:sz="4" w:space="0" w:color="auto"/>
            </w:tcBorders>
            <w:shd w:val="clear" w:color="auto" w:fill="auto"/>
            <w:noWrap/>
            <w:vAlign w:val="bottom"/>
            <w:hideMark/>
          </w:tcPr>
          <w:p w14:paraId="47280C3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5089208.83</w:t>
            </w:r>
          </w:p>
        </w:tc>
      </w:tr>
      <w:tr w:rsidR="00232C2F" w:rsidRPr="00DD08D2" w14:paraId="2A0EA62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9059C3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90</w:t>
            </w:r>
          </w:p>
        </w:tc>
        <w:tc>
          <w:tcPr>
            <w:tcW w:w="1566" w:type="dxa"/>
            <w:tcBorders>
              <w:top w:val="nil"/>
              <w:left w:val="nil"/>
              <w:bottom w:val="single" w:sz="4" w:space="0" w:color="auto"/>
              <w:right w:val="single" w:sz="4" w:space="0" w:color="auto"/>
            </w:tcBorders>
            <w:shd w:val="clear" w:color="auto" w:fill="auto"/>
            <w:noWrap/>
            <w:vAlign w:val="bottom"/>
            <w:hideMark/>
          </w:tcPr>
          <w:p w14:paraId="3746F4E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7408581.63</w:t>
            </w:r>
          </w:p>
        </w:tc>
        <w:tc>
          <w:tcPr>
            <w:tcW w:w="1566" w:type="dxa"/>
            <w:tcBorders>
              <w:top w:val="nil"/>
              <w:left w:val="nil"/>
              <w:bottom w:val="single" w:sz="4" w:space="0" w:color="auto"/>
              <w:right w:val="single" w:sz="4" w:space="0" w:color="auto"/>
            </w:tcBorders>
            <w:shd w:val="clear" w:color="auto" w:fill="auto"/>
            <w:noWrap/>
            <w:vAlign w:val="bottom"/>
            <w:hideMark/>
          </w:tcPr>
          <w:p w14:paraId="382DEC4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5087332.31</w:t>
            </w:r>
          </w:p>
        </w:tc>
        <w:tc>
          <w:tcPr>
            <w:tcW w:w="1566" w:type="dxa"/>
            <w:tcBorders>
              <w:top w:val="nil"/>
              <w:left w:val="nil"/>
              <w:bottom w:val="single" w:sz="4" w:space="0" w:color="auto"/>
              <w:right w:val="single" w:sz="4" w:space="0" w:color="auto"/>
            </w:tcBorders>
            <w:shd w:val="clear" w:color="auto" w:fill="auto"/>
            <w:noWrap/>
            <w:vAlign w:val="bottom"/>
            <w:hideMark/>
          </w:tcPr>
          <w:p w14:paraId="54CD452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242</w:t>
            </w:r>
          </w:p>
        </w:tc>
        <w:tc>
          <w:tcPr>
            <w:tcW w:w="1566" w:type="dxa"/>
            <w:tcBorders>
              <w:top w:val="nil"/>
              <w:left w:val="nil"/>
              <w:bottom w:val="single" w:sz="4" w:space="0" w:color="auto"/>
              <w:right w:val="single" w:sz="4" w:space="0" w:color="auto"/>
            </w:tcBorders>
            <w:shd w:val="clear" w:color="auto" w:fill="auto"/>
            <w:noWrap/>
            <w:vAlign w:val="bottom"/>
            <w:hideMark/>
          </w:tcPr>
          <w:p w14:paraId="61E2538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7408009.66</w:t>
            </w:r>
          </w:p>
        </w:tc>
        <w:tc>
          <w:tcPr>
            <w:tcW w:w="1566" w:type="dxa"/>
            <w:tcBorders>
              <w:top w:val="nil"/>
              <w:left w:val="nil"/>
              <w:bottom w:val="single" w:sz="4" w:space="0" w:color="auto"/>
              <w:right w:val="single" w:sz="4" w:space="0" w:color="auto"/>
            </w:tcBorders>
            <w:shd w:val="clear" w:color="auto" w:fill="auto"/>
            <w:noWrap/>
            <w:vAlign w:val="bottom"/>
            <w:hideMark/>
          </w:tcPr>
          <w:p w14:paraId="42AAB5D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5089210.23</w:t>
            </w:r>
          </w:p>
        </w:tc>
      </w:tr>
      <w:tr w:rsidR="00232C2F" w:rsidRPr="00DD08D2" w14:paraId="44A2393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F086CE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91</w:t>
            </w:r>
          </w:p>
        </w:tc>
        <w:tc>
          <w:tcPr>
            <w:tcW w:w="1566" w:type="dxa"/>
            <w:tcBorders>
              <w:top w:val="nil"/>
              <w:left w:val="nil"/>
              <w:bottom w:val="single" w:sz="4" w:space="0" w:color="auto"/>
              <w:right w:val="single" w:sz="4" w:space="0" w:color="auto"/>
            </w:tcBorders>
            <w:shd w:val="clear" w:color="auto" w:fill="auto"/>
            <w:noWrap/>
            <w:vAlign w:val="bottom"/>
            <w:hideMark/>
          </w:tcPr>
          <w:p w14:paraId="51477C4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7408764.08</w:t>
            </w:r>
          </w:p>
        </w:tc>
        <w:tc>
          <w:tcPr>
            <w:tcW w:w="1566" w:type="dxa"/>
            <w:tcBorders>
              <w:top w:val="nil"/>
              <w:left w:val="nil"/>
              <w:bottom w:val="single" w:sz="4" w:space="0" w:color="auto"/>
              <w:right w:val="single" w:sz="4" w:space="0" w:color="auto"/>
            </w:tcBorders>
            <w:shd w:val="clear" w:color="auto" w:fill="auto"/>
            <w:noWrap/>
            <w:vAlign w:val="bottom"/>
            <w:hideMark/>
          </w:tcPr>
          <w:p w14:paraId="3E77111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5087004.02</w:t>
            </w:r>
          </w:p>
        </w:tc>
        <w:tc>
          <w:tcPr>
            <w:tcW w:w="1566" w:type="dxa"/>
            <w:tcBorders>
              <w:top w:val="nil"/>
              <w:left w:val="nil"/>
              <w:bottom w:val="single" w:sz="4" w:space="0" w:color="auto"/>
              <w:right w:val="single" w:sz="4" w:space="0" w:color="auto"/>
            </w:tcBorders>
            <w:shd w:val="clear" w:color="auto" w:fill="auto"/>
            <w:noWrap/>
            <w:vAlign w:val="bottom"/>
            <w:hideMark/>
          </w:tcPr>
          <w:p w14:paraId="78D6CD9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243</w:t>
            </w:r>
          </w:p>
        </w:tc>
        <w:tc>
          <w:tcPr>
            <w:tcW w:w="1566" w:type="dxa"/>
            <w:tcBorders>
              <w:top w:val="nil"/>
              <w:left w:val="nil"/>
              <w:bottom w:val="single" w:sz="4" w:space="0" w:color="auto"/>
              <w:right w:val="single" w:sz="4" w:space="0" w:color="auto"/>
            </w:tcBorders>
            <w:shd w:val="clear" w:color="auto" w:fill="auto"/>
            <w:noWrap/>
            <w:vAlign w:val="bottom"/>
            <w:hideMark/>
          </w:tcPr>
          <w:p w14:paraId="639AACF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7407995.94</w:t>
            </w:r>
          </w:p>
        </w:tc>
        <w:tc>
          <w:tcPr>
            <w:tcW w:w="1566" w:type="dxa"/>
            <w:tcBorders>
              <w:top w:val="nil"/>
              <w:left w:val="nil"/>
              <w:bottom w:val="single" w:sz="4" w:space="0" w:color="auto"/>
              <w:right w:val="single" w:sz="4" w:space="0" w:color="auto"/>
            </w:tcBorders>
            <w:shd w:val="clear" w:color="auto" w:fill="auto"/>
            <w:noWrap/>
            <w:vAlign w:val="bottom"/>
            <w:hideMark/>
          </w:tcPr>
          <w:p w14:paraId="3FEB658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5089239.22</w:t>
            </w:r>
          </w:p>
        </w:tc>
      </w:tr>
      <w:tr w:rsidR="00232C2F" w:rsidRPr="00DD08D2" w14:paraId="7F6F263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E7AD38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92</w:t>
            </w:r>
          </w:p>
        </w:tc>
        <w:tc>
          <w:tcPr>
            <w:tcW w:w="1566" w:type="dxa"/>
            <w:tcBorders>
              <w:top w:val="nil"/>
              <w:left w:val="nil"/>
              <w:bottom w:val="single" w:sz="4" w:space="0" w:color="auto"/>
              <w:right w:val="single" w:sz="4" w:space="0" w:color="auto"/>
            </w:tcBorders>
            <w:shd w:val="clear" w:color="auto" w:fill="auto"/>
            <w:noWrap/>
            <w:vAlign w:val="bottom"/>
            <w:hideMark/>
          </w:tcPr>
          <w:p w14:paraId="6911608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7408803.36</w:t>
            </w:r>
          </w:p>
        </w:tc>
        <w:tc>
          <w:tcPr>
            <w:tcW w:w="1566" w:type="dxa"/>
            <w:tcBorders>
              <w:top w:val="nil"/>
              <w:left w:val="nil"/>
              <w:bottom w:val="single" w:sz="4" w:space="0" w:color="auto"/>
              <w:right w:val="single" w:sz="4" w:space="0" w:color="auto"/>
            </w:tcBorders>
            <w:shd w:val="clear" w:color="auto" w:fill="auto"/>
            <w:noWrap/>
            <w:vAlign w:val="bottom"/>
            <w:hideMark/>
          </w:tcPr>
          <w:p w14:paraId="5AB19C6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5086933.04</w:t>
            </w:r>
          </w:p>
        </w:tc>
        <w:tc>
          <w:tcPr>
            <w:tcW w:w="1566" w:type="dxa"/>
            <w:tcBorders>
              <w:top w:val="nil"/>
              <w:left w:val="nil"/>
              <w:bottom w:val="single" w:sz="4" w:space="0" w:color="auto"/>
              <w:right w:val="single" w:sz="4" w:space="0" w:color="auto"/>
            </w:tcBorders>
            <w:shd w:val="clear" w:color="auto" w:fill="auto"/>
            <w:noWrap/>
            <w:vAlign w:val="bottom"/>
            <w:hideMark/>
          </w:tcPr>
          <w:p w14:paraId="6ACAB29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244</w:t>
            </w:r>
          </w:p>
        </w:tc>
        <w:tc>
          <w:tcPr>
            <w:tcW w:w="1566" w:type="dxa"/>
            <w:tcBorders>
              <w:top w:val="nil"/>
              <w:left w:val="nil"/>
              <w:bottom w:val="single" w:sz="4" w:space="0" w:color="auto"/>
              <w:right w:val="single" w:sz="4" w:space="0" w:color="auto"/>
            </w:tcBorders>
            <w:shd w:val="clear" w:color="auto" w:fill="auto"/>
            <w:noWrap/>
            <w:vAlign w:val="bottom"/>
            <w:hideMark/>
          </w:tcPr>
          <w:p w14:paraId="7D328FD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7407927.49</w:t>
            </w:r>
          </w:p>
        </w:tc>
        <w:tc>
          <w:tcPr>
            <w:tcW w:w="1566" w:type="dxa"/>
            <w:tcBorders>
              <w:top w:val="nil"/>
              <w:left w:val="nil"/>
              <w:bottom w:val="single" w:sz="4" w:space="0" w:color="auto"/>
              <w:right w:val="single" w:sz="4" w:space="0" w:color="auto"/>
            </w:tcBorders>
            <w:shd w:val="clear" w:color="auto" w:fill="auto"/>
            <w:noWrap/>
            <w:vAlign w:val="bottom"/>
            <w:hideMark/>
          </w:tcPr>
          <w:p w14:paraId="17C5197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5089383.85</w:t>
            </w:r>
          </w:p>
        </w:tc>
      </w:tr>
      <w:tr w:rsidR="00232C2F" w:rsidRPr="00DD08D2" w14:paraId="01BEB227"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61A4EC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93</w:t>
            </w:r>
          </w:p>
        </w:tc>
        <w:tc>
          <w:tcPr>
            <w:tcW w:w="1566" w:type="dxa"/>
            <w:tcBorders>
              <w:top w:val="nil"/>
              <w:left w:val="nil"/>
              <w:bottom w:val="single" w:sz="4" w:space="0" w:color="auto"/>
              <w:right w:val="single" w:sz="4" w:space="0" w:color="auto"/>
            </w:tcBorders>
            <w:shd w:val="clear" w:color="auto" w:fill="auto"/>
            <w:noWrap/>
            <w:vAlign w:val="bottom"/>
            <w:hideMark/>
          </w:tcPr>
          <w:p w14:paraId="1A4DA5C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7408806.04</w:t>
            </w:r>
          </w:p>
        </w:tc>
        <w:tc>
          <w:tcPr>
            <w:tcW w:w="1566" w:type="dxa"/>
            <w:tcBorders>
              <w:top w:val="nil"/>
              <w:left w:val="nil"/>
              <w:bottom w:val="single" w:sz="4" w:space="0" w:color="auto"/>
              <w:right w:val="single" w:sz="4" w:space="0" w:color="auto"/>
            </w:tcBorders>
            <w:shd w:val="clear" w:color="auto" w:fill="auto"/>
            <w:noWrap/>
            <w:vAlign w:val="bottom"/>
            <w:hideMark/>
          </w:tcPr>
          <w:p w14:paraId="2FDD899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5086928.36</w:t>
            </w:r>
          </w:p>
        </w:tc>
        <w:tc>
          <w:tcPr>
            <w:tcW w:w="1566" w:type="dxa"/>
            <w:tcBorders>
              <w:top w:val="nil"/>
              <w:left w:val="nil"/>
              <w:bottom w:val="single" w:sz="4" w:space="0" w:color="auto"/>
              <w:right w:val="single" w:sz="4" w:space="0" w:color="auto"/>
            </w:tcBorders>
            <w:shd w:val="clear" w:color="auto" w:fill="auto"/>
            <w:noWrap/>
            <w:vAlign w:val="bottom"/>
            <w:hideMark/>
          </w:tcPr>
          <w:p w14:paraId="60F3B4C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245</w:t>
            </w:r>
          </w:p>
        </w:tc>
        <w:tc>
          <w:tcPr>
            <w:tcW w:w="1566" w:type="dxa"/>
            <w:tcBorders>
              <w:top w:val="nil"/>
              <w:left w:val="nil"/>
              <w:bottom w:val="single" w:sz="4" w:space="0" w:color="auto"/>
              <w:right w:val="single" w:sz="4" w:space="0" w:color="auto"/>
            </w:tcBorders>
            <w:shd w:val="clear" w:color="auto" w:fill="auto"/>
            <w:noWrap/>
            <w:vAlign w:val="bottom"/>
            <w:hideMark/>
          </w:tcPr>
          <w:p w14:paraId="006B111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7407798.37</w:t>
            </w:r>
          </w:p>
        </w:tc>
        <w:tc>
          <w:tcPr>
            <w:tcW w:w="1566" w:type="dxa"/>
            <w:tcBorders>
              <w:top w:val="nil"/>
              <w:left w:val="nil"/>
              <w:bottom w:val="single" w:sz="4" w:space="0" w:color="auto"/>
              <w:right w:val="single" w:sz="4" w:space="0" w:color="auto"/>
            </w:tcBorders>
            <w:shd w:val="clear" w:color="auto" w:fill="auto"/>
            <w:noWrap/>
            <w:vAlign w:val="bottom"/>
            <w:hideMark/>
          </w:tcPr>
          <w:p w14:paraId="267C185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5089659.28</w:t>
            </w:r>
          </w:p>
        </w:tc>
      </w:tr>
      <w:tr w:rsidR="00232C2F" w:rsidRPr="00DD08D2" w14:paraId="5281B48D"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BC53A6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94</w:t>
            </w:r>
          </w:p>
        </w:tc>
        <w:tc>
          <w:tcPr>
            <w:tcW w:w="1566" w:type="dxa"/>
            <w:tcBorders>
              <w:top w:val="nil"/>
              <w:left w:val="nil"/>
              <w:bottom w:val="single" w:sz="4" w:space="0" w:color="auto"/>
              <w:right w:val="single" w:sz="4" w:space="0" w:color="auto"/>
            </w:tcBorders>
            <w:shd w:val="clear" w:color="auto" w:fill="auto"/>
            <w:noWrap/>
            <w:vAlign w:val="bottom"/>
            <w:hideMark/>
          </w:tcPr>
          <w:p w14:paraId="285E546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7408808.04</w:t>
            </w:r>
          </w:p>
        </w:tc>
        <w:tc>
          <w:tcPr>
            <w:tcW w:w="1566" w:type="dxa"/>
            <w:tcBorders>
              <w:top w:val="nil"/>
              <w:left w:val="nil"/>
              <w:bottom w:val="single" w:sz="4" w:space="0" w:color="auto"/>
              <w:right w:val="single" w:sz="4" w:space="0" w:color="auto"/>
            </w:tcBorders>
            <w:shd w:val="clear" w:color="auto" w:fill="auto"/>
            <w:noWrap/>
            <w:vAlign w:val="bottom"/>
            <w:hideMark/>
          </w:tcPr>
          <w:p w14:paraId="45D8D77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5086924.87</w:t>
            </w:r>
          </w:p>
        </w:tc>
        <w:tc>
          <w:tcPr>
            <w:tcW w:w="1566" w:type="dxa"/>
            <w:tcBorders>
              <w:top w:val="nil"/>
              <w:left w:val="nil"/>
              <w:bottom w:val="single" w:sz="4" w:space="0" w:color="auto"/>
              <w:right w:val="single" w:sz="4" w:space="0" w:color="auto"/>
            </w:tcBorders>
            <w:shd w:val="clear" w:color="auto" w:fill="auto"/>
            <w:noWrap/>
            <w:vAlign w:val="bottom"/>
            <w:hideMark/>
          </w:tcPr>
          <w:p w14:paraId="2ACF310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246</w:t>
            </w:r>
          </w:p>
        </w:tc>
        <w:tc>
          <w:tcPr>
            <w:tcW w:w="1566" w:type="dxa"/>
            <w:tcBorders>
              <w:top w:val="nil"/>
              <w:left w:val="nil"/>
              <w:bottom w:val="single" w:sz="4" w:space="0" w:color="auto"/>
              <w:right w:val="single" w:sz="4" w:space="0" w:color="auto"/>
            </w:tcBorders>
            <w:shd w:val="clear" w:color="auto" w:fill="auto"/>
            <w:noWrap/>
            <w:vAlign w:val="bottom"/>
            <w:hideMark/>
          </w:tcPr>
          <w:p w14:paraId="6998748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7409255.73</w:t>
            </w:r>
          </w:p>
        </w:tc>
        <w:tc>
          <w:tcPr>
            <w:tcW w:w="1566" w:type="dxa"/>
            <w:tcBorders>
              <w:top w:val="nil"/>
              <w:left w:val="nil"/>
              <w:bottom w:val="single" w:sz="4" w:space="0" w:color="auto"/>
              <w:right w:val="single" w:sz="4" w:space="0" w:color="auto"/>
            </w:tcBorders>
            <w:shd w:val="clear" w:color="auto" w:fill="auto"/>
            <w:noWrap/>
            <w:vAlign w:val="bottom"/>
            <w:hideMark/>
          </w:tcPr>
          <w:p w14:paraId="18BAD4C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5086050.59</w:t>
            </w:r>
          </w:p>
        </w:tc>
      </w:tr>
      <w:tr w:rsidR="00232C2F" w:rsidRPr="00DD08D2" w14:paraId="738DD887"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4F8726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95</w:t>
            </w:r>
          </w:p>
        </w:tc>
        <w:tc>
          <w:tcPr>
            <w:tcW w:w="1566" w:type="dxa"/>
            <w:tcBorders>
              <w:top w:val="nil"/>
              <w:left w:val="nil"/>
              <w:bottom w:val="single" w:sz="4" w:space="0" w:color="auto"/>
              <w:right w:val="single" w:sz="4" w:space="0" w:color="auto"/>
            </w:tcBorders>
            <w:shd w:val="clear" w:color="auto" w:fill="auto"/>
            <w:noWrap/>
            <w:vAlign w:val="bottom"/>
            <w:hideMark/>
          </w:tcPr>
          <w:p w14:paraId="5A49591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7408810.50</w:t>
            </w:r>
          </w:p>
        </w:tc>
        <w:tc>
          <w:tcPr>
            <w:tcW w:w="1566" w:type="dxa"/>
            <w:tcBorders>
              <w:top w:val="nil"/>
              <w:left w:val="nil"/>
              <w:bottom w:val="single" w:sz="4" w:space="0" w:color="auto"/>
              <w:right w:val="single" w:sz="4" w:space="0" w:color="auto"/>
            </w:tcBorders>
            <w:shd w:val="clear" w:color="auto" w:fill="auto"/>
            <w:noWrap/>
            <w:vAlign w:val="bottom"/>
            <w:hideMark/>
          </w:tcPr>
          <w:p w14:paraId="4AECB83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5086920.56</w:t>
            </w:r>
          </w:p>
        </w:tc>
        <w:tc>
          <w:tcPr>
            <w:tcW w:w="1566" w:type="dxa"/>
            <w:tcBorders>
              <w:top w:val="nil"/>
              <w:left w:val="nil"/>
              <w:bottom w:val="single" w:sz="4" w:space="0" w:color="auto"/>
              <w:right w:val="single" w:sz="4" w:space="0" w:color="auto"/>
            </w:tcBorders>
            <w:shd w:val="clear" w:color="auto" w:fill="auto"/>
            <w:noWrap/>
            <w:vAlign w:val="bottom"/>
            <w:hideMark/>
          </w:tcPr>
          <w:p w14:paraId="76646B3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247</w:t>
            </w:r>
          </w:p>
        </w:tc>
        <w:tc>
          <w:tcPr>
            <w:tcW w:w="1566" w:type="dxa"/>
            <w:tcBorders>
              <w:top w:val="nil"/>
              <w:left w:val="nil"/>
              <w:bottom w:val="single" w:sz="4" w:space="0" w:color="auto"/>
              <w:right w:val="single" w:sz="4" w:space="0" w:color="auto"/>
            </w:tcBorders>
            <w:shd w:val="clear" w:color="auto" w:fill="auto"/>
            <w:noWrap/>
            <w:vAlign w:val="bottom"/>
            <w:hideMark/>
          </w:tcPr>
          <w:p w14:paraId="057267F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7409249.57</w:t>
            </w:r>
          </w:p>
        </w:tc>
        <w:tc>
          <w:tcPr>
            <w:tcW w:w="1566" w:type="dxa"/>
            <w:tcBorders>
              <w:top w:val="nil"/>
              <w:left w:val="nil"/>
              <w:bottom w:val="single" w:sz="4" w:space="0" w:color="auto"/>
              <w:right w:val="single" w:sz="4" w:space="0" w:color="auto"/>
            </w:tcBorders>
            <w:shd w:val="clear" w:color="auto" w:fill="auto"/>
            <w:noWrap/>
            <w:vAlign w:val="bottom"/>
            <w:hideMark/>
          </w:tcPr>
          <w:p w14:paraId="110B24C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5086047.80</w:t>
            </w:r>
          </w:p>
        </w:tc>
      </w:tr>
      <w:tr w:rsidR="00232C2F" w:rsidRPr="00DD08D2" w14:paraId="65AA683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3B899C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96</w:t>
            </w:r>
          </w:p>
        </w:tc>
        <w:tc>
          <w:tcPr>
            <w:tcW w:w="1566" w:type="dxa"/>
            <w:tcBorders>
              <w:top w:val="nil"/>
              <w:left w:val="nil"/>
              <w:bottom w:val="single" w:sz="4" w:space="0" w:color="auto"/>
              <w:right w:val="single" w:sz="4" w:space="0" w:color="auto"/>
            </w:tcBorders>
            <w:shd w:val="clear" w:color="auto" w:fill="auto"/>
            <w:noWrap/>
            <w:vAlign w:val="bottom"/>
            <w:hideMark/>
          </w:tcPr>
          <w:p w14:paraId="7BEFF59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7409066.63</w:t>
            </w:r>
          </w:p>
        </w:tc>
        <w:tc>
          <w:tcPr>
            <w:tcW w:w="1566" w:type="dxa"/>
            <w:tcBorders>
              <w:top w:val="nil"/>
              <w:left w:val="nil"/>
              <w:bottom w:val="single" w:sz="4" w:space="0" w:color="auto"/>
              <w:right w:val="single" w:sz="4" w:space="0" w:color="auto"/>
            </w:tcBorders>
            <w:shd w:val="clear" w:color="auto" w:fill="auto"/>
            <w:noWrap/>
            <w:vAlign w:val="bottom"/>
            <w:hideMark/>
          </w:tcPr>
          <w:p w14:paraId="3FAE096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5086459.96</w:t>
            </w:r>
          </w:p>
        </w:tc>
        <w:tc>
          <w:tcPr>
            <w:tcW w:w="1566" w:type="dxa"/>
            <w:tcBorders>
              <w:top w:val="nil"/>
              <w:left w:val="nil"/>
              <w:bottom w:val="single" w:sz="4" w:space="0" w:color="auto"/>
              <w:right w:val="single" w:sz="4" w:space="0" w:color="auto"/>
            </w:tcBorders>
            <w:shd w:val="clear" w:color="auto" w:fill="auto"/>
            <w:noWrap/>
            <w:vAlign w:val="bottom"/>
            <w:hideMark/>
          </w:tcPr>
          <w:p w14:paraId="12AAD8E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248</w:t>
            </w:r>
          </w:p>
        </w:tc>
        <w:tc>
          <w:tcPr>
            <w:tcW w:w="1566" w:type="dxa"/>
            <w:tcBorders>
              <w:top w:val="nil"/>
              <w:left w:val="nil"/>
              <w:bottom w:val="single" w:sz="4" w:space="0" w:color="auto"/>
              <w:right w:val="single" w:sz="4" w:space="0" w:color="auto"/>
            </w:tcBorders>
            <w:shd w:val="clear" w:color="auto" w:fill="auto"/>
            <w:noWrap/>
            <w:vAlign w:val="bottom"/>
            <w:hideMark/>
          </w:tcPr>
          <w:p w14:paraId="3F51049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7409242.68</w:t>
            </w:r>
          </w:p>
        </w:tc>
        <w:tc>
          <w:tcPr>
            <w:tcW w:w="1566" w:type="dxa"/>
            <w:tcBorders>
              <w:top w:val="nil"/>
              <w:left w:val="nil"/>
              <w:bottom w:val="single" w:sz="4" w:space="0" w:color="auto"/>
              <w:right w:val="single" w:sz="4" w:space="0" w:color="auto"/>
            </w:tcBorders>
            <w:shd w:val="clear" w:color="auto" w:fill="auto"/>
            <w:noWrap/>
            <w:vAlign w:val="bottom"/>
            <w:hideMark/>
          </w:tcPr>
          <w:p w14:paraId="222AF94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5086060.22</w:t>
            </w:r>
          </w:p>
        </w:tc>
      </w:tr>
      <w:tr w:rsidR="00232C2F" w:rsidRPr="00DD08D2" w14:paraId="70D6C6E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56C179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97</w:t>
            </w:r>
          </w:p>
        </w:tc>
        <w:tc>
          <w:tcPr>
            <w:tcW w:w="1566" w:type="dxa"/>
            <w:tcBorders>
              <w:top w:val="nil"/>
              <w:left w:val="nil"/>
              <w:bottom w:val="single" w:sz="4" w:space="0" w:color="auto"/>
              <w:right w:val="single" w:sz="4" w:space="0" w:color="auto"/>
            </w:tcBorders>
            <w:shd w:val="clear" w:color="auto" w:fill="auto"/>
            <w:noWrap/>
            <w:vAlign w:val="bottom"/>
            <w:hideMark/>
          </w:tcPr>
          <w:p w14:paraId="2ED2A68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7409068.58</w:t>
            </w:r>
          </w:p>
        </w:tc>
        <w:tc>
          <w:tcPr>
            <w:tcW w:w="1566" w:type="dxa"/>
            <w:tcBorders>
              <w:top w:val="nil"/>
              <w:left w:val="nil"/>
              <w:bottom w:val="single" w:sz="4" w:space="0" w:color="auto"/>
              <w:right w:val="single" w:sz="4" w:space="0" w:color="auto"/>
            </w:tcBorders>
            <w:shd w:val="clear" w:color="auto" w:fill="auto"/>
            <w:noWrap/>
            <w:vAlign w:val="bottom"/>
            <w:hideMark/>
          </w:tcPr>
          <w:p w14:paraId="624B16E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5086456.47</w:t>
            </w:r>
          </w:p>
        </w:tc>
        <w:tc>
          <w:tcPr>
            <w:tcW w:w="1566" w:type="dxa"/>
            <w:tcBorders>
              <w:top w:val="nil"/>
              <w:left w:val="nil"/>
              <w:bottom w:val="single" w:sz="4" w:space="0" w:color="auto"/>
              <w:right w:val="single" w:sz="4" w:space="0" w:color="auto"/>
            </w:tcBorders>
            <w:shd w:val="clear" w:color="auto" w:fill="auto"/>
            <w:noWrap/>
            <w:vAlign w:val="bottom"/>
            <w:hideMark/>
          </w:tcPr>
          <w:p w14:paraId="75BA8CE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249</w:t>
            </w:r>
          </w:p>
        </w:tc>
        <w:tc>
          <w:tcPr>
            <w:tcW w:w="1566" w:type="dxa"/>
            <w:tcBorders>
              <w:top w:val="nil"/>
              <w:left w:val="nil"/>
              <w:bottom w:val="single" w:sz="4" w:space="0" w:color="auto"/>
              <w:right w:val="single" w:sz="4" w:space="0" w:color="auto"/>
            </w:tcBorders>
            <w:shd w:val="clear" w:color="auto" w:fill="auto"/>
            <w:noWrap/>
            <w:vAlign w:val="bottom"/>
            <w:hideMark/>
          </w:tcPr>
          <w:p w14:paraId="10BC9D3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7409252.46</w:t>
            </w:r>
          </w:p>
        </w:tc>
        <w:tc>
          <w:tcPr>
            <w:tcW w:w="1566" w:type="dxa"/>
            <w:tcBorders>
              <w:top w:val="nil"/>
              <w:left w:val="nil"/>
              <w:bottom w:val="single" w:sz="4" w:space="0" w:color="auto"/>
              <w:right w:val="single" w:sz="4" w:space="0" w:color="auto"/>
            </w:tcBorders>
            <w:shd w:val="clear" w:color="auto" w:fill="auto"/>
            <w:noWrap/>
            <w:vAlign w:val="bottom"/>
            <w:hideMark/>
          </w:tcPr>
          <w:p w14:paraId="2EE70C7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5086066.67</w:t>
            </w:r>
          </w:p>
        </w:tc>
      </w:tr>
      <w:tr w:rsidR="00232C2F" w:rsidRPr="00DD08D2" w14:paraId="78BF7C9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A99DEF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98</w:t>
            </w:r>
          </w:p>
        </w:tc>
        <w:tc>
          <w:tcPr>
            <w:tcW w:w="1566" w:type="dxa"/>
            <w:tcBorders>
              <w:top w:val="nil"/>
              <w:left w:val="nil"/>
              <w:bottom w:val="single" w:sz="4" w:space="0" w:color="auto"/>
              <w:right w:val="single" w:sz="4" w:space="0" w:color="auto"/>
            </w:tcBorders>
            <w:shd w:val="clear" w:color="auto" w:fill="auto"/>
            <w:noWrap/>
            <w:vAlign w:val="bottom"/>
            <w:hideMark/>
          </w:tcPr>
          <w:p w14:paraId="7C0C83F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7409144.36</w:t>
            </w:r>
          </w:p>
        </w:tc>
        <w:tc>
          <w:tcPr>
            <w:tcW w:w="1566" w:type="dxa"/>
            <w:tcBorders>
              <w:top w:val="nil"/>
              <w:left w:val="nil"/>
              <w:bottom w:val="single" w:sz="4" w:space="0" w:color="auto"/>
              <w:right w:val="single" w:sz="4" w:space="0" w:color="auto"/>
            </w:tcBorders>
            <w:shd w:val="clear" w:color="auto" w:fill="auto"/>
            <w:noWrap/>
            <w:vAlign w:val="bottom"/>
            <w:hideMark/>
          </w:tcPr>
          <w:p w14:paraId="072FCF3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5086323.06</w:t>
            </w:r>
          </w:p>
        </w:tc>
        <w:tc>
          <w:tcPr>
            <w:tcW w:w="1566" w:type="dxa"/>
            <w:tcBorders>
              <w:top w:val="nil"/>
              <w:left w:val="nil"/>
              <w:bottom w:val="single" w:sz="4" w:space="0" w:color="auto"/>
              <w:right w:val="single" w:sz="4" w:space="0" w:color="auto"/>
            </w:tcBorders>
            <w:shd w:val="clear" w:color="auto" w:fill="auto"/>
            <w:noWrap/>
            <w:vAlign w:val="bottom"/>
            <w:hideMark/>
          </w:tcPr>
          <w:p w14:paraId="502DFA4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250</w:t>
            </w:r>
          </w:p>
        </w:tc>
        <w:tc>
          <w:tcPr>
            <w:tcW w:w="1566" w:type="dxa"/>
            <w:tcBorders>
              <w:top w:val="nil"/>
              <w:left w:val="nil"/>
              <w:bottom w:val="single" w:sz="4" w:space="0" w:color="auto"/>
              <w:right w:val="single" w:sz="4" w:space="0" w:color="auto"/>
            </w:tcBorders>
            <w:shd w:val="clear" w:color="auto" w:fill="auto"/>
            <w:noWrap/>
            <w:vAlign w:val="bottom"/>
            <w:hideMark/>
          </w:tcPr>
          <w:p w14:paraId="0EE83D1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7409165.68</w:t>
            </w:r>
          </w:p>
        </w:tc>
        <w:tc>
          <w:tcPr>
            <w:tcW w:w="1566" w:type="dxa"/>
            <w:tcBorders>
              <w:top w:val="nil"/>
              <w:left w:val="nil"/>
              <w:bottom w:val="single" w:sz="4" w:space="0" w:color="auto"/>
              <w:right w:val="single" w:sz="4" w:space="0" w:color="auto"/>
            </w:tcBorders>
            <w:shd w:val="clear" w:color="auto" w:fill="auto"/>
            <w:noWrap/>
            <w:vAlign w:val="bottom"/>
            <w:hideMark/>
          </w:tcPr>
          <w:p w14:paraId="7E7C11B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5086220.40</w:t>
            </w:r>
          </w:p>
        </w:tc>
      </w:tr>
      <w:tr w:rsidR="00232C2F" w:rsidRPr="00DD08D2" w14:paraId="263C58A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51B2C7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99</w:t>
            </w:r>
          </w:p>
        </w:tc>
        <w:tc>
          <w:tcPr>
            <w:tcW w:w="1566" w:type="dxa"/>
            <w:tcBorders>
              <w:top w:val="nil"/>
              <w:left w:val="nil"/>
              <w:bottom w:val="single" w:sz="4" w:space="0" w:color="auto"/>
              <w:right w:val="single" w:sz="4" w:space="0" w:color="auto"/>
            </w:tcBorders>
            <w:shd w:val="clear" w:color="auto" w:fill="auto"/>
            <w:noWrap/>
            <w:vAlign w:val="bottom"/>
            <w:hideMark/>
          </w:tcPr>
          <w:p w14:paraId="5E86481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7409207.45</w:t>
            </w:r>
          </w:p>
        </w:tc>
        <w:tc>
          <w:tcPr>
            <w:tcW w:w="1566" w:type="dxa"/>
            <w:tcBorders>
              <w:top w:val="nil"/>
              <w:left w:val="nil"/>
              <w:bottom w:val="single" w:sz="4" w:space="0" w:color="auto"/>
              <w:right w:val="single" w:sz="4" w:space="0" w:color="auto"/>
            </w:tcBorders>
            <w:shd w:val="clear" w:color="auto" w:fill="auto"/>
            <w:noWrap/>
            <w:vAlign w:val="bottom"/>
            <w:hideMark/>
          </w:tcPr>
          <w:p w14:paraId="6089942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5086209.34</w:t>
            </w:r>
          </w:p>
        </w:tc>
        <w:tc>
          <w:tcPr>
            <w:tcW w:w="1566" w:type="dxa"/>
            <w:tcBorders>
              <w:top w:val="nil"/>
              <w:left w:val="nil"/>
              <w:bottom w:val="single" w:sz="4" w:space="0" w:color="auto"/>
              <w:right w:val="single" w:sz="4" w:space="0" w:color="auto"/>
            </w:tcBorders>
            <w:shd w:val="clear" w:color="auto" w:fill="auto"/>
            <w:noWrap/>
            <w:vAlign w:val="bottom"/>
            <w:hideMark/>
          </w:tcPr>
          <w:p w14:paraId="190522D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251</w:t>
            </w:r>
          </w:p>
        </w:tc>
        <w:tc>
          <w:tcPr>
            <w:tcW w:w="1566" w:type="dxa"/>
            <w:tcBorders>
              <w:top w:val="nil"/>
              <w:left w:val="nil"/>
              <w:bottom w:val="single" w:sz="4" w:space="0" w:color="auto"/>
              <w:right w:val="single" w:sz="4" w:space="0" w:color="auto"/>
            </w:tcBorders>
            <w:shd w:val="clear" w:color="auto" w:fill="auto"/>
            <w:noWrap/>
            <w:vAlign w:val="bottom"/>
            <w:hideMark/>
          </w:tcPr>
          <w:p w14:paraId="75164BF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7409126.39</w:t>
            </w:r>
          </w:p>
        </w:tc>
        <w:tc>
          <w:tcPr>
            <w:tcW w:w="1566" w:type="dxa"/>
            <w:tcBorders>
              <w:top w:val="nil"/>
              <w:left w:val="nil"/>
              <w:bottom w:val="single" w:sz="4" w:space="0" w:color="auto"/>
              <w:right w:val="single" w:sz="4" w:space="0" w:color="auto"/>
            </w:tcBorders>
            <w:shd w:val="clear" w:color="auto" w:fill="auto"/>
            <w:noWrap/>
            <w:vAlign w:val="bottom"/>
            <w:hideMark/>
          </w:tcPr>
          <w:p w14:paraId="736C8BC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5086290.10</w:t>
            </w:r>
          </w:p>
        </w:tc>
      </w:tr>
      <w:tr w:rsidR="00232C2F" w:rsidRPr="00DD08D2" w14:paraId="28D9A687"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42180B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100</w:t>
            </w:r>
          </w:p>
        </w:tc>
        <w:tc>
          <w:tcPr>
            <w:tcW w:w="1566" w:type="dxa"/>
            <w:tcBorders>
              <w:top w:val="nil"/>
              <w:left w:val="nil"/>
              <w:bottom w:val="single" w:sz="4" w:space="0" w:color="auto"/>
              <w:right w:val="single" w:sz="4" w:space="0" w:color="auto"/>
            </w:tcBorders>
            <w:shd w:val="clear" w:color="auto" w:fill="auto"/>
            <w:noWrap/>
            <w:vAlign w:val="bottom"/>
            <w:hideMark/>
          </w:tcPr>
          <w:p w14:paraId="4452DC7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7409240.95</w:t>
            </w:r>
          </w:p>
        </w:tc>
        <w:tc>
          <w:tcPr>
            <w:tcW w:w="1566" w:type="dxa"/>
            <w:tcBorders>
              <w:top w:val="nil"/>
              <w:left w:val="nil"/>
              <w:bottom w:val="single" w:sz="4" w:space="0" w:color="auto"/>
              <w:right w:val="single" w:sz="4" w:space="0" w:color="auto"/>
            </w:tcBorders>
            <w:shd w:val="clear" w:color="auto" w:fill="auto"/>
            <w:noWrap/>
            <w:vAlign w:val="bottom"/>
            <w:hideMark/>
          </w:tcPr>
          <w:p w14:paraId="39E0BD3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5086147.85</w:t>
            </w:r>
          </w:p>
        </w:tc>
        <w:tc>
          <w:tcPr>
            <w:tcW w:w="1566" w:type="dxa"/>
            <w:tcBorders>
              <w:top w:val="nil"/>
              <w:left w:val="nil"/>
              <w:bottom w:val="single" w:sz="4" w:space="0" w:color="auto"/>
              <w:right w:val="single" w:sz="4" w:space="0" w:color="auto"/>
            </w:tcBorders>
            <w:shd w:val="clear" w:color="auto" w:fill="auto"/>
            <w:noWrap/>
            <w:vAlign w:val="bottom"/>
            <w:hideMark/>
          </w:tcPr>
          <w:p w14:paraId="7DC8983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252</w:t>
            </w:r>
          </w:p>
        </w:tc>
        <w:tc>
          <w:tcPr>
            <w:tcW w:w="1566" w:type="dxa"/>
            <w:tcBorders>
              <w:top w:val="nil"/>
              <w:left w:val="nil"/>
              <w:bottom w:val="single" w:sz="4" w:space="0" w:color="auto"/>
              <w:right w:val="single" w:sz="4" w:space="0" w:color="auto"/>
            </w:tcBorders>
            <w:shd w:val="clear" w:color="auto" w:fill="auto"/>
            <w:noWrap/>
            <w:vAlign w:val="bottom"/>
            <w:hideMark/>
          </w:tcPr>
          <w:p w14:paraId="1385362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7409116.65</w:t>
            </w:r>
          </w:p>
        </w:tc>
        <w:tc>
          <w:tcPr>
            <w:tcW w:w="1566" w:type="dxa"/>
            <w:tcBorders>
              <w:top w:val="nil"/>
              <w:left w:val="nil"/>
              <w:bottom w:val="single" w:sz="4" w:space="0" w:color="auto"/>
              <w:right w:val="single" w:sz="4" w:space="0" w:color="auto"/>
            </w:tcBorders>
            <w:shd w:val="clear" w:color="auto" w:fill="auto"/>
            <w:noWrap/>
            <w:vAlign w:val="bottom"/>
            <w:hideMark/>
          </w:tcPr>
          <w:p w14:paraId="787B2F7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5086307.61</w:t>
            </w:r>
          </w:p>
        </w:tc>
      </w:tr>
      <w:tr w:rsidR="00232C2F" w:rsidRPr="00DD08D2" w14:paraId="039A81A2"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0D653E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101</w:t>
            </w:r>
          </w:p>
        </w:tc>
        <w:tc>
          <w:tcPr>
            <w:tcW w:w="1566" w:type="dxa"/>
            <w:tcBorders>
              <w:top w:val="nil"/>
              <w:left w:val="nil"/>
              <w:bottom w:val="single" w:sz="4" w:space="0" w:color="auto"/>
              <w:right w:val="single" w:sz="4" w:space="0" w:color="auto"/>
            </w:tcBorders>
            <w:shd w:val="clear" w:color="auto" w:fill="auto"/>
            <w:noWrap/>
            <w:vAlign w:val="bottom"/>
            <w:hideMark/>
          </w:tcPr>
          <w:p w14:paraId="795D63A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7409278.17</w:t>
            </w:r>
          </w:p>
        </w:tc>
        <w:tc>
          <w:tcPr>
            <w:tcW w:w="1566" w:type="dxa"/>
            <w:tcBorders>
              <w:top w:val="nil"/>
              <w:left w:val="nil"/>
              <w:bottom w:val="single" w:sz="4" w:space="0" w:color="auto"/>
              <w:right w:val="single" w:sz="4" w:space="0" w:color="auto"/>
            </w:tcBorders>
            <w:shd w:val="clear" w:color="auto" w:fill="auto"/>
            <w:noWrap/>
            <w:vAlign w:val="bottom"/>
            <w:hideMark/>
          </w:tcPr>
          <w:p w14:paraId="0EC4503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5086080.94</w:t>
            </w:r>
          </w:p>
        </w:tc>
        <w:tc>
          <w:tcPr>
            <w:tcW w:w="1566" w:type="dxa"/>
            <w:tcBorders>
              <w:top w:val="nil"/>
              <w:left w:val="nil"/>
              <w:bottom w:val="single" w:sz="4" w:space="0" w:color="auto"/>
              <w:right w:val="single" w:sz="4" w:space="0" w:color="auto"/>
            </w:tcBorders>
            <w:shd w:val="clear" w:color="auto" w:fill="auto"/>
            <w:noWrap/>
            <w:vAlign w:val="bottom"/>
            <w:hideMark/>
          </w:tcPr>
          <w:p w14:paraId="1C45118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253</w:t>
            </w:r>
          </w:p>
        </w:tc>
        <w:tc>
          <w:tcPr>
            <w:tcW w:w="1566" w:type="dxa"/>
            <w:tcBorders>
              <w:top w:val="nil"/>
              <w:left w:val="nil"/>
              <w:bottom w:val="single" w:sz="4" w:space="0" w:color="auto"/>
              <w:right w:val="single" w:sz="4" w:space="0" w:color="auto"/>
            </w:tcBorders>
            <w:shd w:val="clear" w:color="auto" w:fill="auto"/>
            <w:noWrap/>
            <w:vAlign w:val="bottom"/>
            <w:hideMark/>
          </w:tcPr>
          <w:p w14:paraId="20BE954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7409042.94</w:t>
            </w:r>
          </w:p>
        </w:tc>
        <w:tc>
          <w:tcPr>
            <w:tcW w:w="1566" w:type="dxa"/>
            <w:tcBorders>
              <w:top w:val="nil"/>
              <w:left w:val="nil"/>
              <w:bottom w:val="single" w:sz="4" w:space="0" w:color="auto"/>
              <w:right w:val="single" w:sz="4" w:space="0" w:color="auto"/>
            </w:tcBorders>
            <w:shd w:val="clear" w:color="auto" w:fill="auto"/>
            <w:noWrap/>
            <w:vAlign w:val="bottom"/>
            <w:hideMark/>
          </w:tcPr>
          <w:p w14:paraId="4A719CD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5086442.14</w:t>
            </w:r>
          </w:p>
        </w:tc>
      </w:tr>
      <w:tr w:rsidR="00232C2F" w:rsidRPr="00DD08D2" w14:paraId="18F4AD2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96BC6B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102</w:t>
            </w:r>
          </w:p>
        </w:tc>
        <w:tc>
          <w:tcPr>
            <w:tcW w:w="1566" w:type="dxa"/>
            <w:tcBorders>
              <w:top w:val="nil"/>
              <w:left w:val="nil"/>
              <w:bottom w:val="single" w:sz="4" w:space="0" w:color="auto"/>
              <w:right w:val="single" w:sz="4" w:space="0" w:color="auto"/>
            </w:tcBorders>
            <w:shd w:val="clear" w:color="auto" w:fill="auto"/>
            <w:noWrap/>
            <w:vAlign w:val="bottom"/>
            <w:hideMark/>
          </w:tcPr>
          <w:p w14:paraId="16B25FE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7409287.13</w:t>
            </w:r>
          </w:p>
        </w:tc>
        <w:tc>
          <w:tcPr>
            <w:tcW w:w="1566" w:type="dxa"/>
            <w:tcBorders>
              <w:top w:val="nil"/>
              <w:left w:val="nil"/>
              <w:bottom w:val="single" w:sz="4" w:space="0" w:color="auto"/>
              <w:right w:val="single" w:sz="4" w:space="0" w:color="auto"/>
            </w:tcBorders>
            <w:shd w:val="clear" w:color="auto" w:fill="auto"/>
            <w:noWrap/>
            <w:vAlign w:val="bottom"/>
            <w:hideMark/>
          </w:tcPr>
          <w:p w14:paraId="5415CE1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5086084.93</w:t>
            </w:r>
          </w:p>
        </w:tc>
        <w:tc>
          <w:tcPr>
            <w:tcW w:w="1566" w:type="dxa"/>
            <w:tcBorders>
              <w:top w:val="nil"/>
              <w:left w:val="nil"/>
              <w:bottom w:val="single" w:sz="4" w:space="0" w:color="auto"/>
              <w:right w:val="single" w:sz="4" w:space="0" w:color="auto"/>
            </w:tcBorders>
            <w:shd w:val="clear" w:color="auto" w:fill="auto"/>
            <w:noWrap/>
            <w:vAlign w:val="bottom"/>
            <w:hideMark/>
          </w:tcPr>
          <w:p w14:paraId="6390833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254</w:t>
            </w:r>
          </w:p>
        </w:tc>
        <w:tc>
          <w:tcPr>
            <w:tcW w:w="1566" w:type="dxa"/>
            <w:tcBorders>
              <w:top w:val="nil"/>
              <w:left w:val="nil"/>
              <w:bottom w:val="single" w:sz="4" w:space="0" w:color="auto"/>
              <w:right w:val="single" w:sz="4" w:space="0" w:color="auto"/>
            </w:tcBorders>
            <w:shd w:val="clear" w:color="auto" w:fill="auto"/>
            <w:noWrap/>
            <w:vAlign w:val="bottom"/>
            <w:hideMark/>
          </w:tcPr>
          <w:p w14:paraId="3A07225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7409040.99</w:t>
            </w:r>
          </w:p>
        </w:tc>
        <w:tc>
          <w:tcPr>
            <w:tcW w:w="1566" w:type="dxa"/>
            <w:tcBorders>
              <w:top w:val="nil"/>
              <w:left w:val="nil"/>
              <w:bottom w:val="single" w:sz="4" w:space="0" w:color="auto"/>
              <w:right w:val="single" w:sz="4" w:space="0" w:color="auto"/>
            </w:tcBorders>
            <w:shd w:val="clear" w:color="auto" w:fill="auto"/>
            <w:noWrap/>
            <w:vAlign w:val="bottom"/>
            <w:hideMark/>
          </w:tcPr>
          <w:p w14:paraId="3EBDF88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5086445.62</w:t>
            </w:r>
          </w:p>
        </w:tc>
      </w:tr>
      <w:tr w:rsidR="00232C2F" w:rsidRPr="00DD08D2" w14:paraId="6246DDAA"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DA3CE5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103</w:t>
            </w:r>
          </w:p>
        </w:tc>
        <w:tc>
          <w:tcPr>
            <w:tcW w:w="1566" w:type="dxa"/>
            <w:tcBorders>
              <w:top w:val="nil"/>
              <w:left w:val="nil"/>
              <w:bottom w:val="single" w:sz="4" w:space="0" w:color="auto"/>
              <w:right w:val="single" w:sz="4" w:space="0" w:color="auto"/>
            </w:tcBorders>
            <w:shd w:val="clear" w:color="auto" w:fill="auto"/>
            <w:noWrap/>
            <w:vAlign w:val="bottom"/>
            <w:hideMark/>
          </w:tcPr>
          <w:p w14:paraId="1030C92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7409294.10</w:t>
            </w:r>
          </w:p>
        </w:tc>
        <w:tc>
          <w:tcPr>
            <w:tcW w:w="1566" w:type="dxa"/>
            <w:tcBorders>
              <w:top w:val="nil"/>
              <w:left w:val="nil"/>
              <w:bottom w:val="single" w:sz="4" w:space="0" w:color="auto"/>
              <w:right w:val="single" w:sz="4" w:space="0" w:color="auto"/>
            </w:tcBorders>
            <w:shd w:val="clear" w:color="auto" w:fill="auto"/>
            <w:noWrap/>
            <w:vAlign w:val="bottom"/>
            <w:hideMark/>
          </w:tcPr>
          <w:p w14:paraId="3AA1073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5086072.60</w:t>
            </w:r>
          </w:p>
        </w:tc>
        <w:tc>
          <w:tcPr>
            <w:tcW w:w="1566" w:type="dxa"/>
            <w:tcBorders>
              <w:top w:val="nil"/>
              <w:left w:val="nil"/>
              <w:bottom w:val="single" w:sz="4" w:space="0" w:color="auto"/>
              <w:right w:val="single" w:sz="4" w:space="0" w:color="auto"/>
            </w:tcBorders>
            <w:shd w:val="clear" w:color="auto" w:fill="auto"/>
            <w:noWrap/>
            <w:vAlign w:val="bottom"/>
            <w:hideMark/>
          </w:tcPr>
          <w:p w14:paraId="4E9F08C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255</w:t>
            </w:r>
          </w:p>
        </w:tc>
        <w:tc>
          <w:tcPr>
            <w:tcW w:w="1566" w:type="dxa"/>
            <w:tcBorders>
              <w:top w:val="nil"/>
              <w:left w:val="nil"/>
              <w:bottom w:val="single" w:sz="4" w:space="0" w:color="auto"/>
              <w:right w:val="single" w:sz="4" w:space="0" w:color="auto"/>
            </w:tcBorders>
            <w:shd w:val="clear" w:color="auto" w:fill="auto"/>
            <w:noWrap/>
            <w:vAlign w:val="bottom"/>
            <w:hideMark/>
          </w:tcPr>
          <w:p w14:paraId="462153F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7409020.09</w:t>
            </w:r>
          </w:p>
        </w:tc>
        <w:tc>
          <w:tcPr>
            <w:tcW w:w="1566" w:type="dxa"/>
            <w:tcBorders>
              <w:top w:val="nil"/>
              <w:left w:val="nil"/>
              <w:bottom w:val="single" w:sz="4" w:space="0" w:color="auto"/>
              <w:right w:val="single" w:sz="4" w:space="0" w:color="auto"/>
            </w:tcBorders>
            <w:shd w:val="clear" w:color="auto" w:fill="auto"/>
            <w:noWrap/>
            <w:vAlign w:val="bottom"/>
            <w:hideMark/>
          </w:tcPr>
          <w:p w14:paraId="079E62F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5086482.71</w:t>
            </w:r>
          </w:p>
        </w:tc>
      </w:tr>
      <w:tr w:rsidR="00232C2F" w:rsidRPr="00DD08D2" w14:paraId="62ED9A5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3B2B75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104</w:t>
            </w:r>
          </w:p>
        </w:tc>
        <w:tc>
          <w:tcPr>
            <w:tcW w:w="1566" w:type="dxa"/>
            <w:tcBorders>
              <w:top w:val="nil"/>
              <w:left w:val="nil"/>
              <w:bottom w:val="single" w:sz="4" w:space="0" w:color="auto"/>
              <w:right w:val="single" w:sz="4" w:space="0" w:color="auto"/>
            </w:tcBorders>
            <w:shd w:val="clear" w:color="auto" w:fill="auto"/>
            <w:noWrap/>
            <w:vAlign w:val="bottom"/>
            <w:hideMark/>
          </w:tcPr>
          <w:p w14:paraId="0A309D1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7409286.21</w:t>
            </w:r>
          </w:p>
        </w:tc>
        <w:tc>
          <w:tcPr>
            <w:tcW w:w="1566" w:type="dxa"/>
            <w:tcBorders>
              <w:top w:val="nil"/>
              <w:left w:val="nil"/>
              <w:bottom w:val="single" w:sz="4" w:space="0" w:color="auto"/>
              <w:right w:val="single" w:sz="4" w:space="0" w:color="auto"/>
            </w:tcBorders>
            <w:shd w:val="clear" w:color="auto" w:fill="auto"/>
            <w:noWrap/>
            <w:vAlign w:val="bottom"/>
            <w:hideMark/>
          </w:tcPr>
          <w:p w14:paraId="060720F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5086067.27</w:t>
            </w:r>
          </w:p>
        </w:tc>
        <w:tc>
          <w:tcPr>
            <w:tcW w:w="1566" w:type="dxa"/>
            <w:tcBorders>
              <w:top w:val="nil"/>
              <w:left w:val="nil"/>
              <w:bottom w:val="single" w:sz="4" w:space="0" w:color="auto"/>
              <w:right w:val="single" w:sz="4" w:space="0" w:color="auto"/>
            </w:tcBorders>
            <w:shd w:val="clear" w:color="auto" w:fill="auto"/>
            <w:noWrap/>
            <w:vAlign w:val="bottom"/>
            <w:hideMark/>
          </w:tcPr>
          <w:p w14:paraId="5A88AAF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256</w:t>
            </w:r>
          </w:p>
        </w:tc>
        <w:tc>
          <w:tcPr>
            <w:tcW w:w="1566" w:type="dxa"/>
            <w:tcBorders>
              <w:top w:val="nil"/>
              <w:left w:val="nil"/>
              <w:bottom w:val="single" w:sz="4" w:space="0" w:color="auto"/>
              <w:right w:val="single" w:sz="4" w:space="0" w:color="auto"/>
            </w:tcBorders>
            <w:shd w:val="clear" w:color="auto" w:fill="auto"/>
            <w:noWrap/>
            <w:vAlign w:val="bottom"/>
            <w:hideMark/>
          </w:tcPr>
          <w:p w14:paraId="48140D5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7408980.86</w:t>
            </w:r>
          </w:p>
        </w:tc>
        <w:tc>
          <w:tcPr>
            <w:tcW w:w="1566" w:type="dxa"/>
            <w:tcBorders>
              <w:top w:val="nil"/>
              <w:left w:val="nil"/>
              <w:bottom w:val="single" w:sz="4" w:space="0" w:color="auto"/>
              <w:right w:val="single" w:sz="4" w:space="0" w:color="auto"/>
            </w:tcBorders>
            <w:shd w:val="clear" w:color="auto" w:fill="auto"/>
            <w:noWrap/>
            <w:vAlign w:val="bottom"/>
            <w:hideMark/>
          </w:tcPr>
          <w:p w14:paraId="4450984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5086552.47</w:t>
            </w:r>
          </w:p>
        </w:tc>
      </w:tr>
      <w:tr w:rsidR="00232C2F" w:rsidRPr="00DD08D2" w14:paraId="460D137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046628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105</w:t>
            </w:r>
          </w:p>
        </w:tc>
        <w:tc>
          <w:tcPr>
            <w:tcW w:w="1566" w:type="dxa"/>
            <w:tcBorders>
              <w:top w:val="nil"/>
              <w:left w:val="nil"/>
              <w:bottom w:val="single" w:sz="4" w:space="0" w:color="auto"/>
              <w:right w:val="single" w:sz="4" w:space="0" w:color="auto"/>
            </w:tcBorders>
            <w:shd w:val="clear" w:color="auto" w:fill="auto"/>
            <w:noWrap/>
            <w:vAlign w:val="bottom"/>
            <w:hideMark/>
          </w:tcPr>
          <w:p w14:paraId="373DCE7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7409407.28</w:t>
            </w:r>
          </w:p>
        </w:tc>
        <w:tc>
          <w:tcPr>
            <w:tcW w:w="1566" w:type="dxa"/>
            <w:tcBorders>
              <w:top w:val="nil"/>
              <w:left w:val="nil"/>
              <w:bottom w:val="single" w:sz="4" w:space="0" w:color="auto"/>
              <w:right w:val="single" w:sz="4" w:space="0" w:color="auto"/>
            </w:tcBorders>
            <w:shd w:val="clear" w:color="auto" w:fill="auto"/>
            <w:noWrap/>
            <w:vAlign w:val="bottom"/>
            <w:hideMark/>
          </w:tcPr>
          <w:p w14:paraId="5926C91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5085851.35</w:t>
            </w:r>
          </w:p>
        </w:tc>
        <w:tc>
          <w:tcPr>
            <w:tcW w:w="1566" w:type="dxa"/>
            <w:tcBorders>
              <w:top w:val="nil"/>
              <w:left w:val="nil"/>
              <w:bottom w:val="single" w:sz="4" w:space="0" w:color="auto"/>
              <w:right w:val="single" w:sz="4" w:space="0" w:color="auto"/>
            </w:tcBorders>
            <w:shd w:val="clear" w:color="auto" w:fill="auto"/>
            <w:noWrap/>
            <w:vAlign w:val="bottom"/>
            <w:hideMark/>
          </w:tcPr>
          <w:p w14:paraId="3FFDDFC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257</w:t>
            </w:r>
          </w:p>
        </w:tc>
        <w:tc>
          <w:tcPr>
            <w:tcW w:w="1566" w:type="dxa"/>
            <w:tcBorders>
              <w:top w:val="nil"/>
              <w:left w:val="nil"/>
              <w:bottom w:val="single" w:sz="4" w:space="0" w:color="auto"/>
              <w:right w:val="single" w:sz="4" w:space="0" w:color="auto"/>
            </w:tcBorders>
            <w:shd w:val="clear" w:color="auto" w:fill="auto"/>
            <w:noWrap/>
            <w:vAlign w:val="bottom"/>
            <w:hideMark/>
          </w:tcPr>
          <w:p w14:paraId="097EE6B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7408781.52</w:t>
            </w:r>
          </w:p>
        </w:tc>
        <w:tc>
          <w:tcPr>
            <w:tcW w:w="1566" w:type="dxa"/>
            <w:tcBorders>
              <w:top w:val="nil"/>
              <w:left w:val="nil"/>
              <w:bottom w:val="single" w:sz="4" w:space="0" w:color="auto"/>
              <w:right w:val="single" w:sz="4" w:space="0" w:color="auto"/>
            </w:tcBorders>
            <w:shd w:val="clear" w:color="auto" w:fill="auto"/>
            <w:noWrap/>
            <w:vAlign w:val="bottom"/>
            <w:hideMark/>
          </w:tcPr>
          <w:p w14:paraId="64665D1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5086910.05</w:t>
            </w:r>
          </w:p>
        </w:tc>
      </w:tr>
      <w:tr w:rsidR="00232C2F" w:rsidRPr="00DD08D2" w14:paraId="709F8866"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EAFADB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106</w:t>
            </w:r>
          </w:p>
        </w:tc>
        <w:tc>
          <w:tcPr>
            <w:tcW w:w="1566" w:type="dxa"/>
            <w:tcBorders>
              <w:top w:val="nil"/>
              <w:left w:val="nil"/>
              <w:bottom w:val="single" w:sz="4" w:space="0" w:color="auto"/>
              <w:right w:val="single" w:sz="4" w:space="0" w:color="auto"/>
            </w:tcBorders>
            <w:shd w:val="clear" w:color="auto" w:fill="auto"/>
            <w:noWrap/>
            <w:vAlign w:val="bottom"/>
            <w:hideMark/>
          </w:tcPr>
          <w:p w14:paraId="34A8334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7409549.75</w:t>
            </w:r>
          </w:p>
        </w:tc>
        <w:tc>
          <w:tcPr>
            <w:tcW w:w="1566" w:type="dxa"/>
            <w:tcBorders>
              <w:top w:val="nil"/>
              <w:left w:val="nil"/>
              <w:bottom w:val="single" w:sz="4" w:space="0" w:color="auto"/>
              <w:right w:val="single" w:sz="4" w:space="0" w:color="auto"/>
            </w:tcBorders>
            <w:shd w:val="clear" w:color="auto" w:fill="auto"/>
            <w:noWrap/>
            <w:vAlign w:val="bottom"/>
            <w:hideMark/>
          </w:tcPr>
          <w:p w14:paraId="33C2FC2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5085596.63</w:t>
            </w:r>
          </w:p>
        </w:tc>
        <w:tc>
          <w:tcPr>
            <w:tcW w:w="1566" w:type="dxa"/>
            <w:tcBorders>
              <w:top w:val="nil"/>
              <w:left w:val="nil"/>
              <w:bottom w:val="single" w:sz="4" w:space="0" w:color="auto"/>
              <w:right w:val="single" w:sz="4" w:space="0" w:color="auto"/>
            </w:tcBorders>
            <w:shd w:val="clear" w:color="auto" w:fill="auto"/>
            <w:noWrap/>
            <w:vAlign w:val="bottom"/>
            <w:hideMark/>
          </w:tcPr>
          <w:p w14:paraId="5A4F950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258</w:t>
            </w:r>
          </w:p>
        </w:tc>
        <w:tc>
          <w:tcPr>
            <w:tcW w:w="1566" w:type="dxa"/>
            <w:tcBorders>
              <w:top w:val="nil"/>
              <w:left w:val="nil"/>
              <w:bottom w:val="single" w:sz="4" w:space="0" w:color="auto"/>
              <w:right w:val="single" w:sz="4" w:space="0" w:color="auto"/>
            </w:tcBorders>
            <w:shd w:val="clear" w:color="auto" w:fill="auto"/>
            <w:noWrap/>
            <w:vAlign w:val="bottom"/>
            <w:hideMark/>
          </w:tcPr>
          <w:p w14:paraId="3A15A80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7408779.63</w:t>
            </w:r>
          </w:p>
        </w:tc>
        <w:tc>
          <w:tcPr>
            <w:tcW w:w="1566" w:type="dxa"/>
            <w:tcBorders>
              <w:top w:val="nil"/>
              <w:left w:val="nil"/>
              <w:bottom w:val="single" w:sz="4" w:space="0" w:color="auto"/>
              <w:right w:val="single" w:sz="4" w:space="0" w:color="auto"/>
            </w:tcBorders>
            <w:shd w:val="clear" w:color="auto" w:fill="auto"/>
            <w:noWrap/>
            <w:vAlign w:val="bottom"/>
            <w:hideMark/>
          </w:tcPr>
          <w:p w14:paraId="6BDBF6F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5086913.59</w:t>
            </w:r>
          </w:p>
        </w:tc>
      </w:tr>
      <w:tr w:rsidR="00232C2F" w:rsidRPr="00DD08D2" w14:paraId="47C69DD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340A35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107</w:t>
            </w:r>
          </w:p>
        </w:tc>
        <w:tc>
          <w:tcPr>
            <w:tcW w:w="1566" w:type="dxa"/>
            <w:tcBorders>
              <w:top w:val="nil"/>
              <w:left w:val="nil"/>
              <w:bottom w:val="single" w:sz="4" w:space="0" w:color="auto"/>
              <w:right w:val="single" w:sz="4" w:space="0" w:color="auto"/>
            </w:tcBorders>
            <w:shd w:val="clear" w:color="auto" w:fill="auto"/>
            <w:noWrap/>
            <w:vAlign w:val="bottom"/>
            <w:hideMark/>
          </w:tcPr>
          <w:p w14:paraId="51C65AC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7409552.04</w:t>
            </w:r>
          </w:p>
        </w:tc>
        <w:tc>
          <w:tcPr>
            <w:tcW w:w="1566" w:type="dxa"/>
            <w:tcBorders>
              <w:top w:val="nil"/>
              <w:left w:val="nil"/>
              <w:bottom w:val="single" w:sz="4" w:space="0" w:color="auto"/>
              <w:right w:val="single" w:sz="4" w:space="0" w:color="auto"/>
            </w:tcBorders>
            <w:shd w:val="clear" w:color="auto" w:fill="auto"/>
            <w:noWrap/>
            <w:vAlign w:val="bottom"/>
            <w:hideMark/>
          </w:tcPr>
          <w:p w14:paraId="419563E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5085592.55</w:t>
            </w:r>
          </w:p>
        </w:tc>
        <w:tc>
          <w:tcPr>
            <w:tcW w:w="1566" w:type="dxa"/>
            <w:tcBorders>
              <w:top w:val="nil"/>
              <w:left w:val="nil"/>
              <w:bottom w:val="single" w:sz="4" w:space="0" w:color="auto"/>
              <w:right w:val="single" w:sz="4" w:space="0" w:color="auto"/>
            </w:tcBorders>
            <w:shd w:val="clear" w:color="auto" w:fill="auto"/>
            <w:noWrap/>
            <w:vAlign w:val="bottom"/>
            <w:hideMark/>
          </w:tcPr>
          <w:p w14:paraId="1B26661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259</w:t>
            </w:r>
          </w:p>
        </w:tc>
        <w:tc>
          <w:tcPr>
            <w:tcW w:w="1566" w:type="dxa"/>
            <w:tcBorders>
              <w:top w:val="nil"/>
              <w:left w:val="nil"/>
              <w:bottom w:val="single" w:sz="4" w:space="0" w:color="auto"/>
              <w:right w:val="single" w:sz="4" w:space="0" w:color="auto"/>
            </w:tcBorders>
            <w:shd w:val="clear" w:color="auto" w:fill="auto"/>
            <w:noWrap/>
            <w:vAlign w:val="bottom"/>
            <w:hideMark/>
          </w:tcPr>
          <w:p w14:paraId="2B26692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7408746.95</w:t>
            </w:r>
          </w:p>
        </w:tc>
        <w:tc>
          <w:tcPr>
            <w:tcW w:w="1566" w:type="dxa"/>
            <w:tcBorders>
              <w:top w:val="nil"/>
              <w:left w:val="nil"/>
              <w:bottom w:val="single" w:sz="4" w:space="0" w:color="auto"/>
              <w:right w:val="single" w:sz="4" w:space="0" w:color="auto"/>
            </w:tcBorders>
            <w:shd w:val="clear" w:color="auto" w:fill="auto"/>
            <w:noWrap/>
            <w:vAlign w:val="bottom"/>
            <w:hideMark/>
          </w:tcPr>
          <w:p w14:paraId="7B9CC1E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5086971.46</w:t>
            </w:r>
          </w:p>
        </w:tc>
      </w:tr>
      <w:tr w:rsidR="00232C2F" w:rsidRPr="00DD08D2" w14:paraId="2BC0D9E6"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9A3324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108</w:t>
            </w:r>
          </w:p>
        </w:tc>
        <w:tc>
          <w:tcPr>
            <w:tcW w:w="1566" w:type="dxa"/>
            <w:tcBorders>
              <w:top w:val="nil"/>
              <w:left w:val="nil"/>
              <w:bottom w:val="single" w:sz="4" w:space="0" w:color="auto"/>
              <w:right w:val="single" w:sz="4" w:space="0" w:color="auto"/>
            </w:tcBorders>
            <w:shd w:val="clear" w:color="auto" w:fill="auto"/>
            <w:noWrap/>
            <w:vAlign w:val="bottom"/>
            <w:hideMark/>
          </w:tcPr>
          <w:p w14:paraId="74CCA57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7408795.33</w:t>
            </w:r>
          </w:p>
        </w:tc>
        <w:tc>
          <w:tcPr>
            <w:tcW w:w="1566" w:type="dxa"/>
            <w:tcBorders>
              <w:top w:val="nil"/>
              <w:left w:val="nil"/>
              <w:bottom w:val="single" w:sz="4" w:space="0" w:color="auto"/>
              <w:right w:val="single" w:sz="4" w:space="0" w:color="auto"/>
            </w:tcBorders>
            <w:shd w:val="clear" w:color="auto" w:fill="auto"/>
            <w:noWrap/>
            <w:vAlign w:val="bottom"/>
            <w:hideMark/>
          </w:tcPr>
          <w:p w14:paraId="69F4674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5088066.22</w:t>
            </w:r>
          </w:p>
        </w:tc>
        <w:tc>
          <w:tcPr>
            <w:tcW w:w="1566" w:type="dxa"/>
            <w:tcBorders>
              <w:top w:val="nil"/>
              <w:left w:val="nil"/>
              <w:bottom w:val="single" w:sz="4" w:space="0" w:color="auto"/>
              <w:right w:val="single" w:sz="4" w:space="0" w:color="auto"/>
            </w:tcBorders>
            <w:shd w:val="clear" w:color="auto" w:fill="auto"/>
            <w:noWrap/>
            <w:vAlign w:val="bottom"/>
            <w:hideMark/>
          </w:tcPr>
          <w:p w14:paraId="602AC65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260</w:t>
            </w:r>
          </w:p>
        </w:tc>
        <w:tc>
          <w:tcPr>
            <w:tcW w:w="1566" w:type="dxa"/>
            <w:tcBorders>
              <w:top w:val="nil"/>
              <w:left w:val="nil"/>
              <w:bottom w:val="single" w:sz="4" w:space="0" w:color="auto"/>
              <w:right w:val="single" w:sz="4" w:space="0" w:color="auto"/>
            </w:tcBorders>
            <w:shd w:val="clear" w:color="auto" w:fill="auto"/>
            <w:noWrap/>
            <w:vAlign w:val="bottom"/>
            <w:hideMark/>
          </w:tcPr>
          <w:p w14:paraId="6406DBC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7408736.74</w:t>
            </w:r>
          </w:p>
        </w:tc>
        <w:tc>
          <w:tcPr>
            <w:tcW w:w="1566" w:type="dxa"/>
            <w:tcBorders>
              <w:top w:val="nil"/>
              <w:left w:val="nil"/>
              <w:bottom w:val="single" w:sz="4" w:space="0" w:color="auto"/>
              <w:right w:val="single" w:sz="4" w:space="0" w:color="auto"/>
            </w:tcBorders>
            <w:shd w:val="clear" w:color="auto" w:fill="auto"/>
            <w:noWrap/>
            <w:vAlign w:val="bottom"/>
            <w:hideMark/>
          </w:tcPr>
          <w:p w14:paraId="76295C2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5086988.74</w:t>
            </w:r>
          </w:p>
        </w:tc>
      </w:tr>
      <w:tr w:rsidR="00232C2F" w:rsidRPr="00DD08D2" w14:paraId="4B8D9EA6"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0741A1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109</w:t>
            </w:r>
          </w:p>
        </w:tc>
        <w:tc>
          <w:tcPr>
            <w:tcW w:w="1566" w:type="dxa"/>
            <w:tcBorders>
              <w:top w:val="nil"/>
              <w:left w:val="nil"/>
              <w:bottom w:val="single" w:sz="4" w:space="0" w:color="auto"/>
              <w:right w:val="single" w:sz="4" w:space="0" w:color="auto"/>
            </w:tcBorders>
            <w:shd w:val="clear" w:color="auto" w:fill="auto"/>
            <w:noWrap/>
            <w:vAlign w:val="bottom"/>
            <w:hideMark/>
          </w:tcPr>
          <w:p w14:paraId="211A579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7408803.28</w:t>
            </w:r>
          </w:p>
        </w:tc>
        <w:tc>
          <w:tcPr>
            <w:tcW w:w="1566" w:type="dxa"/>
            <w:tcBorders>
              <w:top w:val="nil"/>
              <w:left w:val="nil"/>
              <w:bottom w:val="single" w:sz="4" w:space="0" w:color="auto"/>
              <w:right w:val="single" w:sz="4" w:space="0" w:color="auto"/>
            </w:tcBorders>
            <w:shd w:val="clear" w:color="auto" w:fill="auto"/>
            <w:noWrap/>
            <w:vAlign w:val="bottom"/>
            <w:hideMark/>
          </w:tcPr>
          <w:p w14:paraId="0A9E6D1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5088056.46</w:t>
            </w:r>
          </w:p>
        </w:tc>
        <w:tc>
          <w:tcPr>
            <w:tcW w:w="1566" w:type="dxa"/>
            <w:tcBorders>
              <w:top w:val="nil"/>
              <w:left w:val="nil"/>
              <w:bottom w:val="single" w:sz="4" w:space="0" w:color="auto"/>
              <w:right w:val="single" w:sz="4" w:space="0" w:color="auto"/>
            </w:tcBorders>
            <w:shd w:val="clear" w:color="auto" w:fill="auto"/>
            <w:noWrap/>
            <w:vAlign w:val="bottom"/>
            <w:hideMark/>
          </w:tcPr>
          <w:p w14:paraId="7ACC825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261</w:t>
            </w:r>
          </w:p>
        </w:tc>
        <w:tc>
          <w:tcPr>
            <w:tcW w:w="1566" w:type="dxa"/>
            <w:tcBorders>
              <w:top w:val="nil"/>
              <w:left w:val="nil"/>
              <w:bottom w:val="single" w:sz="4" w:space="0" w:color="auto"/>
              <w:right w:val="single" w:sz="4" w:space="0" w:color="auto"/>
            </w:tcBorders>
            <w:shd w:val="clear" w:color="auto" w:fill="auto"/>
            <w:noWrap/>
            <w:vAlign w:val="bottom"/>
            <w:hideMark/>
          </w:tcPr>
          <w:p w14:paraId="12B051A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7408555.62</w:t>
            </w:r>
          </w:p>
        </w:tc>
        <w:tc>
          <w:tcPr>
            <w:tcW w:w="1566" w:type="dxa"/>
            <w:tcBorders>
              <w:top w:val="nil"/>
              <w:left w:val="nil"/>
              <w:bottom w:val="single" w:sz="4" w:space="0" w:color="auto"/>
              <w:right w:val="single" w:sz="4" w:space="0" w:color="auto"/>
            </w:tcBorders>
            <w:shd w:val="clear" w:color="auto" w:fill="auto"/>
            <w:noWrap/>
            <w:vAlign w:val="bottom"/>
            <w:hideMark/>
          </w:tcPr>
          <w:p w14:paraId="1138CFE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5087313.42</w:t>
            </w:r>
          </w:p>
        </w:tc>
      </w:tr>
      <w:tr w:rsidR="00232C2F" w:rsidRPr="00DD08D2" w14:paraId="290891F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30C213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110</w:t>
            </w:r>
          </w:p>
        </w:tc>
        <w:tc>
          <w:tcPr>
            <w:tcW w:w="1566" w:type="dxa"/>
            <w:tcBorders>
              <w:top w:val="nil"/>
              <w:left w:val="nil"/>
              <w:bottom w:val="single" w:sz="4" w:space="0" w:color="auto"/>
              <w:right w:val="single" w:sz="4" w:space="0" w:color="auto"/>
            </w:tcBorders>
            <w:shd w:val="clear" w:color="auto" w:fill="auto"/>
            <w:noWrap/>
            <w:vAlign w:val="bottom"/>
            <w:hideMark/>
          </w:tcPr>
          <w:p w14:paraId="53623B4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7408594.43</w:t>
            </w:r>
          </w:p>
        </w:tc>
        <w:tc>
          <w:tcPr>
            <w:tcW w:w="1566" w:type="dxa"/>
            <w:tcBorders>
              <w:top w:val="nil"/>
              <w:left w:val="nil"/>
              <w:bottom w:val="single" w:sz="4" w:space="0" w:color="auto"/>
              <w:right w:val="single" w:sz="4" w:space="0" w:color="auto"/>
            </w:tcBorders>
            <w:shd w:val="clear" w:color="auto" w:fill="auto"/>
            <w:noWrap/>
            <w:vAlign w:val="bottom"/>
            <w:hideMark/>
          </w:tcPr>
          <w:p w14:paraId="7A89E56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5088346.79</w:t>
            </w:r>
          </w:p>
        </w:tc>
        <w:tc>
          <w:tcPr>
            <w:tcW w:w="1566" w:type="dxa"/>
            <w:tcBorders>
              <w:top w:val="nil"/>
              <w:left w:val="nil"/>
              <w:bottom w:val="single" w:sz="4" w:space="0" w:color="auto"/>
              <w:right w:val="single" w:sz="4" w:space="0" w:color="auto"/>
            </w:tcBorders>
            <w:shd w:val="clear" w:color="auto" w:fill="auto"/>
            <w:noWrap/>
            <w:vAlign w:val="bottom"/>
            <w:hideMark/>
          </w:tcPr>
          <w:p w14:paraId="1732272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262</w:t>
            </w:r>
          </w:p>
        </w:tc>
        <w:tc>
          <w:tcPr>
            <w:tcW w:w="1566" w:type="dxa"/>
            <w:tcBorders>
              <w:top w:val="nil"/>
              <w:left w:val="nil"/>
              <w:bottom w:val="single" w:sz="4" w:space="0" w:color="auto"/>
              <w:right w:val="single" w:sz="4" w:space="0" w:color="auto"/>
            </w:tcBorders>
            <w:shd w:val="clear" w:color="auto" w:fill="auto"/>
            <w:noWrap/>
            <w:vAlign w:val="bottom"/>
            <w:hideMark/>
          </w:tcPr>
          <w:p w14:paraId="7A15373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7408550.92</w:t>
            </w:r>
          </w:p>
        </w:tc>
        <w:tc>
          <w:tcPr>
            <w:tcW w:w="1566" w:type="dxa"/>
            <w:tcBorders>
              <w:top w:val="nil"/>
              <w:left w:val="nil"/>
              <w:bottom w:val="single" w:sz="4" w:space="0" w:color="auto"/>
              <w:right w:val="single" w:sz="4" w:space="0" w:color="auto"/>
            </w:tcBorders>
            <w:shd w:val="clear" w:color="auto" w:fill="auto"/>
            <w:noWrap/>
            <w:vAlign w:val="bottom"/>
            <w:hideMark/>
          </w:tcPr>
          <w:p w14:paraId="1AF44BB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5087325.15</w:t>
            </w:r>
          </w:p>
        </w:tc>
      </w:tr>
      <w:tr w:rsidR="00232C2F" w:rsidRPr="00DD08D2" w14:paraId="0A40DEC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8D4108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111</w:t>
            </w:r>
          </w:p>
        </w:tc>
        <w:tc>
          <w:tcPr>
            <w:tcW w:w="1566" w:type="dxa"/>
            <w:tcBorders>
              <w:top w:val="nil"/>
              <w:left w:val="nil"/>
              <w:bottom w:val="single" w:sz="4" w:space="0" w:color="auto"/>
              <w:right w:val="single" w:sz="4" w:space="0" w:color="auto"/>
            </w:tcBorders>
            <w:shd w:val="clear" w:color="auto" w:fill="auto"/>
            <w:noWrap/>
            <w:vAlign w:val="bottom"/>
            <w:hideMark/>
          </w:tcPr>
          <w:p w14:paraId="0A8A476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7408596.93</w:t>
            </w:r>
          </w:p>
        </w:tc>
        <w:tc>
          <w:tcPr>
            <w:tcW w:w="1566" w:type="dxa"/>
            <w:tcBorders>
              <w:top w:val="nil"/>
              <w:left w:val="nil"/>
              <w:bottom w:val="single" w:sz="4" w:space="0" w:color="auto"/>
              <w:right w:val="single" w:sz="4" w:space="0" w:color="auto"/>
            </w:tcBorders>
            <w:shd w:val="clear" w:color="auto" w:fill="auto"/>
            <w:noWrap/>
            <w:vAlign w:val="bottom"/>
            <w:hideMark/>
          </w:tcPr>
          <w:p w14:paraId="75E1539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5088342.58</w:t>
            </w:r>
          </w:p>
        </w:tc>
        <w:tc>
          <w:tcPr>
            <w:tcW w:w="1566" w:type="dxa"/>
            <w:tcBorders>
              <w:top w:val="nil"/>
              <w:left w:val="nil"/>
              <w:bottom w:val="single" w:sz="4" w:space="0" w:color="auto"/>
              <w:right w:val="single" w:sz="4" w:space="0" w:color="auto"/>
            </w:tcBorders>
            <w:shd w:val="clear" w:color="auto" w:fill="auto"/>
            <w:noWrap/>
            <w:vAlign w:val="bottom"/>
            <w:hideMark/>
          </w:tcPr>
          <w:p w14:paraId="6051A62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263</w:t>
            </w:r>
          </w:p>
        </w:tc>
        <w:tc>
          <w:tcPr>
            <w:tcW w:w="1566" w:type="dxa"/>
            <w:tcBorders>
              <w:top w:val="nil"/>
              <w:left w:val="nil"/>
              <w:bottom w:val="single" w:sz="4" w:space="0" w:color="auto"/>
              <w:right w:val="single" w:sz="4" w:space="0" w:color="auto"/>
            </w:tcBorders>
            <w:shd w:val="clear" w:color="auto" w:fill="auto"/>
            <w:noWrap/>
            <w:vAlign w:val="bottom"/>
            <w:hideMark/>
          </w:tcPr>
          <w:p w14:paraId="375FB9E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7409530.39</w:t>
            </w:r>
          </w:p>
        </w:tc>
        <w:tc>
          <w:tcPr>
            <w:tcW w:w="1566" w:type="dxa"/>
            <w:tcBorders>
              <w:top w:val="nil"/>
              <w:left w:val="nil"/>
              <w:bottom w:val="single" w:sz="4" w:space="0" w:color="auto"/>
              <w:right w:val="single" w:sz="4" w:space="0" w:color="auto"/>
            </w:tcBorders>
            <w:shd w:val="clear" w:color="auto" w:fill="auto"/>
            <w:noWrap/>
            <w:vAlign w:val="bottom"/>
            <w:hideMark/>
          </w:tcPr>
          <w:p w14:paraId="6E6A977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5085569.47</w:t>
            </w:r>
          </w:p>
        </w:tc>
      </w:tr>
      <w:tr w:rsidR="00232C2F" w:rsidRPr="00DD08D2" w14:paraId="0E52F91B"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5AF8DE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112</w:t>
            </w:r>
          </w:p>
        </w:tc>
        <w:tc>
          <w:tcPr>
            <w:tcW w:w="1566" w:type="dxa"/>
            <w:tcBorders>
              <w:top w:val="nil"/>
              <w:left w:val="nil"/>
              <w:bottom w:val="single" w:sz="4" w:space="0" w:color="auto"/>
              <w:right w:val="single" w:sz="4" w:space="0" w:color="auto"/>
            </w:tcBorders>
            <w:shd w:val="clear" w:color="auto" w:fill="auto"/>
            <w:noWrap/>
            <w:vAlign w:val="bottom"/>
            <w:hideMark/>
          </w:tcPr>
          <w:p w14:paraId="6AE48CD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7408170.26</w:t>
            </w:r>
          </w:p>
        </w:tc>
        <w:tc>
          <w:tcPr>
            <w:tcW w:w="1566" w:type="dxa"/>
            <w:tcBorders>
              <w:top w:val="nil"/>
              <w:left w:val="nil"/>
              <w:bottom w:val="single" w:sz="4" w:space="0" w:color="auto"/>
              <w:right w:val="single" w:sz="4" w:space="0" w:color="auto"/>
            </w:tcBorders>
            <w:shd w:val="clear" w:color="auto" w:fill="auto"/>
            <w:noWrap/>
            <w:vAlign w:val="bottom"/>
            <w:hideMark/>
          </w:tcPr>
          <w:p w14:paraId="5CFB385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5088935.47</w:t>
            </w:r>
          </w:p>
        </w:tc>
        <w:tc>
          <w:tcPr>
            <w:tcW w:w="1566" w:type="dxa"/>
            <w:tcBorders>
              <w:top w:val="nil"/>
              <w:left w:val="nil"/>
              <w:bottom w:val="single" w:sz="4" w:space="0" w:color="auto"/>
              <w:right w:val="single" w:sz="4" w:space="0" w:color="auto"/>
            </w:tcBorders>
            <w:shd w:val="clear" w:color="auto" w:fill="auto"/>
            <w:noWrap/>
            <w:vAlign w:val="bottom"/>
            <w:hideMark/>
          </w:tcPr>
          <w:p w14:paraId="2CAC682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264</w:t>
            </w:r>
          </w:p>
        </w:tc>
        <w:tc>
          <w:tcPr>
            <w:tcW w:w="1566" w:type="dxa"/>
            <w:tcBorders>
              <w:top w:val="nil"/>
              <w:left w:val="nil"/>
              <w:bottom w:val="single" w:sz="4" w:space="0" w:color="auto"/>
              <w:right w:val="single" w:sz="4" w:space="0" w:color="auto"/>
            </w:tcBorders>
            <w:shd w:val="clear" w:color="auto" w:fill="auto"/>
            <w:noWrap/>
            <w:vAlign w:val="bottom"/>
            <w:hideMark/>
          </w:tcPr>
          <w:p w14:paraId="6D2442C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7409525.10</w:t>
            </w:r>
          </w:p>
        </w:tc>
        <w:tc>
          <w:tcPr>
            <w:tcW w:w="1566" w:type="dxa"/>
            <w:tcBorders>
              <w:top w:val="nil"/>
              <w:left w:val="nil"/>
              <w:bottom w:val="single" w:sz="4" w:space="0" w:color="auto"/>
              <w:right w:val="single" w:sz="4" w:space="0" w:color="auto"/>
            </w:tcBorders>
            <w:shd w:val="clear" w:color="auto" w:fill="auto"/>
            <w:noWrap/>
            <w:vAlign w:val="bottom"/>
            <w:hideMark/>
          </w:tcPr>
          <w:p w14:paraId="2322EFB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5085567.33</w:t>
            </w:r>
          </w:p>
        </w:tc>
      </w:tr>
      <w:tr w:rsidR="00232C2F" w:rsidRPr="00DD08D2" w14:paraId="623D1A32"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02B281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113</w:t>
            </w:r>
          </w:p>
        </w:tc>
        <w:tc>
          <w:tcPr>
            <w:tcW w:w="1566" w:type="dxa"/>
            <w:tcBorders>
              <w:top w:val="nil"/>
              <w:left w:val="nil"/>
              <w:bottom w:val="single" w:sz="4" w:space="0" w:color="auto"/>
              <w:right w:val="single" w:sz="4" w:space="0" w:color="auto"/>
            </w:tcBorders>
            <w:shd w:val="clear" w:color="auto" w:fill="auto"/>
            <w:noWrap/>
            <w:vAlign w:val="bottom"/>
            <w:hideMark/>
          </w:tcPr>
          <w:p w14:paraId="32AD1B4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7408183.20</w:t>
            </w:r>
          </w:p>
        </w:tc>
        <w:tc>
          <w:tcPr>
            <w:tcW w:w="1566" w:type="dxa"/>
            <w:tcBorders>
              <w:top w:val="nil"/>
              <w:left w:val="nil"/>
              <w:bottom w:val="single" w:sz="4" w:space="0" w:color="auto"/>
              <w:right w:val="single" w:sz="4" w:space="0" w:color="auto"/>
            </w:tcBorders>
            <w:shd w:val="clear" w:color="auto" w:fill="auto"/>
            <w:noWrap/>
            <w:vAlign w:val="bottom"/>
            <w:hideMark/>
          </w:tcPr>
          <w:p w14:paraId="35FC130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5088909.23</w:t>
            </w:r>
          </w:p>
        </w:tc>
        <w:tc>
          <w:tcPr>
            <w:tcW w:w="1566" w:type="dxa"/>
            <w:tcBorders>
              <w:top w:val="nil"/>
              <w:left w:val="nil"/>
              <w:bottom w:val="single" w:sz="4" w:space="0" w:color="auto"/>
              <w:right w:val="single" w:sz="4" w:space="0" w:color="auto"/>
            </w:tcBorders>
            <w:shd w:val="clear" w:color="auto" w:fill="auto"/>
            <w:noWrap/>
            <w:vAlign w:val="bottom"/>
            <w:hideMark/>
          </w:tcPr>
          <w:p w14:paraId="227237F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265</w:t>
            </w:r>
          </w:p>
        </w:tc>
        <w:tc>
          <w:tcPr>
            <w:tcW w:w="1566" w:type="dxa"/>
            <w:tcBorders>
              <w:top w:val="nil"/>
              <w:left w:val="nil"/>
              <w:bottom w:val="single" w:sz="4" w:space="0" w:color="auto"/>
              <w:right w:val="single" w:sz="4" w:space="0" w:color="auto"/>
            </w:tcBorders>
            <w:shd w:val="clear" w:color="auto" w:fill="auto"/>
            <w:noWrap/>
            <w:vAlign w:val="bottom"/>
            <w:hideMark/>
          </w:tcPr>
          <w:p w14:paraId="12DA3C2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7409522.70</w:t>
            </w:r>
          </w:p>
        </w:tc>
        <w:tc>
          <w:tcPr>
            <w:tcW w:w="1566" w:type="dxa"/>
            <w:tcBorders>
              <w:top w:val="nil"/>
              <w:left w:val="nil"/>
              <w:bottom w:val="single" w:sz="4" w:space="0" w:color="auto"/>
              <w:right w:val="single" w:sz="4" w:space="0" w:color="auto"/>
            </w:tcBorders>
            <w:shd w:val="clear" w:color="auto" w:fill="auto"/>
            <w:noWrap/>
            <w:vAlign w:val="bottom"/>
            <w:hideMark/>
          </w:tcPr>
          <w:p w14:paraId="59425ED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5085571.56</w:t>
            </w:r>
          </w:p>
        </w:tc>
      </w:tr>
      <w:tr w:rsidR="00232C2F" w:rsidRPr="00DD08D2" w14:paraId="7D771BB7"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D22E3E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114</w:t>
            </w:r>
          </w:p>
        </w:tc>
        <w:tc>
          <w:tcPr>
            <w:tcW w:w="1566" w:type="dxa"/>
            <w:tcBorders>
              <w:top w:val="nil"/>
              <w:left w:val="nil"/>
              <w:bottom w:val="single" w:sz="4" w:space="0" w:color="auto"/>
              <w:right w:val="single" w:sz="4" w:space="0" w:color="auto"/>
            </w:tcBorders>
            <w:shd w:val="clear" w:color="auto" w:fill="auto"/>
            <w:noWrap/>
            <w:vAlign w:val="bottom"/>
            <w:hideMark/>
          </w:tcPr>
          <w:p w14:paraId="1E8EED4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7408207.74</w:t>
            </w:r>
          </w:p>
        </w:tc>
        <w:tc>
          <w:tcPr>
            <w:tcW w:w="1566" w:type="dxa"/>
            <w:tcBorders>
              <w:top w:val="nil"/>
              <w:left w:val="nil"/>
              <w:bottom w:val="single" w:sz="4" w:space="0" w:color="auto"/>
              <w:right w:val="single" w:sz="4" w:space="0" w:color="auto"/>
            </w:tcBorders>
            <w:shd w:val="clear" w:color="auto" w:fill="auto"/>
            <w:noWrap/>
            <w:vAlign w:val="bottom"/>
            <w:hideMark/>
          </w:tcPr>
          <w:p w14:paraId="6C3202D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5088876.03</w:t>
            </w:r>
          </w:p>
        </w:tc>
        <w:tc>
          <w:tcPr>
            <w:tcW w:w="1566" w:type="dxa"/>
            <w:tcBorders>
              <w:top w:val="nil"/>
              <w:left w:val="nil"/>
              <w:bottom w:val="single" w:sz="4" w:space="0" w:color="auto"/>
              <w:right w:val="single" w:sz="4" w:space="0" w:color="auto"/>
            </w:tcBorders>
            <w:shd w:val="clear" w:color="auto" w:fill="auto"/>
            <w:noWrap/>
            <w:vAlign w:val="bottom"/>
            <w:hideMark/>
          </w:tcPr>
          <w:p w14:paraId="55A35BC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266</w:t>
            </w:r>
          </w:p>
        </w:tc>
        <w:tc>
          <w:tcPr>
            <w:tcW w:w="1566" w:type="dxa"/>
            <w:tcBorders>
              <w:top w:val="nil"/>
              <w:left w:val="nil"/>
              <w:bottom w:val="single" w:sz="4" w:space="0" w:color="auto"/>
              <w:right w:val="single" w:sz="4" w:space="0" w:color="auto"/>
            </w:tcBorders>
            <w:shd w:val="clear" w:color="auto" w:fill="auto"/>
            <w:noWrap/>
            <w:vAlign w:val="bottom"/>
            <w:hideMark/>
          </w:tcPr>
          <w:p w14:paraId="7704B65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7409520.72</w:t>
            </w:r>
          </w:p>
        </w:tc>
        <w:tc>
          <w:tcPr>
            <w:tcW w:w="1566" w:type="dxa"/>
            <w:tcBorders>
              <w:top w:val="nil"/>
              <w:left w:val="nil"/>
              <w:bottom w:val="single" w:sz="4" w:space="0" w:color="auto"/>
              <w:right w:val="single" w:sz="4" w:space="0" w:color="auto"/>
            </w:tcBorders>
            <w:shd w:val="clear" w:color="auto" w:fill="auto"/>
            <w:noWrap/>
            <w:vAlign w:val="bottom"/>
            <w:hideMark/>
          </w:tcPr>
          <w:p w14:paraId="0AD3E14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5085575.03</w:t>
            </w:r>
          </w:p>
        </w:tc>
      </w:tr>
      <w:tr w:rsidR="00232C2F" w:rsidRPr="00DD08D2" w14:paraId="4078A58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D6F260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115</w:t>
            </w:r>
          </w:p>
        </w:tc>
        <w:tc>
          <w:tcPr>
            <w:tcW w:w="1566" w:type="dxa"/>
            <w:tcBorders>
              <w:top w:val="nil"/>
              <w:left w:val="nil"/>
              <w:bottom w:val="single" w:sz="4" w:space="0" w:color="auto"/>
              <w:right w:val="single" w:sz="4" w:space="0" w:color="auto"/>
            </w:tcBorders>
            <w:shd w:val="clear" w:color="auto" w:fill="auto"/>
            <w:noWrap/>
            <w:vAlign w:val="bottom"/>
            <w:hideMark/>
          </w:tcPr>
          <w:p w14:paraId="0C12BFC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7408344.40</w:t>
            </w:r>
          </w:p>
        </w:tc>
        <w:tc>
          <w:tcPr>
            <w:tcW w:w="1566" w:type="dxa"/>
            <w:tcBorders>
              <w:top w:val="nil"/>
              <w:left w:val="nil"/>
              <w:bottom w:val="single" w:sz="4" w:space="0" w:color="auto"/>
              <w:right w:val="single" w:sz="4" w:space="0" w:color="auto"/>
            </w:tcBorders>
            <w:shd w:val="clear" w:color="auto" w:fill="auto"/>
            <w:noWrap/>
            <w:vAlign w:val="bottom"/>
            <w:hideMark/>
          </w:tcPr>
          <w:p w14:paraId="4653D19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5088684.14</w:t>
            </w:r>
          </w:p>
        </w:tc>
        <w:tc>
          <w:tcPr>
            <w:tcW w:w="1566" w:type="dxa"/>
            <w:tcBorders>
              <w:top w:val="nil"/>
              <w:left w:val="nil"/>
              <w:bottom w:val="single" w:sz="4" w:space="0" w:color="auto"/>
              <w:right w:val="single" w:sz="4" w:space="0" w:color="auto"/>
            </w:tcBorders>
            <w:shd w:val="clear" w:color="auto" w:fill="auto"/>
            <w:noWrap/>
            <w:vAlign w:val="bottom"/>
            <w:hideMark/>
          </w:tcPr>
          <w:p w14:paraId="189D673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267</w:t>
            </w:r>
          </w:p>
        </w:tc>
        <w:tc>
          <w:tcPr>
            <w:tcW w:w="1566" w:type="dxa"/>
            <w:tcBorders>
              <w:top w:val="nil"/>
              <w:left w:val="nil"/>
              <w:bottom w:val="single" w:sz="4" w:space="0" w:color="auto"/>
              <w:right w:val="single" w:sz="4" w:space="0" w:color="auto"/>
            </w:tcBorders>
            <w:shd w:val="clear" w:color="auto" w:fill="auto"/>
            <w:noWrap/>
            <w:vAlign w:val="bottom"/>
            <w:hideMark/>
          </w:tcPr>
          <w:p w14:paraId="698CF05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7409518.22</w:t>
            </w:r>
          </w:p>
        </w:tc>
        <w:tc>
          <w:tcPr>
            <w:tcW w:w="1566" w:type="dxa"/>
            <w:tcBorders>
              <w:top w:val="nil"/>
              <w:left w:val="nil"/>
              <w:bottom w:val="single" w:sz="4" w:space="0" w:color="auto"/>
              <w:right w:val="single" w:sz="4" w:space="0" w:color="auto"/>
            </w:tcBorders>
            <w:shd w:val="clear" w:color="auto" w:fill="auto"/>
            <w:noWrap/>
            <w:vAlign w:val="bottom"/>
            <w:hideMark/>
          </w:tcPr>
          <w:p w14:paraId="5EECE0C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5085579.42</w:t>
            </w:r>
          </w:p>
        </w:tc>
      </w:tr>
      <w:tr w:rsidR="00232C2F" w:rsidRPr="00DD08D2" w14:paraId="64DF5FC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F725D4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116</w:t>
            </w:r>
          </w:p>
        </w:tc>
        <w:tc>
          <w:tcPr>
            <w:tcW w:w="1566" w:type="dxa"/>
            <w:tcBorders>
              <w:top w:val="nil"/>
              <w:left w:val="nil"/>
              <w:bottom w:val="single" w:sz="4" w:space="0" w:color="auto"/>
              <w:right w:val="single" w:sz="4" w:space="0" w:color="auto"/>
            </w:tcBorders>
            <w:shd w:val="clear" w:color="auto" w:fill="auto"/>
            <w:noWrap/>
            <w:vAlign w:val="bottom"/>
            <w:hideMark/>
          </w:tcPr>
          <w:p w14:paraId="1171E3C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7408377.63</w:t>
            </w:r>
          </w:p>
        </w:tc>
        <w:tc>
          <w:tcPr>
            <w:tcW w:w="1566" w:type="dxa"/>
            <w:tcBorders>
              <w:top w:val="nil"/>
              <w:left w:val="nil"/>
              <w:bottom w:val="single" w:sz="4" w:space="0" w:color="auto"/>
              <w:right w:val="single" w:sz="4" w:space="0" w:color="auto"/>
            </w:tcBorders>
            <w:shd w:val="clear" w:color="auto" w:fill="auto"/>
            <w:noWrap/>
            <w:vAlign w:val="bottom"/>
            <w:hideMark/>
          </w:tcPr>
          <w:p w14:paraId="593B575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5088636.89</w:t>
            </w:r>
          </w:p>
        </w:tc>
        <w:tc>
          <w:tcPr>
            <w:tcW w:w="1566" w:type="dxa"/>
            <w:tcBorders>
              <w:top w:val="nil"/>
              <w:left w:val="nil"/>
              <w:bottom w:val="single" w:sz="4" w:space="0" w:color="auto"/>
              <w:right w:val="single" w:sz="4" w:space="0" w:color="auto"/>
            </w:tcBorders>
            <w:shd w:val="clear" w:color="auto" w:fill="auto"/>
            <w:noWrap/>
            <w:vAlign w:val="bottom"/>
            <w:hideMark/>
          </w:tcPr>
          <w:p w14:paraId="549200C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268</w:t>
            </w:r>
          </w:p>
        </w:tc>
        <w:tc>
          <w:tcPr>
            <w:tcW w:w="1566" w:type="dxa"/>
            <w:tcBorders>
              <w:top w:val="nil"/>
              <w:left w:val="nil"/>
              <w:bottom w:val="single" w:sz="4" w:space="0" w:color="auto"/>
              <w:right w:val="single" w:sz="4" w:space="0" w:color="auto"/>
            </w:tcBorders>
            <w:shd w:val="clear" w:color="auto" w:fill="auto"/>
            <w:noWrap/>
            <w:vAlign w:val="bottom"/>
            <w:hideMark/>
          </w:tcPr>
          <w:p w14:paraId="003525F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7409519.05</w:t>
            </w:r>
          </w:p>
        </w:tc>
        <w:tc>
          <w:tcPr>
            <w:tcW w:w="1566" w:type="dxa"/>
            <w:tcBorders>
              <w:top w:val="nil"/>
              <w:left w:val="nil"/>
              <w:bottom w:val="single" w:sz="4" w:space="0" w:color="auto"/>
              <w:right w:val="single" w:sz="4" w:space="0" w:color="auto"/>
            </w:tcBorders>
            <w:shd w:val="clear" w:color="auto" w:fill="auto"/>
            <w:noWrap/>
            <w:vAlign w:val="bottom"/>
            <w:hideMark/>
          </w:tcPr>
          <w:p w14:paraId="11FE53B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5085580.01</w:t>
            </w:r>
          </w:p>
        </w:tc>
      </w:tr>
      <w:tr w:rsidR="00232C2F" w:rsidRPr="00DD08D2" w14:paraId="63F5CCA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86AA05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117</w:t>
            </w:r>
          </w:p>
        </w:tc>
        <w:tc>
          <w:tcPr>
            <w:tcW w:w="1566" w:type="dxa"/>
            <w:tcBorders>
              <w:top w:val="nil"/>
              <w:left w:val="nil"/>
              <w:bottom w:val="single" w:sz="4" w:space="0" w:color="auto"/>
              <w:right w:val="single" w:sz="4" w:space="0" w:color="auto"/>
            </w:tcBorders>
            <w:shd w:val="clear" w:color="auto" w:fill="auto"/>
            <w:noWrap/>
            <w:vAlign w:val="bottom"/>
            <w:hideMark/>
          </w:tcPr>
          <w:p w14:paraId="5D95A1A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7408383.34</w:t>
            </w:r>
          </w:p>
        </w:tc>
        <w:tc>
          <w:tcPr>
            <w:tcW w:w="1566" w:type="dxa"/>
            <w:tcBorders>
              <w:top w:val="nil"/>
              <w:left w:val="nil"/>
              <w:bottom w:val="single" w:sz="4" w:space="0" w:color="auto"/>
              <w:right w:val="single" w:sz="4" w:space="0" w:color="auto"/>
            </w:tcBorders>
            <w:shd w:val="clear" w:color="auto" w:fill="auto"/>
            <w:noWrap/>
            <w:vAlign w:val="bottom"/>
            <w:hideMark/>
          </w:tcPr>
          <w:p w14:paraId="5067C6D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5088639.17</w:t>
            </w:r>
          </w:p>
        </w:tc>
        <w:tc>
          <w:tcPr>
            <w:tcW w:w="1566" w:type="dxa"/>
            <w:tcBorders>
              <w:top w:val="nil"/>
              <w:left w:val="nil"/>
              <w:bottom w:val="single" w:sz="4" w:space="0" w:color="auto"/>
              <w:right w:val="single" w:sz="4" w:space="0" w:color="auto"/>
            </w:tcBorders>
            <w:shd w:val="clear" w:color="auto" w:fill="auto"/>
            <w:noWrap/>
            <w:vAlign w:val="bottom"/>
            <w:hideMark/>
          </w:tcPr>
          <w:p w14:paraId="3844A01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269</w:t>
            </w:r>
          </w:p>
        </w:tc>
        <w:tc>
          <w:tcPr>
            <w:tcW w:w="1566" w:type="dxa"/>
            <w:tcBorders>
              <w:top w:val="nil"/>
              <w:left w:val="nil"/>
              <w:bottom w:val="single" w:sz="4" w:space="0" w:color="auto"/>
              <w:right w:val="single" w:sz="4" w:space="0" w:color="auto"/>
            </w:tcBorders>
            <w:shd w:val="clear" w:color="auto" w:fill="auto"/>
            <w:noWrap/>
            <w:vAlign w:val="bottom"/>
            <w:hideMark/>
          </w:tcPr>
          <w:p w14:paraId="3BBD843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7410027.03</w:t>
            </w:r>
          </w:p>
        </w:tc>
        <w:tc>
          <w:tcPr>
            <w:tcW w:w="1566" w:type="dxa"/>
            <w:tcBorders>
              <w:top w:val="nil"/>
              <w:left w:val="nil"/>
              <w:bottom w:val="single" w:sz="4" w:space="0" w:color="auto"/>
              <w:right w:val="single" w:sz="4" w:space="0" w:color="auto"/>
            </w:tcBorders>
            <w:shd w:val="clear" w:color="auto" w:fill="auto"/>
            <w:noWrap/>
            <w:vAlign w:val="bottom"/>
            <w:hideMark/>
          </w:tcPr>
          <w:p w14:paraId="70861C3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5084676.91</w:t>
            </w:r>
          </w:p>
        </w:tc>
      </w:tr>
      <w:tr w:rsidR="00232C2F" w:rsidRPr="00DD08D2" w14:paraId="28E0B960"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7B874E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118</w:t>
            </w:r>
          </w:p>
        </w:tc>
        <w:tc>
          <w:tcPr>
            <w:tcW w:w="1566" w:type="dxa"/>
            <w:tcBorders>
              <w:top w:val="nil"/>
              <w:left w:val="nil"/>
              <w:bottom w:val="single" w:sz="4" w:space="0" w:color="auto"/>
              <w:right w:val="single" w:sz="4" w:space="0" w:color="auto"/>
            </w:tcBorders>
            <w:shd w:val="clear" w:color="auto" w:fill="auto"/>
            <w:noWrap/>
            <w:vAlign w:val="bottom"/>
            <w:hideMark/>
          </w:tcPr>
          <w:p w14:paraId="2A6902F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7408384.10</w:t>
            </w:r>
          </w:p>
        </w:tc>
        <w:tc>
          <w:tcPr>
            <w:tcW w:w="1566" w:type="dxa"/>
            <w:tcBorders>
              <w:top w:val="nil"/>
              <w:left w:val="nil"/>
              <w:bottom w:val="single" w:sz="4" w:space="0" w:color="auto"/>
              <w:right w:val="single" w:sz="4" w:space="0" w:color="auto"/>
            </w:tcBorders>
            <w:shd w:val="clear" w:color="auto" w:fill="auto"/>
            <w:noWrap/>
            <w:vAlign w:val="bottom"/>
            <w:hideMark/>
          </w:tcPr>
          <w:p w14:paraId="19A41AD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5088638.09</w:t>
            </w:r>
          </w:p>
        </w:tc>
        <w:tc>
          <w:tcPr>
            <w:tcW w:w="1566" w:type="dxa"/>
            <w:tcBorders>
              <w:top w:val="nil"/>
              <w:left w:val="nil"/>
              <w:bottom w:val="single" w:sz="4" w:space="0" w:color="auto"/>
              <w:right w:val="single" w:sz="4" w:space="0" w:color="auto"/>
            </w:tcBorders>
            <w:shd w:val="clear" w:color="auto" w:fill="auto"/>
            <w:noWrap/>
            <w:vAlign w:val="bottom"/>
            <w:hideMark/>
          </w:tcPr>
          <w:p w14:paraId="47A6AB2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270</w:t>
            </w:r>
          </w:p>
        </w:tc>
        <w:tc>
          <w:tcPr>
            <w:tcW w:w="1566" w:type="dxa"/>
            <w:tcBorders>
              <w:top w:val="nil"/>
              <w:left w:val="nil"/>
              <w:bottom w:val="single" w:sz="4" w:space="0" w:color="auto"/>
              <w:right w:val="single" w:sz="4" w:space="0" w:color="auto"/>
            </w:tcBorders>
            <w:shd w:val="clear" w:color="auto" w:fill="auto"/>
            <w:noWrap/>
            <w:vAlign w:val="bottom"/>
            <w:hideMark/>
          </w:tcPr>
          <w:p w14:paraId="600008F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7410019.59</w:t>
            </w:r>
          </w:p>
        </w:tc>
        <w:tc>
          <w:tcPr>
            <w:tcW w:w="1566" w:type="dxa"/>
            <w:tcBorders>
              <w:top w:val="nil"/>
              <w:left w:val="nil"/>
              <w:bottom w:val="single" w:sz="4" w:space="0" w:color="auto"/>
              <w:right w:val="single" w:sz="4" w:space="0" w:color="auto"/>
            </w:tcBorders>
            <w:shd w:val="clear" w:color="auto" w:fill="auto"/>
            <w:noWrap/>
            <w:vAlign w:val="bottom"/>
            <w:hideMark/>
          </w:tcPr>
          <w:p w14:paraId="7C6424B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5084674.04</w:t>
            </w:r>
          </w:p>
        </w:tc>
      </w:tr>
      <w:tr w:rsidR="00232C2F" w:rsidRPr="00DD08D2" w14:paraId="35D9B59D"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034635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119</w:t>
            </w:r>
          </w:p>
        </w:tc>
        <w:tc>
          <w:tcPr>
            <w:tcW w:w="1566" w:type="dxa"/>
            <w:tcBorders>
              <w:top w:val="nil"/>
              <w:left w:val="nil"/>
              <w:bottom w:val="single" w:sz="4" w:space="0" w:color="auto"/>
              <w:right w:val="single" w:sz="4" w:space="0" w:color="auto"/>
            </w:tcBorders>
            <w:shd w:val="clear" w:color="auto" w:fill="auto"/>
            <w:noWrap/>
            <w:vAlign w:val="bottom"/>
            <w:hideMark/>
          </w:tcPr>
          <w:p w14:paraId="04D363F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7407480.50</w:t>
            </w:r>
          </w:p>
        </w:tc>
        <w:tc>
          <w:tcPr>
            <w:tcW w:w="1566" w:type="dxa"/>
            <w:tcBorders>
              <w:top w:val="nil"/>
              <w:left w:val="nil"/>
              <w:bottom w:val="single" w:sz="4" w:space="0" w:color="auto"/>
              <w:right w:val="single" w:sz="4" w:space="0" w:color="auto"/>
            </w:tcBorders>
            <w:shd w:val="clear" w:color="auto" w:fill="auto"/>
            <w:noWrap/>
            <w:vAlign w:val="bottom"/>
            <w:hideMark/>
          </w:tcPr>
          <w:p w14:paraId="3CAF858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5090355.35</w:t>
            </w:r>
          </w:p>
        </w:tc>
        <w:tc>
          <w:tcPr>
            <w:tcW w:w="1566" w:type="dxa"/>
            <w:tcBorders>
              <w:top w:val="nil"/>
              <w:left w:val="nil"/>
              <w:bottom w:val="single" w:sz="4" w:space="0" w:color="auto"/>
              <w:right w:val="single" w:sz="4" w:space="0" w:color="auto"/>
            </w:tcBorders>
            <w:shd w:val="clear" w:color="auto" w:fill="auto"/>
            <w:noWrap/>
            <w:vAlign w:val="bottom"/>
            <w:hideMark/>
          </w:tcPr>
          <w:p w14:paraId="34A3453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271</w:t>
            </w:r>
          </w:p>
        </w:tc>
        <w:tc>
          <w:tcPr>
            <w:tcW w:w="1566" w:type="dxa"/>
            <w:tcBorders>
              <w:top w:val="nil"/>
              <w:left w:val="nil"/>
              <w:bottom w:val="single" w:sz="4" w:space="0" w:color="auto"/>
              <w:right w:val="single" w:sz="4" w:space="0" w:color="auto"/>
            </w:tcBorders>
            <w:shd w:val="clear" w:color="auto" w:fill="auto"/>
            <w:noWrap/>
            <w:vAlign w:val="bottom"/>
            <w:hideMark/>
          </w:tcPr>
          <w:p w14:paraId="76A43F4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7410017.78</w:t>
            </w:r>
          </w:p>
        </w:tc>
        <w:tc>
          <w:tcPr>
            <w:tcW w:w="1566" w:type="dxa"/>
            <w:tcBorders>
              <w:top w:val="nil"/>
              <w:left w:val="nil"/>
              <w:bottom w:val="single" w:sz="4" w:space="0" w:color="auto"/>
              <w:right w:val="single" w:sz="4" w:space="0" w:color="auto"/>
            </w:tcBorders>
            <w:shd w:val="clear" w:color="auto" w:fill="auto"/>
            <w:noWrap/>
            <w:vAlign w:val="bottom"/>
            <w:hideMark/>
          </w:tcPr>
          <w:p w14:paraId="161B716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5084677.39</w:t>
            </w:r>
          </w:p>
        </w:tc>
      </w:tr>
      <w:tr w:rsidR="00232C2F" w:rsidRPr="00DD08D2" w14:paraId="3BD03B0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C1908E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120</w:t>
            </w:r>
          </w:p>
        </w:tc>
        <w:tc>
          <w:tcPr>
            <w:tcW w:w="1566" w:type="dxa"/>
            <w:tcBorders>
              <w:top w:val="nil"/>
              <w:left w:val="nil"/>
              <w:bottom w:val="single" w:sz="4" w:space="0" w:color="auto"/>
              <w:right w:val="single" w:sz="4" w:space="0" w:color="auto"/>
            </w:tcBorders>
            <w:shd w:val="clear" w:color="auto" w:fill="auto"/>
            <w:noWrap/>
            <w:vAlign w:val="bottom"/>
            <w:hideMark/>
          </w:tcPr>
          <w:p w14:paraId="67782B1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7407471.43</w:t>
            </w:r>
          </w:p>
        </w:tc>
        <w:tc>
          <w:tcPr>
            <w:tcW w:w="1566" w:type="dxa"/>
            <w:tcBorders>
              <w:top w:val="nil"/>
              <w:left w:val="nil"/>
              <w:bottom w:val="single" w:sz="4" w:space="0" w:color="auto"/>
              <w:right w:val="single" w:sz="4" w:space="0" w:color="auto"/>
            </w:tcBorders>
            <w:shd w:val="clear" w:color="auto" w:fill="auto"/>
            <w:noWrap/>
            <w:vAlign w:val="bottom"/>
            <w:hideMark/>
          </w:tcPr>
          <w:p w14:paraId="081AC83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5090351.13</w:t>
            </w:r>
          </w:p>
        </w:tc>
        <w:tc>
          <w:tcPr>
            <w:tcW w:w="1566" w:type="dxa"/>
            <w:tcBorders>
              <w:top w:val="nil"/>
              <w:left w:val="nil"/>
              <w:bottom w:val="single" w:sz="4" w:space="0" w:color="auto"/>
              <w:right w:val="single" w:sz="4" w:space="0" w:color="auto"/>
            </w:tcBorders>
            <w:shd w:val="clear" w:color="auto" w:fill="auto"/>
            <w:noWrap/>
            <w:vAlign w:val="bottom"/>
            <w:hideMark/>
          </w:tcPr>
          <w:p w14:paraId="0680715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272</w:t>
            </w:r>
          </w:p>
        </w:tc>
        <w:tc>
          <w:tcPr>
            <w:tcW w:w="1566" w:type="dxa"/>
            <w:tcBorders>
              <w:top w:val="nil"/>
              <w:left w:val="nil"/>
              <w:bottom w:val="single" w:sz="4" w:space="0" w:color="auto"/>
              <w:right w:val="single" w:sz="4" w:space="0" w:color="auto"/>
            </w:tcBorders>
            <w:shd w:val="clear" w:color="auto" w:fill="auto"/>
            <w:noWrap/>
            <w:vAlign w:val="bottom"/>
            <w:hideMark/>
          </w:tcPr>
          <w:p w14:paraId="08885A9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7410014.92</w:t>
            </w:r>
          </w:p>
        </w:tc>
        <w:tc>
          <w:tcPr>
            <w:tcW w:w="1566" w:type="dxa"/>
            <w:tcBorders>
              <w:top w:val="nil"/>
              <w:left w:val="nil"/>
              <w:bottom w:val="single" w:sz="4" w:space="0" w:color="auto"/>
              <w:right w:val="single" w:sz="4" w:space="0" w:color="auto"/>
            </w:tcBorders>
            <w:shd w:val="clear" w:color="auto" w:fill="auto"/>
            <w:noWrap/>
            <w:vAlign w:val="bottom"/>
            <w:hideMark/>
          </w:tcPr>
          <w:p w14:paraId="720819B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5084682.67</w:t>
            </w:r>
          </w:p>
        </w:tc>
      </w:tr>
      <w:tr w:rsidR="00232C2F" w:rsidRPr="00DD08D2" w14:paraId="0A0F958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E76685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121</w:t>
            </w:r>
          </w:p>
        </w:tc>
        <w:tc>
          <w:tcPr>
            <w:tcW w:w="1566" w:type="dxa"/>
            <w:tcBorders>
              <w:top w:val="nil"/>
              <w:left w:val="nil"/>
              <w:bottom w:val="single" w:sz="4" w:space="0" w:color="auto"/>
              <w:right w:val="single" w:sz="4" w:space="0" w:color="auto"/>
            </w:tcBorders>
            <w:shd w:val="clear" w:color="auto" w:fill="auto"/>
            <w:noWrap/>
            <w:vAlign w:val="bottom"/>
            <w:hideMark/>
          </w:tcPr>
          <w:p w14:paraId="5F8EC7A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7407577.95</w:t>
            </w:r>
          </w:p>
        </w:tc>
        <w:tc>
          <w:tcPr>
            <w:tcW w:w="1566" w:type="dxa"/>
            <w:tcBorders>
              <w:top w:val="nil"/>
              <w:left w:val="nil"/>
              <w:bottom w:val="single" w:sz="4" w:space="0" w:color="auto"/>
              <w:right w:val="single" w:sz="4" w:space="0" w:color="auto"/>
            </w:tcBorders>
            <w:shd w:val="clear" w:color="auto" w:fill="auto"/>
            <w:noWrap/>
            <w:vAlign w:val="bottom"/>
            <w:hideMark/>
          </w:tcPr>
          <w:p w14:paraId="038DFB8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5090122.41</w:t>
            </w:r>
          </w:p>
        </w:tc>
        <w:tc>
          <w:tcPr>
            <w:tcW w:w="1566" w:type="dxa"/>
            <w:tcBorders>
              <w:top w:val="nil"/>
              <w:left w:val="nil"/>
              <w:bottom w:val="single" w:sz="4" w:space="0" w:color="auto"/>
              <w:right w:val="single" w:sz="4" w:space="0" w:color="auto"/>
            </w:tcBorders>
            <w:shd w:val="clear" w:color="auto" w:fill="auto"/>
            <w:noWrap/>
            <w:vAlign w:val="bottom"/>
            <w:hideMark/>
          </w:tcPr>
          <w:p w14:paraId="78F83EA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273</w:t>
            </w:r>
          </w:p>
        </w:tc>
        <w:tc>
          <w:tcPr>
            <w:tcW w:w="1566" w:type="dxa"/>
            <w:tcBorders>
              <w:top w:val="nil"/>
              <w:left w:val="nil"/>
              <w:bottom w:val="single" w:sz="4" w:space="0" w:color="auto"/>
              <w:right w:val="single" w:sz="4" w:space="0" w:color="auto"/>
            </w:tcBorders>
            <w:shd w:val="clear" w:color="auto" w:fill="auto"/>
            <w:noWrap/>
            <w:vAlign w:val="bottom"/>
            <w:hideMark/>
          </w:tcPr>
          <w:p w14:paraId="6688F5E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7410013.10</w:t>
            </w:r>
          </w:p>
        </w:tc>
        <w:tc>
          <w:tcPr>
            <w:tcW w:w="1566" w:type="dxa"/>
            <w:tcBorders>
              <w:top w:val="nil"/>
              <w:left w:val="nil"/>
              <w:bottom w:val="single" w:sz="4" w:space="0" w:color="auto"/>
              <w:right w:val="single" w:sz="4" w:space="0" w:color="auto"/>
            </w:tcBorders>
            <w:shd w:val="clear" w:color="auto" w:fill="auto"/>
            <w:noWrap/>
            <w:vAlign w:val="bottom"/>
            <w:hideMark/>
          </w:tcPr>
          <w:p w14:paraId="2F4F237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5084686.04</w:t>
            </w:r>
          </w:p>
        </w:tc>
      </w:tr>
      <w:tr w:rsidR="00232C2F" w:rsidRPr="00DD08D2" w14:paraId="285F3DE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2E8DA2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122</w:t>
            </w:r>
          </w:p>
        </w:tc>
        <w:tc>
          <w:tcPr>
            <w:tcW w:w="1566" w:type="dxa"/>
            <w:tcBorders>
              <w:top w:val="nil"/>
              <w:left w:val="nil"/>
              <w:bottom w:val="single" w:sz="4" w:space="0" w:color="auto"/>
              <w:right w:val="single" w:sz="4" w:space="0" w:color="auto"/>
            </w:tcBorders>
            <w:shd w:val="clear" w:color="auto" w:fill="auto"/>
            <w:noWrap/>
            <w:vAlign w:val="bottom"/>
            <w:hideMark/>
          </w:tcPr>
          <w:p w14:paraId="0A04D54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7407580.22</w:t>
            </w:r>
          </w:p>
        </w:tc>
        <w:tc>
          <w:tcPr>
            <w:tcW w:w="1566" w:type="dxa"/>
            <w:tcBorders>
              <w:top w:val="nil"/>
              <w:left w:val="nil"/>
              <w:bottom w:val="single" w:sz="4" w:space="0" w:color="auto"/>
              <w:right w:val="single" w:sz="4" w:space="0" w:color="auto"/>
            </w:tcBorders>
            <w:shd w:val="clear" w:color="auto" w:fill="auto"/>
            <w:noWrap/>
            <w:vAlign w:val="bottom"/>
            <w:hideMark/>
          </w:tcPr>
          <w:p w14:paraId="767765A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5090117.94</w:t>
            </w:r>
          </w:p>
        </w:tc>
        <w:tc>
          <w:tcPr>
            <w:tcW w:w="1566" w:type="dxa"/>
            <w:tcBorders>
              <w:top w:val="nil"/>
              <w:left w:val="nil"/>
              <w:bottom w:val="single" w:sz="4" w:space="0" w:color="auto"/>
              <w:right w:val="single" w:sz="4" w:space="0" w:color="auto"/>
            </w:tcBorders>
            <w:shd w:val="clear" w:color="auto" w:fill="auto"/>
            <w:noWrap/>
            <w:vAlign w:val="bottom"/>
            <w:hideMark/>
          </w:tcPr>
          <w:p w14:paraId="5D83957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274</w:t>
            </w:r>
          </w:p>
        </w:tc>
        <w:tc>
          <w:tcPr>
            <w:tcW w:w="1566" w:type="dxa"/>
            <w:tcBorders>
              <w:top w:val="nil"/>
              <w:left w:val="nil"/>
              <w:bottom w:val="single" w:sz="4" w:space="0" w:color="auto"/>
              <w:right w:val="single" w:sz="4" w:space="0" w:color="auto"/>
            </w:tcBorders>
            <w:shd w:val="clear" w:color="auto" w:fill="auto"/>
            <w:noWrap/>
            <w:vAlign w:val="bottom"/>
            <w:hideMark/>
          </w:tcPr>
          <w:p w14:paraId="1C0A530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7410019.80</w:t>
            </w:r>
          </w:p>
        </w:tc>
        <w:tc>
          <w:tcPr>
            <w:tcW w:w="1566" w:type="dxa"/>
            <w:tcBorders>
              <w:top w:val="nil"/>
              <w:left w:val="nil"/>
              <w:bottom w:val="single" w:sz="4" w:space="0" w:color="auto"/>
              <w:right w:val="single" w:sz="4" w:space="0" w:color="auto"/>
            </w:tcBorders>
            <w:shd w:val="clear" w:color="auto" w:fill="auto"/>
            <w:noWrap/>
            <w:vAlign w:val="bottom"/>
            <w:hideMark/>
          </w:tcPr>
          <w:p w14:paraId="5320B22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5084691.23</w:t>
            </w:r>
          </w:p>
        </w:tc>
      </w:tr>
      <w:tr w:rsidR="00232C2F" w:rsidRPr="00DD08D2" w14:paraId="12226CE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8D5FE6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123</w:t>
            </w:r>
          </w:p>
        </w:tc>
        <w:tc>
          <w:tcPr>
            <w:tcW w:w="1566" w:type="dxa"/>
            <w:tcBorders>
              <w:top w:val="nil"/>
              <w:left w:val="nil"/>
              <w:bottom w:val="single" w:sz="4" w:space="0" w:color="auto"/>
              <w:right w:val="single" w:sz="4" w:space="0" w:color="auto"/>
            </w:tcBorders>
            <w:shd w:val="clear" w:color="auto" w:fill="auto"/>
            <w:noWrap/>
            <w:vAlign w:val="bottom"/>
            <w:hideMark/>
          </w:tcPr>
          <w:p w14:paraId="748CFC6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7407692.65</w:t>
            </w:r>
          </w:p>
        </w:tc>
        <w:tc>
          <w:tcPr>
            <w:tcW w:w="1566" w:type="dxa"/>
            <w:tcBorders>
              <w:top w:val="nil"/>
              <w:left w:val="nil"/>
              <w:bottom w:val="single" w:sz="4" w:space="0" w:color="auto"/>
              <w:right w:val="single" w:sz="4" w:space="0" w:color="auto"/>
            </w:tcBorders>
            <w:shd w:val="clear" w:color="auto" w:fill="auto"/>
            <w:noWrap/>
            <w:vAlign w:val="bottom"/>
            <w:hideMark/>
          </w:tcPr>
          <w:p w14:paraId="5FBBA62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5089914.80</w:t>
            </w:r>
          </w:p>
        </w:tc>
        <w:tc>
          <w:tcPr>
            <w:tcW w:w="1566" w:type="dxa"/>
            <w:tcBorders>
              <w:top w:val="nil"/>
              <w:left w:val="nil"/>
              <w:bottom w:val="single" w:sz="4" w:space="0" w:color="auto"/>
              <w:right w:val="single" w:sz="4" w:space="0" w:color="auto"/>
            </w:tcBorders>
            <w:shd w:val="clear" w:color="auto" w:fill="auto"/>
            <w:noWrap/>
            <w:vAlign w:val="bottom"/>
            <w:hideMark/>
          </w:tcPr>
          <w:p w14:paraId="3CE1082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275</w:t>
            </w:r>
          </w:p>
        </w:tc>
        <w:tc>
          <w:tcPr>
            <w:tcW w:w="1566" w:type="dxa"/>
            <w:tcBorders>
              <w:top w:val="nil"/>
              <w:left w:val="nil"/>
              <w:bottom w:val="single" w:sz="4" w:space="0" w:color="auto"/>
              <w:right w:val="single" w:sz="4" w:space="0" w:color="auto"/>
            </w:tcBorders>
            <w:shd w:val="clear" w:color="auto" w:fill="auto"/>
            <w:noWrap/>
            <w:vAlign w:val="bottom"/>
            <w:hideMark/>
          </w:tcPr>
          <w:p w14:paraId="20024A3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7409975.11</w:t>
            </w:r>
          </w:p>
        </w:tc>
        <w:tc>
          <w:tcPr>
            <w:tcW w:w="1566" w:type="dxa"/>
            <w:tcBorders>
              <w:top w:val="nil"/>
              <w:left w:val="nil"/>
              <w:bottom w:val="single" w:sz="4" w:space="0" w:color="auto"/>
              <w:right w:val="single" w:sz="4" w:space="0" w:color="auto"/>
            </w:tcBorders>
            <w:shd w:val="clear" w:color="auto" w:fill="auto"/>
            <w:noWrap/>
            <w:vAlign w:val="bottom"/>
            <w:hideMark/>
          </w:tcPr>
          <w:p w14:paraId="12E5BA2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5084771.09</w:t>
            </w:r>
          </w:p>
        </w:tc>
      </w:tr>
      <w:tr w:rsidR="00232C2F" w:rsidRPr="00DD08D2" w14:paraId="3F07F136"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DB825B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124</w:t>
            </w:r>
          </w:p>
        </w:tc>
        <w:tc>
          <w:tcPr>
            <w:tcW w:w="1566" w:type="dxa"/>
            <w:tcBorders>
              <w:top w:val="nil"/>
              <w:left w:val="nil"/>
              <w:bottom w:val="single" w:sz="4" w:space="0" w:color="auto"/>
              <w:right w:val="single" w:sz="4" w:space="0" w:color="auto"/>
            </w:tcBorders>
            <w:shd w:val="clear" w:color="auto" w:fill="auto"/>
            <w:noWrap/>
            <w:vAlign w:val="bottom"/>
            <w:hideMark/>
          </w:tcPr>
          <w:p w14:paraId="2C8AE05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7407721.64</w:t>
            </w:r>
          </w:p>
        </w:tc>
        <w:tc>
          <w:tcPr>
            <w:tcW w:w="1566" w:type="dxa"/>
            <w:tcBorders>
              <w:top w:val="nil"/>
              <w:left w:val="nil"/>
              <w:bottom w:val="single" w:sz="4" w:space="0" w:color="auto"/>
              <w:right w:val="single" w:sz="4" w:space="0" w:color="auto"/>
            </w:tcBorders>
            <w:shd w:val="clear" w:color="auto" w:fill="auto"/>
            <w:noWrap/>
            <w:vAlign w:val="bottom"/>
            <w:hideMark/>
          </w:tcPr>
          <w:p w14:paraId="66CDA97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5089862.26</w:t>
            </w:r>
          </w:p>
        </w:tc>
        <w:tc>
          <w:tcPr>
            <w:tcW w:w="1566" w:type="dxa"/>
            <w:tcBorders>
              <w:top w:val="nil"/>
              <w:left w:val="nil"/>
              <w:bottom w:val="single" w:sz="4" w:space="0" w:color="auto"/>
              <w:right w:val="single" w:sz="4" w:space="0" w:color="auto"/>
            </w:tcBorders>
            <w:shd w:val="clear" w:color="auto" w:fill="auto"/>
            <w:noWrap/>
            <w:vAlign w:val="bottom"/>
            <w:hideMark/>
          </w:tcPr>
          <w:p w14:paraId="7AEC4DF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276</w:t>
            </w:r>
          </w:p>
        </w:tc>
        <w:tc>
          <w:tcPr>
            <w:tcW w:w="1566" w:type="dxa"/>
            <w:tcBorders>
              <w:top w:val="nil"/>
              <w:left w:val="nil"/>
              <w:bottom w:val="single" w:sz="4" w:space="0" w:color="auto"/>
              <w:right w:val="single" w:sz="4" w:space="0" w:color="auto"/>
            </w:tcBorders>
            <w:shd w:val="clear" w:color="auto" w:fill="auto"/>
            <w:noWrap/>
            <w:vAlign w:val="bottom"/>
            <w:hideMark/>
          </w:tcPr>
          <w:p w14:paraId="56770A7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7409935.41</w:t>
            </w:r>
          </w:p>
        </w:tc>
        <w:tc>
          <w:tcPr>
            <w:tcW w:w="1566" w:type="dxa"/>
            <w:tcBorders>
              <w:top w:val="nil"/>
              <w:left w:val="nil"/>
              <w:bottom w:val="single" w:sz="4" w:space="0" w:color="auto"/>
              <w:right w:val="single" w:sz="4" w:space="0" w:color="auto"/>
            </w:tcBorders>
            <w:shd w:val="clear" w:color="auto" w:fill="auto"/>
            <w:noWrap/>
            <w:vAlign w:val="bottom"/>
            <w:hideMark/>
          </w:tcPr>
          <w:p w14:paraId="2FD9511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5084840.60</w:t>
            </w:r>
          </w:p>
        </w:tc>
      </w:tr>
      <w:tr w:rsidR="00232C2F" w:rsidRPr="00DD08D2" w14:paraId="1BEFA466"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EBD7E0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125</w:t>
            </w:r>
          </w:p>
        </w:tc>
        <w:tc>
          <w:tcPr>
            <w:tcW w:w="1566" w:type="dxa"/>
            <w:tcBorders>
              <w:top w:val="nil"/>
              <w:left w:val="nil"/>
              <w:bottom w:val="single" w:sz="4" w:space="0" w:color="auto"/>
              <w:right w:val="single" w:sz="4" w:space="0" w:color="auto"/>
            </w:tcBorders>
            <w:shd w:val="clear" w:color="auto" w:fill="auto"/>
            <w:noWrap/>
            <w:vAlign w:val="bottom"/>
            <w:hideMark/>
          </w:tcPr>
          <w:p w14:paraId="3697E0F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7407821.92</w:t>
            </w:r>
          </w:p>
        </w:tc>
        <w:tc>
          <w:tcPr>
            <w:tcW w:w="1566" w:type="dxa"/>
            <w:tcBorders>
              <w:top w:val="nil"/>
              <w:left w:val="nil"/>
              <w:bottom w:val="single" w:sz="4" w:space="0" w:color="auto"/>
              <w:right w:val="single" w:sz="4" w:space="0" w:color="auto"/>
            </w:tcBorders>
            <w:shd w:val="clear" w:color="auto" w:fill="auto"/>
            <w:noWrap/>
            <w:vAlign w:val="bottom"/>
            <w:hideMark/>
          </w:tcPr>
          <w:p w14:paraId="7B9DBC6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5089680.24</w:t>
            </w:r>
          </w:p>
        </w:tc>
        <w:tc>
          <w:tcPr>
            <w:tcW w:w="1566" w:type="dxa"/>
            <w:tcBorders>
              <w:top w:val="nil"/>
              <w:left w:val="nil"/>
              <w:bottom w:val="single" w:sz="4" w:space="0" w:color="auto"/>
              <w:right w:val="single" w:sz="4" w:space="0" w:color="auto"/>
            </w:tcBorders>
            <w:shd w:val="clear" w:color="auto" w:fill="auto"/>
            <w:noWrap/>
            <w:vAlign w:val="bottom"/>
            <w:hideMark/>
          </w:tcPr>
          <w:p w14:paraId="6D513AA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277</w:t>
            </w:r>
          </w:p>
        </w:tc>
        <w:tc>
          <w:tcPr>
            <w:tcW w:w="1566" w:type="dxa"/>
            <w:tcBorders>
              <w:top w:val="nil"/>
              <w:left w:val="nil"/>
              <w:bottom w:val="single" w:sz="4" w:space="0" w:color="auto"/>
              <w:right w:val="single" w:sz="4" w:space="0" w:color="auto"/>
            </w:tcBorders>
            <w:shd w:val="clear" w:color="auto" w:fill="auto"/>
            <w:noWrap/>
            <w:vAlign w:val="bottom"/>
            <w:hideMark/>
          </w:tcPr>
          <w:p w14:paraId="6044932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7409809.30</w:t>
            </w:r>
          </w:p>
        </w:tc>
        <w:tc>
          <w:tcPr>
            <w:tcW w:w="1566" w:type="dxa"/>
            <w:tcBorders>
              <w:top w:val="nil"/>
              <w:left w:val="nil"/>
              <w:bottom w:val="single" w:sz="4" w:space="0" w:color="auto"/>
              <w:right w:val="single" w:sz="4" w:space="0" w:color="auto"/>
            </w:tcBorders>
            <w:shd w:val="clear" w:color="auto" w:fill="auto"/>
            <w:noWrap/>
            <w:vAlign w:val="bottom"/>
            <w:hideMark/>
          </w:tcPr>
          <w:p w14:paraId="41CE21B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5085067.96</w:t>
            </w:r>
          </w:p>
        </w:tc>
      </w:tr>
      <w:tr w:rsidR="00232C2F" w:rsidRPr="00DD08D2" w14:paraId="2F8F2F1A"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382A4C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126</w:t>
            </w:r>
          </w:p>
        </w:tc>
        <w:tc>
          <w:tcPr>
            <w:tcW w:w="1566" w:type="dxa"/>
            <w:tcBorders>
              <w:top w:val="nil"/>
              <w:left w:val="nil"/>
              <w:bottom w:val="single" w:sz="4" w:space="0" w:color="auto"/>
              <w:right w:val="single" w:sz="4" w:space="0" w:color="auto"/>
            </w:tcBorders>
            <w:shd w:val="clear" w:color="auto" w:fill="auto"/>
            <w:noWrap/>
            <w:vAlign w:val="bottom"/>
            <w:hideMark/>
          </w:tcPr>
          <w:p w14:paraId="55F7A02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7407825.26</w:t>
            </w:r>
          </w:p>
        </w:tc>
        <w:tc>
          <w:tcPr>
            <w:tcW w:w="1566" w:type="dxa"/>
            <w:tcBorders>
              <w:top w:val="nil"/>
              <w:left w:val="nil"/>
              <w:bottom w:val="single" w:sz="4" w:space="0" w:color="auto"/>
              <w:right w:val="single" w:sz="4" w:space="0" w:color="auto"/>
            </w:tcBorders>
            <w:shd w:val="clear" w:color="auto" w:fill="auto"/>
            <w:noWrap/>
            <w:vAlign w:val="bottom"/>
            <w:hideMark/>
          </w:tcPr>
          <w:p w14:paraId="17C81E2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5089674.09</w:t>
            </w:r>
          </w:p>
        </w:tc>
        <w:tc>
          <w:tcPr>
            <w:tcW w:w="1566" w:type="dxa"/>
            <w:tcBorders>
              <w:top w:val="nil"/>
              <w:left w:val="nil"/>
              <w:bottom w:val="single" w:sz="4" w:space="0" w:color="auto"/>
              <w:right w:val="single" w:sz="4" w:space="0" w:color="auto"/>
            </w:tcBorders>
            <w:shd w:val="clear" w:color="auto" w:fill="auto"/>
            <w:noWrap/>
            <w:vAlign w:val="bottom"/>
            <w:hideMark/>
          </w:tcPr>
          <w:p w14:paraId="7338E50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278</w:t>
            </w:r>
          </w:p>
        </w:tc>
        <w:tc>
          <w:tcPr>
            <w:tcW w:w="1566" w:type="dxa"/>
            <w:tcBorders>
              <w:top w:val="nil"/>
              <w:left w:val="nil"/>
              <w:bottom w:val="single" w:sz="4" w:space="0" w:color="auto"/>
              <w:right w:val="single" w:sz="4" w:space="0" w:color="auto"/>
            </w:tcBorders>
            <w:shd w:val="clear" w:color="auto" w:fill="auto"/>
            <w:noWrap/>
            <w:vAlign w:val="bottom"/>
            <w:hideMark/>
          </w:tcPr>
          <w:p w14:paraId="68B62B5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7409783.40</w:t>
            </w:r>
          </w:p>
        </w:tc>
        <w:tc>
          <w:tcPr>
            <w:tcW w:w="1566" w:type="dxa"/>
            <w:tcBorders>
              <w:top w:val="nil"/>
              <w:left w:val="nil"/>
              <w:bottom w:val="single" w:sz="4" w:space="0" w:color="auto"/>
              <w:right w:val="single" w:sz="4" w:space="0" w:color="auto"/>
            </w:tcBorders>
            <w:shd w:val="clear" w:color="auto" w:fill="auto"/>
            <w:noWrap/>
            <w:vAlign w:val="bottom"/>
            <w:hideMark/>
          </w:tcPr>
          <w:p w14:paraId="2FAA33B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5085114.84</w:t>
            </w:r>
          </w:p>
        </w:tc>
      </w:tr>
      <w:tr w:rsidR="00232C2F" w:rsidRPr="00DD08D2" w14:paraId="3FEBD3C8"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30ECBB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lastRenderedPageBreak/>
              <w:t>127</w:t>
            </w:r>
          </w:p>
        </w:tc>
        <w:tc>
          <w:tcPr>
            <w:tcW w:w="1566" w:type="dxa"/>
            <w:tcBorders>
              <w:top w:val="nil"/>
              <w:left w:val="nil"/>
              <w:bottom w:val="single" w:sz="4" w:space="0" w:color="auto"/>
              <w:right w:val="single" w:sz="4" w:space="0" w:color="auto"/>
            </w:tcBorders>
            <w:shd w:val="clear" w:color="auto" w:fill="auto"/>
            <w:noWrap/>
            <w:vAlign w:val="bottom"/>
            <w:hideMark/>
          </w:tcPr>
          <w:p w14:paraId="09A9179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7407832.40</w:t>
            </w:r>
          </w:p>
        </w:tc>
        <w:tc>
          <w:tcPr>
            <w:tcW w:w="1566" w:type="dxa"/>
            <w:tcBorders>
              <w:top w:val="nil"/>
              <w:left w:val="nil"/>
              <w:bottom w:val="single" w:sz="4" w:space="0" w:color="auto"/>
              <w:right w:val="single" w:sz="4" w:space="0" w:color="auto"/>
            </w:tcBorders>
            <w:shd w:val="clear" w:color="auto" w:fill="auto"/>
            <w:noWrap/>
            <w:vAlign w:val="bottom"/>
            <w:hideMark/>
          </w:tcPr>
          <w:p w14:paraId="36FA26D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5089659.05</w:t>
            </w:r>
          </w:p>
        </w:tc>
        <w:tc>
          <w:tcPr>
            <w:tcW w:w="1566" w:type="dxa"/>
            <w:tcBorders>
              <w:top w:val="nil"/>
              <w:left w:val="nil"/>
              <w:bottom w:val="single" w:sz="4" w:space="0" w:color="auto"/>
              <w:right w:val="single" w:sz="4" w:space="0" w:color="auto"/>
            </w:tcBorders>
            <w:shd w:val="clear" w:color="auto" w:fill="auto"/>
            <w:noWrap/>
            <w:vAlign w:val="bottom"/>
            <w:hideMark/>
          </w:tcPr>
          <w:p w14:paraId="35AFCD2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279</w:t>
            </w:r>
          </w:p>
        </w:tc>
        <w:tc>
          <w:tcPr>
            <w:tcW w:w="1566" w:type="dxa"/>
            <w:tcBorders>
              <w:top w:val="nil"/>
              <w:left w:val="nil"/>
              <w:bottom w:val="single" w:sz="4" w:space="0" w:color="auto"/>
              <w:right w:val="single" w:sz="4" w:space="0" w:color="auto"/>
            </w:tcBorders>
            <w:shd w:val="clear" w:color="auto" w:fill="auto"/>
            <w:noWrap/>
            <w:vAlign w:val="bottom"/>
            <w:hideMark/>
          </w:tcPr>
          <w:p w14:paraId="345F52D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7409771.51</w:t>
            </w:r>
          </w:p>
        </w:tc>
        <w:tc>
          <w:tcPr>
            <w:tcW w:w="1566" w:type="dxa"/>
            <w:tcBorders>
              <w:top w:val="nil"/>
              <w:left w:val="nil"/>
              <w:bottom w:val="single" w:sz="4" w:space="0" w:color="auto"/>
              <w:right w:val="single" w:sz="4" w:space="0" w:color="auto"/>
            </w:tcBorders>
            <w:shd w:val="clear" w:color="auto" w:fill="auto"/>
            <w:noWrap/>
            <w:vAlign w:val="bottom"/>
            <w:hideMark/>
          </w:tcPr>
          <w:p w14:paraId="47F93ED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5085109.67</w:t>
            </w:r>
          </w:p>
        </w:tc>
      </w:tr>
      <w:tr w:rsidR="00232C2F" w:rsidRPr="00DD08D2" w14:paraId="37EDE99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528832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128</w:t>
            </w:r>
          </w:p>
        </w:tc>
        <w:tc>
          <w:tcPr>
            <w:tcW w:w="1566" w:type="dxa"/>
            <w:tcBorders>
              <w:top w:val="nil"/>
              <w:left w:val="nil"/>
              <w:bottom w:val="single" w:sz="4" w:space="0" w:color="auto"/>
              <w:right w:val="single" w:sz="4" w:space="0" w:color="auto"/>
            </w:tcBorders>
            <w:shd w:val="clear" w:color="auto" w:fill="auto"/>
            <w:noWrap/>
            <w:vAlign w:val="bottom"/>
            <w:hideMark/>
          </w:tcPr>
          <w:p w14:paraId="0E3C9E2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7407836.46</w:t>
            </w:r>
          </w:p>
        </w:tc>
        <w:tc>
          <w:tcPr>
            <w:tcW w:w="1566" w:type="dxa"/>
            <w:tcBorders>
              <w:top w:val="nil"/>
              <w:left w:val="nil"/>
              <w:bottom w:val="single" w:sz="4" w:space="0" w:color="auto"/>
              <w:right w:val="single" w:sz="4" w:space="0" w:color="auto"/>
            </w:tcBorders>
            <w:shd w:val="clear" w:color="auto" w:fill="auto"/>
            <w:noWrap/>
            <w:vAlign w:val="bottom"/>
            <w:hideMark/>
          </w:tcPr>
          <w:p w14:paraId="468B107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5089650.42</w:t>
            </w:r>
          </w:p>
        </w:tc>
        <w:tc>
          <w:tcPr>
            <w:tcW w:w="1566" w:type="dxa"/>
            <w:tcBorders>
              <w:top w:val="nil"/>
              <w:left w:val="nil"/>
              <w:bottom w:val="single" w:sz="4" w:space="0" w:color="auto"/>
              <w:right w:val="single" w:sz="4" w:space="0" w:color="auto"/>
            </w:tcBorders>
            <w:shd w:val="clear" w:color="auto" w:fill="auto"/>
            <w:noWrap/>
            <w:vAlign w:val="bottom"/>
            <w:hideMark/>
          </w:tcPr>
          <w:p w14:paraId="60043D3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280</w:t>
            </w:r>
          </w:p>
        </w:tc>
        <w:tc>
          <w:tcPr>
            <w:tcW w:w="1566" w:type="dxa"/>
            <w:tcBorders>
              <w:top w:val="nil"/>
              <w:left w:val="nil"/>
              <w:bottom w:val="single" w:sz="4" w:space="0" w:color="auto"/>
              <w:right w:val="single" w:sz="4" w:space="0" w:color="auto"/>
            </w:tcBorders>
            <w:shd w:val="clear" w:color="auto" w:fill="auto"/>
            <w:noWrap/>
            <w:vAlign w:val="bottom"/>
            <w:hideMark/>
          </w:tcPr>
          <w:p w14:paraId="1DAE1EF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7409769.15</w:t>
            </w:r>
          </w:p>
        </w:tc>
        <w:tc>
          <w:tcPr>
            <w:tcW w:w="1566" w:type="dxa"/>
            <w:tcBorders>
              <w:top w:val="nil"/>
              <w:left w:val="nil"/>
              <w:bottom w:val="single" w:sz="4" w:space="0" w:color="auto"/>
              <w:right w:val="single" w:sz="4" w:space="0" w:color="auto"/>
            </w:tcBorders>
            <w:shd w:val="clear" w:color="auto" w:fill="auto"/>
            <w:noWrap/>
            <w:vAlign w:val="bottom"/>
            <w:hideMark/>
          </w:tcPr>
          <w:p w14:paraId="3BE76A8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5085113.53</w:t>
            </w:r>
          </w:p>
        </w:tc>
      </w:tr>
      <w:tr w:rsidR="00232C2F" w:rsidRPr="00DD08D2" w14:paraId="5FFDBC96"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D2678E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129</w:t>
            </w:r>
          </w:p>
        </w:tc>
        <w:tc>
          <w:tcPr>
            <w:tcW w:w="1566" w:type="dxa"/>
            <w:tcBorders>
              <w:top w:val="nil"/>
              <w:left w:val="nil"/>
              <w:bottom w:val="single" w:sz="4" w:space="0" w:color="auto"/>
              <w:right w:val="single" w:sz="4" w:space="0" w:color="auto"/>
            </w:tcBorders>
            <w:shd w:val="clear" w:color="auto" w:fill="auto"/>
            <w:noWrap/>
            <w:vAlign w:val="bottom"/>
            <w:hideMark/>
          </w:tcPr>
          <w:p w14:paraId="07F9213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7407853.42</w:t>
            </w:r>
          </w:p>
        </w:tc>
        <w:tc>
          <w:tcPr>
            <w:tcW w:w="1566" w:type="dxa"/>
            <w:tcBorders>
              <w:top w:val="nil"/>
              <w:left w:val="nil"/>
              <w:bottom w:val="single" w:sz="4" w:space="0" w:color="auto"/>
              <w:right w:val="single" w:sz="4" w:space="0" w:color="auto"/>
            </w:tcBorders>
            <w:shd w:val="clear" w:color="auto" w:fill="auto"/>
            <w:noWrap/>
            <w:vAlign w:val="bottom"/>
            <w:hideMark/>
          </w:tcPr>
          <w:p w14:paraId="7B7C190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5089614.20</w:t>
            </w:r>
          </w:p>
        </w:tc>
        <w:tc>
          <w:tcPr>
            <w:tcW w:w="1566" w:type="dxa"/>
            <w:tcBorders>
              <w:top w:val="nil"/>
              <w:left w:val="nil"/>
              <w:bottom w:val="single" w:sz="4" w:space="0" w:color="auto"/>
              <w:right w:val="single" w:sz="4" w:space="0" w:color="auto"/>
            </w:tcBorders>
            <w:shd w:val="clear" w:color="auto" w:fill="auto"/>
            <w:noWrap/>
            <w:vAlign w:val="bottom"/>
            <w:hideMark/>
          </w:tcPr>
          <w:p w14:paraId="62D886B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281</w:t>
            </w:r>
          </w:p>
        </w:tc>
        <w:tc>
          <w:tcPr>
            <w:tcW w:w="1566" w:type="dxa"/>
            <w:tcBorders>
              <w:top w:val="nil"/>
              <w:left w:val="nil"/>
              <w:bottom w:val="single" w:sz="4" w:space="0" w:color="auto"/>
              <w:right w:val="single" w:sz="4" w:space="0" w:color="auto"/>
            </w:tcBorders>
            <w:shd w:val="clear" w:color="auto" w:fill="auto"/>
            <w:noWrap/>
            <w:vAlign w:val="bottom"/>
            <w:hideMark/>
          </w:tcPr>
          <w:p w14:paraId="27B519C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7409766.01</w:t>
            </w:r>
          </w:p>
        </w:tc>
        <w:tc>
          <w:tcPr>
            <w:tcW w:w="1566" w:type="dxa"/>
            <w:tcBorders>
              <w:top w:val="nil"/>
              <w:left w:val="nil"/>
              <w:bottom w:val="single" w:sz="4" w:space="0" w:color="auto"/>
              <w:right w:val="single" w:sz="4" w:space="0" w:color="auto"/>
            </w:tcBorders>
            <w:shd w:val="clear" w:color="auto" w:fill="auto"/>
            <w:noWrap/>
            <w:vAlign w:val="bottom"/>
            <w:hideMark/>
          </w:tcPr>
          <w:p w14:paraId="69AAFEC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5085118.65</w:t>
            </w:r>
          </w:p>
        </w:tc>
      </w:tr>
      <w:tr w:rsidR="00232C2F" w:rsidRPr="00DD08D2" w14:paraId="0ADBAE6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438B69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130</w:t>
            </w:r>
          </w:p>
        </w:tc>
        <w:tc>
          <w:tcPr>
            <w:tcW w:w="1566" w:type="dxa"/>
            <w:tcBorders>
              <w:top w:val="nil"/>
              <w:left w:val="nil"/>
              <w:bottom w:val="single" w:sz="4" w:space="0" w:color="auto"/>
              <w:right w:val="single" w:sz="4" w:space="0" w:color="auto"/>
            </w:tcBorders>
            <w:shd w:val="clear" w:color="auto" w:fill="auto"/>
            <w:noWrap/>
            <w:vAlign w:val="bottom"/>
            <w:hideMark/>
          </w:tcPr>
          <w:p w14:paraId="2EC1682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7407955.33</w:t>
            </w:r>
          </w:p>
        </w:tc>
        <w:tc>
          <w:tcPr>
            <w:tcW w:w="1566" w:type="dxa"/>
            <w:tcBorders>
              <w:top w:val="nil"/>
              <w:left w:val="nil"/>
              <w:bottom w:val="single" w:sz="4" w:space="0" w:color="auto"/>
              <w:right w:val="single" w:sz="4" w:space="0" w:color="auto"/>
            </w:tcBorders>
            <w:shd w:val="clear" w:color="auto" w:fill="auto"/>
            <w:noWrap/>
            <w:vAlign w:val="bottom"/>
            <w:hideMark/>
          </w:tcPr>
          <w:p w14:paraId="4CC50A2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5089396.90</w:t>
            </w:r>
          </w:p>
        </w:tc>
        <w:tc>
          <w:tcPr>
            <w:tcW w:w="1566" w:type="dxa"/>
            <w:tcBorders>
              <w:top w:val="nil"/>
              <w:left w:val="nil"/>
              <w:bottom w:val="single" w:sz="4" w:space="0" w:color="auto"/>
              <w:right w:val="single" w:sz="4" w:space="0" w:color="auto"/>
            </w:tcBorders>
            <w:shd w:val="clear" w:color="auto" w:fill="auto"/>
            <w:noWrap/>
            <w:vAlign w:val="bottom"/>
            <w:hideMark/>
          </w:tcPr>
          <w:p w14:paraId="3E22D17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282</w:t>
            </w:r>
          </w:p>
        </w:tc>
        <w:tc>
          <w:tcPr>
            <w:tcW w:w="1566" w:type="dxa"/>
            <w:tcBorders>
              <w:top w:val="nil"/>
              <w:left w:val="nil"/>
              <w:bottom w:val="single" w:sz="4" w:space="0" w:color="auto"/>
              <w:right w:val="single" w:sz="4" w:space="0" w:color="auto"/>
            </w:tcBorders>
            <w:shd w:val="clear" w:color="auto" w:fill="auto"/>
            <w:noWrap/>
            <w:vAlign w:val="bottom"/>
            <w:hideMark/>
          </w:tcPr>
          <w:p w14:paraId="58CB43A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7409764.36</w:t>
            </w:r>
          </w:p>
        </w:tc>
        <w:tc>
          <w:tcPr>
            <w:tcW w:w="1566" w:type="dxa"/>
            <w:tcBorders>
              <w:top w:val="nil"/>
              <w:left w:val="nil"/>
              <w:bottom w:val="single" w:sz="4" w:space="0" w:color="auto"/>
              <w:right w:val="single" w:sz="4" w:space="0" w:color="auto"/>
            </w:tcBorders>
            <w:shd w:val="clear" w:color="auto" w:fill="auto"/>
            <w:noWrap/>
            <w:vAlign w:val="bottom"/>
            <w:hideMark/>
          </w:tcPr>
          <w:p w14:paraId="08F06EE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5085121.60</w:t>
            </w:r>
          </w:p>
        </w:tc>
      </w:tr>
      <w:tr w:rsidR="00232C2F" w:rsidRPr="00DD08D2" w14:paraId="71A6FCF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8BF2D8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131</w:t>
            </w:r>
          </w:p>
        </w:tc>
        <w:tc>
          <w:tcPr>
            <w:tcW w:w="1566" w:type="dxa"/>
            <w:tcBorders>
              <w:top w:val="nil"/>
              <w:left w:val="nil"/>
              <w:bottom w:val="single" w:sz="4" w:space="0" w:color="auto"/>
              <w:right w:val="single" w:sz="4" w:space="0" w:color="auto"/>
            </w:tcBorders>
            <w:shd w:val="clear" w:color="auto" w:fill="auto"/>
            <w:noWrap/>
            <w:vAlign w:val="bottom"/>
            <w:hideMark/>
          </w:tcPr>
          <w:p w14:paraId="4942EBD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7407980.55</w:t>
            </w:r>
          </w:p>
        </w:tc>
        <w:tc>
          <w:tcPr>
            <w:tcW w:w="1566" w:type="dxa"/>
            <w:tcBorders>
              <w:top w:val="nil"/>
              <w:left w:val="nil"/>
              <w:bottom w:val="single" w:sz="4" w:space="0" w:color="auto"/>
              <w:right w:val="single" w:sz="4" w:space="0" w:color="auto"/>
            </w:tcBorders>
            <w:shd w:val="clear" w:color="auto" w:fill="auto"/>
            <w:noWrap/>
            <w:vAlign w:val="bottom"/>
            <w:hideMark/>
          </w:tcPr>
          <w:p w14:paraId="275E4F6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5089342.44</w:t>
            </w:r>
          </w:p>
        </w:tc>
        <w:tc>
          <w:tcPr>
            <w:tcW w:w="1566" w:type="dxa"/>
            <w:tcBorders>
              <w:top w:val="nil"/>
              <w:left w:val="nil"/>
              <w:bottom w:val="single" w:sz="4" w:space="0" w:color="auto"/>
              <w:right w:val="single" w:sz="4" w:space="0" w:color="auto"/>
            </w:tcBorders>
            <w:shd w:val="clear" w:color="auto" w:fill="auto"/>
            <w:noWrap/>
            <w:vAlign w:val="bottom"/>
            <w:hideMark/>
          </w:tcPr>
          <w:p w14:paraId="6817FF8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283</w:t>
            </w:r>
          </w:p>
        </w:tc>
        <w:tc>
          <w:tcPr>
            <w:tcW w:w="1566" w:type="dxa"/>
            <w:tcBorders>
              <w:top w:val="nil"/>
              <w:left w:val="nil"/>
              <w:bottom w:val="single" w:sz="4" w:space="0" w:color="auto"/>
              <w:right w:val="single" w:sz="4" w:space="0" w:color="auto"/>
            </w:tcBorders>
            <w:shd w:val="clear" w:color="auto" w:fill="auto"/>
            <w:noWrap/>
            <w:vAlign w:val="bottom"/>
            <w:hideMark/>
          </w:tcPr>
          <w:p w14:paraId="7BB295D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7409774.88</w:t>
            </w:r>
          </w:p>
        </w:tc>
        <w:tc>
          <w:tcPr>
            <w:tcW w:w="1566" w:type="dxa"/>
            <w:tcBorders>
              <w:top w:val="nil"/>
              <w:left w:val="nil"/>
              <w:bottom w:val="single" w:sz="4" w:space="0" w:color="auto"/>
              <w:right w:val="single" w:sz="4" w:space="0" w:color="auto"/>
            </w:tcBorders>
            <w:shd w:val="clear" w:color="auto" w:fill="auto"/>
            <w:noWrap/>
            <w:vAlign w:val="bottom"/>
            <w:hideMark/>
          </w:tcPr>
          <w:p w14:paraId="0D2C257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5085129.38</w:t>
            </w:r>
          </w:p>
        </w:tc>
      </w:tr>
      <w:tr w:rsidR="00232C2F" w:rsidRPr="00DD08D2" w14:paraId="4CC6340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E4326F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132</w:t>
            </w:r>
          </w:p>
        </w:tc>
        <w:tc>
          <w:tcPr>
            <w:tcW w:w="1566" w:type="dxa"/>
            <w:tcBorders>
              <w:top w:val="nil"/>
              <w:left w:val="nil"/>
              <w:bottom w:val="single" w:sz="4" w:space="0" w:color="auto"/>
              <w:right w:val="single" w:sz="4" w:space="0" w:color="auto"/>
            </w:tcBorders>
            <w:shd w:val="clear" w:color="auto" w:fill="auto"/>
            <w:noWrap/>
            <w:vAlign w:val="bottom"/>
            <w:hideMark/>
          </w:tcPr>
          <w:p w14:paraId="613A6AD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7408035.43</w:t>
            </w:r>
          </w:p>
        </w:tc>
        <w:tc>
          <w:tcPr>
            <w:tcW w:w="1566" w:type="dxa"/>
            <w:tcBorders>
              <w:top w:val="nil"/>
              <w:left w:val="nil"/>
              <w:bottom w:val="single" w:sz="4" w:space="0" w:color="auto"/>
              <w:right w:val="single" w:sz="4" w:space="0" w:color="auto"/>
            </w:tcBorders>
            <w:shd w:val="clear" w:color="auto" w:fill="auto"/>
            <w:noWrap/>
            <w:vAlign w:val="bottom"/>
            <w:hideMark/>
          </w:tcPr>
          <w:p w14:paraId="1921417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5089224.27</w:t>
            </w:r>
          </w:p>
        </w:tc>
        <w:tc>
          <w:tcPr>
            <w:tcW w:w="1566" w:type="dxa"/>
            <w:tcBorders>
              <w:top w:val="nil"/>
              <w:left w:val="nil"/>
              <w:bottom w:val="single" w:sz="4" w:space="0" w:color="auto"/>
              <w:right w:val="single" w:sz="4" w:space="0" w:color="auto"/>
            </w:tcBorders>
            <w:shd w:val="clear" w:color="auto" w:fill="auto"/>
            <w:noWrap/>
            <w:vAlign w:val="bottom"/>
            <w:hideMark/>
          </w:tcPr>
          <w:p w14:paraId="2BD8AAF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284</w:t>
            </w:r>
          </w:p>
        </w:tc>
        <w:tc>
          <w:tcPr>
            <w:tcW w:w="1566" w:type="dxa"/>
            <w:tcBorders>
              <w:top w:val="nil"/>
              <w:left w:val="nil"/>
              <w:bottom w:val="single" w:sz="4" w:space="0" w:color="auto"/>
              <w:right w:val="single" w:sz="4" w:space="0" w:color="auto"/>
            </w:tcBorders>
            <w:shd w:val="clear" w:color="auto" w:fill="auto"/>
            <w:noWrap/>
            <w:vAlign w:val="bottom"/>
            <w:hideMark/>
          </w:tcPr>
          <w:p w14:paraId="3223F64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7409770.11</w:t>
            </w:r>
          </w:p>
        </w:tc>
        <w:tc>
          <w:tcPr>
            <w:tcW w:w="1566" w:type="dxa"/>
            <w:tcBorders>
              <w:top w:val="nil"/>
              <w:left w:val="nil"/>
              <w:bottom w:val="single" w:sz="4" w:space="0" w:color="auto"/>
              <w:right w:val="single" w:sz="4" w:space="0" w:color="auto"/>
            </w:tcBorders>
            <w:shd w:val="clear" w:color="auto" w:fill="auto"/>
            <w:noWrap/>
            <w:vAlign w:val="bottom"/>
            <w:hideMark/>
          </w:tcPr>
          <w:p w14:paraId="28AB401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5085137.67</w:t>
            </w:r>
          </w:p>
        </w:tc>
      </w:tr>
      <w:tr w:rsidR="00232C2F" w:rsidRPr="00DD08D2" w14:paraId="6B6B110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6AC5E40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133</w:t>
            </w:r>
          </w:p>
        </w:tc>
        <w:tc>
          <w:tcPr>
            <w:tcW w:w="1566" w:type="dxa"/>
            <w:tcBorders>
              <w:top w:val="nil"/>
              <w:left w:val="nil"/>
              <w:bottom w:val="single" w:sz="4" w:space="0" w:color="auto"/>
              <w:right w:val="single" w:sz="4" w:space="0" w:color="auto"/>
            </w:tcBorders>
            <w:shd w:val="clear" w:color="auto" w:fill="auto"/>
            <w:noWrap/>
            <w:vAlign w:val="bottom"/>
            <w:hideMark/>
          </w:tcPr>
          <w:p w14:paraId="44CAB0D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7408037.78</w:t>
            </w:r>
          </w:p>
        </w:tc>
        <w:tc>
          <w:tcPr>
            <w:tcW w:w="1566" w:type="dxa"/>
            <w:tcBorders>
              <w:top w:val="nil"/>
              <w:left w:val="nil"/>
              <w:bottom w:val="single" w:sz="4" w:space="0" w:color="auto"/>
              <w:right w:val="single" w:sz="4" w:space="0" w:color="auto"/>
            </w:tcBorders>
            <w:shd w:val="clear" w:color="auto" w:fill="auto"/>
            <w:noWrap/>
            <w:vAlign w:val="bottom"/>
            <w:hideMark/>
          </w:tcPr>
          <w:p w14:paraId="2EEE49E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5089225.09</w:t>
            </w:r>
          </w:p>
        </w:tc>
        <w:tc>
          <w:tcPr>
            <w:tcW w:w="1566" w:type="dxa"/>
            <w:tcBorders>
              <w:top w:val="nil"/>
              <w:left w:val="nil"/>
              <w:bottom w:val="single" w:sz="4" w:space="0" w:color="auto"/>
              <w:right w:val="single" w:sz="4" w:space="0" w:color="auto"/>
            </w:tcBorders>
            <w:shd w:val="clear" w:color="auto" w:fill="auto"/>
            <w:noWrap/>
            <w:vAlign w:val="bottom"/>
            <w:hideMark/>
          </w:tcPr>
          <w:p w14:paraId="0696B03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285</w:t>
            </w:r>
          </w:p>
        </w:tc>
        <w:tc>
          <w:tcPr>
            <w:tcW w:w="1566" w:type="dxa"/>
            <w:tcBorders>
              <w:top w:val="nil"/>
              <w:left w:val="nil"/>
              <w:bottom w:val="single" w:sz="4" w:space="0" w:color="auto"/>
              <w:right w:val="single" w:sz="4" w:space="0" w:color="auto"/>
            </w:tcBorders>
            <w:shd w:val="clear" w:color="auto" w:fill="auto"/>
            <w:noWrap/>
            <w:vAlign w:val="bottom"/>
            <w:hideMark/>
          </w:tcPr>
          <w:p w14:paraId="5DF2DA6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7409691.68</w:t>
            </w:r>
          </w:p>
        </w:tc>
        <w:tc>
          <w:tcPr>
            <w:tcW w:w="1566" w:type="dxa"/>
            <w:tcBorders>
              <w:top w:val="nil"/>
              <w:left w:val="nil"/>
              <w:bottom w:val="single" w:sz="4" w:space="0" w:color="auto"/>
              <w:right w:val="single" w:sz="4" w:space="0" w:color="auto"/>
            </w:tcBorders>
            <w:shd w:val="clear" w:color="auto" w:fill="auto"/>
            <w:noWrap/>
            <w:vAlign w:val="bottom"/>
            <w:hideMark/>
          </w:tcPr>
          <w:p w14:paraId="48B1E35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5085277.18</w:t>
            </w:r>
          </w:p>
        </w:tc>
      </w:tr>
      <w:tr w:rsidR="00232C2F" w:rsidRPr="00DD08D2" w14:paraId="050AF46A"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57897D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134</w:t>
            </w:r>
          </w:p>
        </w:tc>
        <w:tc>
          <w:tcPr>
            <w:tcW w:w="1566" w:type="dxa"/>
            <w:tcBorders>
              <w:top w:val="nil"/>
              <w:left w:val="nil"/>
              <w:bottom w:val="single" w:sz="4" w:space="0" w:color="auto"/>
              <w:right w:val="single" w:sz="4" w:space="0" w:color="auto"/>
            </w:tcBorders>
            <w:shd w:val="clear" w:color="auto" w:fill="auto"/>
            <w:noWrap/>
            <w:vAlign w:val="bottom"/>
            <w:hideMark/>
          </w:tcPr>
          <w:p w14:paraId="7E655DA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7408039.54</w:t>
            </w:r>
          </w:p>
        </w:tc>
        <w:tc>
          <w:tcPr>
            <w:tcW w:w="1566" w:type="dxa"/>
            <w:tcBorders>
              <w:top w:val="nil"/>
              <w:left w:val="nil"/>
              <w:bottom w:val="single" w:sz="4" w:space="0" w:color="auto"/>
              <w:right w:val="single" w:sz="4" w:space="0" w:color="auto"/>
            </w:tcBorders>
            <w:shd w:val="clear" w:color="auto" w:fill="auto"/>
            <w:noWrap/>
            <w:vAlign w:val="bottom"/>
            <w:hideMark/>
          </w:tcPr>
          <w:p w14:paraId="11C7C8D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5089221.29</w:t>
            </w:r>
          </w:p>
        </w:tc>
        <w:tc>
          <w:tcPr>
            <w:tcW w:w="1566" w:type="dxa"/>
            <w:tcBorders>
              <w:top w:val="nil"/>
              <w:left w:val="nil"/>
              <w:bottom w:val="single" w:sz="4" w:space="0" w:color="auto"/>
              <w:right w:val="single" w:sz="4" w:space="0" w:color="auto"/>
            </w:tcBorders>
            <w:shd w:val="clear" w:color="auto" w:fill="auto"/>
            <w:noWrap/>
            <w:vAlign w:val="bottom"/>
            <w:hideMark/>
          </w:tcPr>
          <w:p w14:paraId="3871621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286</w:t>
            </w:r>
          </w:p>
        </w:tc>
        <w:tc>
          <w:tcPr>
            <w:tcW w:w="1566" w:type="dxa"/>
            <w:tcBorders>
              <w:top w:val="nil"/>
              <w:left w:val="nil"/>
              <w:bottom w:val="single" w:sz="4" w:space="0" w:color="auto"/>
              <w:right w:val="single" w:sz="4" w:space="0" w:color="auto"/>
            </w:tcBorders>
            <w:shd w:val="clear" w:color="auto" w:fill="auto"/>
            <w:noWrap/>
            <w:vAlign w:val="bottom"/>
            <w:hideMark/>
          </w:tcPr>
          <w:p w14:paraId="70CCA86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7409662.53</w:t>
            </w:r>
          </w:p>
        </w:tc>
        <w:tc>
          <w:tcPr>
            <w:tcW w:w="1566" w:type="dxa"/>
            <w:tcBorders>
              <w:top w:val="nil"/>
              <w:left w:val="nil"/>
              <w:bottom w:val="single" w:sz="4" w:space="0" w:color="auto"/>
              <w:right w:val="single" w:sz="4" w:space="0" w:color="auto"/>
            </w:tcBorders>
            <w:shd w:val="clear" w:color="auto" w:fill="auto"/>
            <w:noWrap/>
            <w:vAlign w:val="bottom"/>
            <w:hideMark/>
          </w:tcPr>
          <w:p w14:paraId="7664688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5085329.63</w:t>
            </w:r>
          </w:p>
        </w:tc>
      </w:tr>
      <w:tr w:rsidR="00232C2F" w:rsidRPr="00DD08D2" w14:paraId="4D4FC3D3"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04F333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135</w:t>
            </w:r>
          </w:p>
        </w:tc>
        <w:tc>
          <w:tcPr>
            <w:tcW w:w="1566" w:type="dxa"/>
            <w:tcBorders>
              <w:top w:val="nil"/>
              <w:left w:val="nil"/>
              <w:bottom w:val="single" w:sz="4" w:space="0" w:color="auto"/>
              <w:right w:val="single" w:sz="4" w:space="0" w:color="auto"/>
            </w:tcBorders>
            <w:shd w:val="clear" w:color="auto" w:fill="auto"/>
            <w:noWrap/>
            <w:vAlign w:val="bottom"/>
            <w:hideMark/>
          </w:tcPr>
          <w:p w14:paraId="496D95D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7408041.65</w:t>
            </w:r>
          </w:p>
        </w:tc>
        <w:tc>
          <w:tcPr>
            <w:tcW w:w="1566" w:type="dxa"/>
            <w:tcBorders>
              <w:top w:val="nil"/>
              <w:left w:val="nil"/>
              <w:bottom w:val="single" w:sz="4" w:space="0" w:color="auto"/>
              <w:right w:val="single" w:sz="4" w:space="0" w:color="auto"/>
            </w:tcBorders>
            <w:shd w:val="clear" w:color="auto" w:fill="auto"/>
            <w:noWrap/>
            <w:vAlign w:val="bottom"/>
            <w:hideMark/>
          </w:tcPr>
          <w:p w14:paraId="0C1AE59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5089216.74</w:t>
            </w:r>
          </w:p>
        </w:tc>
        <w:tc>
          <w:tcPr>
            <w:tcW w:w="1566" w:type="dxa"/>
            <w:tcBorders>
              <w:top w:val="nil"/>
              <w:left w:val="nil"/>
              <w:bottom w:val="single" w:sz="4" w:space="0" w:color="auto"/>
              <w:right w:val="single" w:sz="4" w:space="0" w:color="auto"/>
            </w:tcBorders>
            <w:shd w:val="clear" w:color="auto" w:fill="auto"/>
            <w:noWrap/>
            <w:vAlign w:val="bottom"/>
            <w:hideMark/>
          </w:tcPr>
          <w:p w14:paraId="7EE60B4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287</w:t>
            </w:r>
          </w:p>
        </w:tc>
        <w:tc>
          <w:tcPr>
            <w:tcW w:w="1566" w:type="dxa"/>
            <w:tcBorders>
              <w:top w:val="nil"/>
              <w:left w:val="nil"/>
              <w:bottom w:val="single" w:sz="4" w:space="0" w:color="auto"/>
              <w:right w:val="single" w:sz="4" w:space="0" w:color="auto"/>
            </w:tcBorders>
            <w:shd w:val="clear" w:color="auto" w:fill="auto"/>
            <w:noWrap/>
            <w:vAlign w:val="bottom"/>
            <w:hideMark/>
          </w:tcPr>
          <w:p w14:paraId="5A4B523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7409643.22</w:t>
            </w:r>
          </w:p>
        </w:tc>
        <w:tc>
          <w:tcPr>
            <w:tcW w:w="1566" w:type="dxa"/>
            <w:tcBorders>
              <w:top w:val="nil"/>
              <w:left w:val="nil"/>
              <w:bottom w:val="single" w:sz="4" w:space="0" w:color="auto"/>
              <w:right w:val="single" w:sz="4" w:space="0" w:color="auto"/>
            </w:tcBorders>
            <w:shd w:val="clear" w:color="auto" w:fill="auto"/>
            <w:noWrap/>
            <w:vAlign w:val="bottom"/>
            <w:hideMark/>
          </w:tcPr>
          <w:p w14:paraId="169E2DC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5085364.68</w:t>
            </w:r>
          </w:p>
        </w:tc>
      </w:tr>
      <w:tr w:rsidR="00232C2F" w:rsidRPr="00DD08D2" w14:paraId="4DD7307E"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81851E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136</w:t>
            </w:r>
          </w:p>
        </w:tc>
        <w:tc>
          <w:tcPr>
            <w:tcW w:w="1566" w:type="dxa"/>
            <w:tcBorders>
              <w:top w:val="nil"/>
              <w:left w:val="nil"/>
              <w:bottom w:val="single" w:sz="4" w:space="0" w:color="auto"/>
              <w:right w:val="single" w:sz="4" w:space="0" w:color="auto"/>
            </w:tcBorders>
            <w:shd w:val="clear" w:color="auto" w:fill="auto"/>
            <w:noWrap/>
            <w:vAlign w:val="bottom"/>
            <w:hideMark/>
          </w:tcPr>
          <w:p w14:paraId="280A624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7408043.53</w:t>
            </w:r>
          </w:p>
        </w:tc>
        <w:tc>
          <w:tcPr>
            <w:tcW w:w="1566" w:type="dxa"/>
            <w:tcBorders>
              <w:top w:val="nil"/>
              <w:left w:val="nil"/>
              <w:bottom w:val="single" w:sz="4" w:space="0" w:color="auto"/>
              <w:right w:val="single" w:sz="4" w:space="0" w:color="auto"/>
            </w:tcBorders>
            <w:shd w:val="clear" w:color="auto" w:fill="auto"/>
            <w:noWrap/>
            <w:vAlign w:val="bottom"/>
            <w:hideMark/>
          </w:tcPr>
          <w:p w14:paraId="316A394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5089212.68</w:t>
            </w:r>
          </w:p>
        </w:tc>
        <w:tc>
          <w:tcPr>
            <w:tcW w:w="1566" w:type="dxa"/>
            <w:tcBorders>
              <w:top w:val="nil"/>
              <w:left w:val="nil"/>
              <w:bottom w:val="single" w:sz="4" w:space="0" w:color="auto"/>
              <w:right w:val="single" w:sz="4" w:space="0" w:color="auto"/>
            </w:tcBorders>
            <w:shd w:val="clear" w:color="auto" w:fill="auto"/>
            <w:noWrap/>
            <w:vAlign w:val="bottom"/>
            <w:hideMark/>
          </w:tcPr>
          <w:p w14:paraId="53253F8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288</w:t>
            </w:r>
          </w:p>
        </w:tc>
        <w:tc>
          <w:tcPr>
            <w:tcW w:w="1566" w:type="dxa"/>
            <w:tcBorders>
              <w:top w:val="nil"/>
              <w:left w:val="nil"/>
              <w:bottom w:val="single" w:sz="4" w:space="0" w:color="auto"/>
              <w:right w:val="single" w:sz="4" w:space="0" w:color="auto"/>
            </w:tcBorders>
            <w:shd w:val="clear" w:color="auto" w:fill="auto"/>
            <w:noWrap/>
            <w:vAlign w:val="bottom"/>
            <w:hideMark/>
          </w:tcPr>
          <w:p w14:paraId="5703D25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7410591.61</w:t>
            </w:r>
          </w:p>
        </w:tc>
        <w:tc>
          <w:tcPr>
            <w:tcW w:w="1566" w:type="dxa"/>
            <w:tcBorders>
              <w:top w:val="nil"/>
              <w:left w:val="nil"/>
              <w:bottom w:val="single" w:sz="4" w:space="0" w:color="auto"/>
              <w:right w:val="single" w:sz="4" w:space="0" w:color="auto"/>
            </w:tcBorders>
            <w:shd w:val="clear" w:color="auto" w:fill="auto"/>
            <w:noWrap/>
            <w:vAlign w:val="bottom"/>
            <w:hideMark/>
          </w:tcPr>
          <w:p w14:paraId="48AA71A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5083767.77</w:t>
            </w:r>
          </w:p>
        </w:tc>
      </w:tr>
      <w:tr w:rsidR="00232C2F" w:rsidRPr="00DD08D2" w14:paraId="4A390879"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36C324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137</w:t>
            </w:r>
          </w:p>
        </w:tc>
        <w:tc>
          <w:tcPr>
            <w:tcW w:w="1566" w:type="dxa"/>
            <w:tcBorders>
              <w:top w:val="nil"/>
              <w:left w:val="nil"/>
              <w:bottom w:val="single" w:sz="4" w:space="0" w:color="auto"/>
              <w:right w:val="single" w:sz="4" w:space="0" w:color="auto"/>
            </w:tcBorders>
            <w:shd w:val="clear" w:color="auto" w:fill="auto"/>
            <w:noWrap/>
            <w:vAlign w:val="bottom"/>
            <w:hideMark/>
          </w:tcPr>
          <w:p w14:paraId="78D1CC3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7408041.54</w:t>
            </w:r>
          </w:p>
        </w:tc>
        <w:tc>
          <w:tcPr>
            <w:tcW w:w="1566" w:type="dxa"/>
            <w:tcBorders>
              <w:top w:val="nil"/>
              <w:left w:val="nil"/>
              <w:bottom w:val="single" w:sz="4" w:space="0" w:color="auto"/>
              <w:right w:val="single" w:sz="4" w:space="0" w:color="auto"/>
            </w:tcBorders>
            <w:shd w:val="clear" w:color="auto" w:fill="auto"/>
            <w:noWrap/>
            <w:vAlign w:val="bottom"/>
            <w:hideMark/>
          </w:tcPr>
          <w:p w14:paraId="2393846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5089211.25</w:t>
            </w:r>
          </w:p>
        </w:tc>
        <w:tc>
          <w:tcPr>
            <w:tcW w:w="1566" w:type="dxa"/>
            <w:tcBorders>
              <w:top w:val="nil"/>
              <w:left w:val="nil"/>
              <w:bottom w:val="single" w:sz="4" w:space="0" w:color="auto"/>
              <w:right w:val="single" w:sz="4" w:space="0" w:color="auto"/>
            </w:tcBorders>
            <w:shd w:val="clear" w:color="auto" w:fill="auto"/>
            <w:noWrap/>
            <w:vAlign w:val="bottom"/>
            <w:hideMark/>
          </w:tcPr>
          <w:p w14:paraId="6D4B9FD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289</w:t>
            </w:r>
          </w:p>
        </w:tc>
        <w:tc>
          <w:tcPr>
            <w:tcW w:w="1566" w:type="dxa"/>
            <w:tcBorders>
              <w:top w:val="nil"/>
              <w:left w:val="nil"/>
              <w:bottom w:val="single" w:sz="4" w:space="0" w:color="auto"/>
              <w:right w:val="single" w:sz="4" w:space="0" w:color="auto"/>
            </w:tcBorders>
            <w:shd w:val="clear" w:color="auto" w:fill="auto"/>
            <w:noWrap/>
            <w:vAlign w:val="bottom"/>
            <w:hideMark/>
          </w:tcPr>
          <w:p w14:paraId="0940B47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7410563.26</w:t>
            </w:r>
          </w:p>
        </w:tc>
        <w:tc>
          <w:tcPr>
            <w:tcW w:w="1566" w:type="dxa"/>
            <w:tcBorders>
              <w:top w:val="nil"/>
              <w:left w:val="nil"/>
              <w:bottom w:val="single" w:sz="4" w:space="0" w:color="auto"/>
              <w:right w:val="single" w:sz="4" w:space="0" w:color="auto"/>
            </w:tcBorders>
            <w:shd w:val="clear" w:color="auto" w:fill="auto"/>
            <w:noWrap/>
            <w:vAlign w:val="bottom"/>
            <w:hideMark/>
          </w:tcPr>
          <w:p w14:paraId="1257B7F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5083793.73</w:t>
            </w:r>
          </w:p>
        </w:tc>
      </w:tr>
      <w:tr w:rsidR="00232C2F" w:rsidRPr="00DD08D2" w14:paraId="5D84689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906D4F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138</w:t>
            </w:r>
          </w:p>
        </w:tc>
        <w:tc>
          <w:tcPr>
            <w:tcW w:w="1566" w:type="dxa"/>
            <w:tcBorders>
              <w:top w:val="nil"/>
              <w:left w:val="nil"/>
              <w:bottom w:val="single" w:sz="4" w:space="0" w:color="auto"/>
              <w:right w:val="single" w:sz="4" w:space="0" w:color="auto"/>
            </w:tcBorders>
            <w:shd w:val="clear" w:color="auto" w:fill="auto"/>
            <w:noWrap/>
            <w:vAlign w:val="bottom"/>
            <w:hideMark/>
          </w:tcPr>
          <w:p w14:paraId="6624B46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7408144.64</w:t>
            </w:r>
          </w:p>
        </w:tc>
        <w:tc>
          <w:tcPr>
            <w:tcW w:w="1566" w:type="dxa"/>
            <w:tcBorders>
              <w:top w:val="nil"/>
              <w:left w:val="nil"/>
              <w:bottom w:val="single" w:sz="4" w:space="0" w:color="auto"/>
              <w:right w:val="single" w:sz="4" w:space="0" w:color="auto"/>
            </w:tcBorders>
            <w:shd w:val="clear" w:color="auto" w:fill="auto"/>
            <w:noWrap/>
            <w:vAlign w:val="bottom"/>
            <w:hideMark/>
          </w:tcPr>
          <w:p w14:paraId="29291DB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5088990.13</w:t>
            </w:r>
          </w:p>
        </w:tc>
        <w:tc>
          <w:tcPr>
            <w:tcW w:w="1566" w:type="dxa"/>
            <w:tcBorders>
              <w:top w:val="nil"/>
              <w:left w:val="nil"/>
              <w:bottom w:val="single" w:sz="4" w:space="0" w:color="auto"/>
              <w:right w:val="single" w:sz="4" w:space="0" w:color="auto"/>
            </w:tcBorders>
            <w:shd w:val="clear" w:color="auto" w:fill="auto"/>
            <w:noWrap/>
            <w:vAlign w:val="bottom"/>
            <w:hideMark/>
          </w:tcPr>
          <w:p w14:paraId="2965067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290</w:t>
            </w:r>
          </w:p>
        </w:tc>
        <w:tc>
          <w:tcPr>
            <w:tcW w:w="1566" w:type="dxa"/>
            <w:tcBorders>
              <w:top w:val="nil"/>
              <w:left w:val="nil"/>
              <w:bottom w:val="single" w:sz="4" w:space="0" w:color="auto"/>
              <w:right w:val="single" w:sz="4" w:space="0" w:color="auto"/>
            </w:tcBorders>
            <w:shd w:val="clear" w:color="auto" w:fill="auto"/>
            <w:noWrap/>
            <w:vAlign w:val="bottom"/>
            <w:hideMark/>
          </w:tcPr>
          <w:p w14:paraId="23B4C93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7410474.19</w:t>
            </w:r>
          </w:p>
        </w:tc>
        <w:tc>
          <w:tcPr>
            <w:tcW w:w="1566" w:type="dxa"/>
            <w:tcBorders>
              <w:top w:val="nil"/>
              <w:left w:val="nil"/>
              <w:bottom w:val="single" w:sz="4" w:space="0" w:color="auto"/>
              <w:right w:val="single" w:sz="4" w:space="0" w:color="auto"/>
            </w:tcBorders>
            <w:shd w:val="clear" w:color="auto" w:fill="auto"/>
            <w:noWrap/>
            <w:vAlign w:val="bottom"/>
            <w:hideMark/>
          </w:tcPr>
          <w:p w14:paraId="6996E96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5083957.30</w:t>
            </w:r>
          </w:p>
        </w:tc>
      </w:tr>
      <w:tr w:rsidR="00232C2F" w:rsidRPr="00DD08D2" w14:paraId="2AD8D438"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BAD125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139</w:t>
            </w:r>
          </w:p>
        </w:tc>
        <w:tc>
          <w:tcPr>
            <w:tcW w:w="1566" w:type="dxa"/>
            <w:tcBorders>
              <w:top w:val="nil"/>
              <w:left w:val="nil"/>
              <w:bottom w:val="single" w:sz="4" w:space="0" w:color="auto"/>
              <w:right w:val="single" w:sz="4" w:space="0" w:color="auto"/>
            </w:tcBorders>
            <w:shd w:val="clear" w:color="auto" w:fill="auto"/>
            <w:noWrap/>
            <w:vAlign w:val="bottom"/>
            <w:hideMark/>
          </w:tcPr>
          <w:p w14:paraId="79A66BB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7407401.83</w:t>
            </w:r>
          </w:p>
        </w:tc>
        <w:tc>
          <w:tcPr>
            <w:tcW w:w="1566" w:type="dxa"/>
            <w:tcBorders>
              <w:top w:val="nil"/>
              <w:left w:val="nil"/>
              <w:bottom w:val="single" w:sz="4" w:space="0" w:color="auto"/>
              <w:right w:val="single" w:sz="4" w:space="0" w:color="auto"/>
            </w:tcBorders>
            <w:shd w:val="clear" w:color="auto" w:fill="auto"/>
            <w:noWrap/>
            <w:vAlign w:val="bottom"/>
            <w:hideMark/>
          </w:tcPr>
          <w:p w14:paraId="0080892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5090525.02</w:t>
            </w:r>
          </w:p>
        </w:tc>
        <w:tc>
          <w:tcPr>
            <w:tcW w:w="1566" w:type="dxa"/>
            <w:tcBorders>
              <w:top w:val="nil"/>
              <w:left w:val="nil"/>
              <w:bottom w:val="single" w:sz="4" w:space="0" w:color="auto"/>
              <w:right w:val="single" w:sz="4" w:space="0" w:color="auto"/>
            </w:tcBorders>
            <w:shd w:val="clear" w:color="auto" w:fill="auto"/>
            <w:noWrap/>
            <w:vAlign w:val="bottom"/>
            <w:hideMark/>
          </w:tcPr>
          <w:p w14:paraId="5E1A864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291</w:t>
            </w:r>
          </w:p>
        </w:tc>
        <w:tc>
          <w:tcPr>
            <w:tcW w:w="1566" w:type="dxa"/>
            <w:tcBorders>
              <w:top w:val="nil"/>
              <w:left w:val="nil"/>
              <w:bottom w:val="single" w:sz="4" w:space="0" w:color="auto"/>
              <w:right w:val="single" w:sz="4" w:space="0" w:color="auto"/>
            </w:tcBorders>
            <w:shd w:val="clear" w:color="auto" w:fill="auto"/>
            <w:noWrap/>
            <w:vAlign w:val="bottom"/>
            <w:hideMark/>
          </w:tcPr>
          <w:p w14:paraId="3A9EBF0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7410416.83</w:t>
            </w:r>
          </w:p>
        </w:tc>
        <w:tc>
          <w:tcPr>
            <w:tcW w:w="1566" w:type="dxa"/>
            <w:tcBorders>
              <w:top w:val="nil"/>
              <w:left w:val="nil"/>
              <w:bottom w:val="single" w:sz="4" w:space="0" w:color="auto"/>
              <w:right w:val="single" w:sz="4" w:space="0" w:color="auto"/>
            </w:tcBorders>
            <w:shd w:val="clear" w:color="auto" w:fill="auto"/>
            <w:noWrap/>
            <w:vAlign w:val="bottom"/>
            <w:hideMark/>
          </w:tcPr>
          <w:p w14:paraId="7712E49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5084062.71</w:t>
            </w:r>
          </w:p>
        </w:tc>
      </w:tr>
      <w:tr w:rsidR="00232C2F" w:rsidRPr="00DD08D2" w14:paraId="7676555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B522DF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140</w:t>
            </w:r>
          </w:p>
        </w:tc>
        <w:tc>
          <w:tcPr>
            <w:tcW w:w="1566" w:type="dxa"/>
            <w:tcBorders>
              <w:top w:val="nil"/>
              <w:left w:val="nil"/>
              <w:bottom w:val="single" w:sz="4" w:space="0" w:color="auto"/>
              <w:right w:val="single" w:sz="4" w:space="0" w:color="auto"/>
            </w:tcBorders>
            <w:shd w:val="clear" w:color="auto" w:fill="auto"/>
            <w:noWrap/>
            <w:vAlign w:val="bottom"/>
            <w:hideMark/>
          </w:tcPr>
          <w:p w14:paraId="7AB9B9A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7407393.03</w:t>
            </w:r>
          </w:p>
        </w:tc>
        <w:tc>
          <w:tcPr>
            <w:tcW w:w="1566" w:type="dxa"/>
            <w:tcBorders>
              <w:top w:val="nil"/>
              <w:left w:val="nil"/>
              <w:bottom w:val="single" w:sz="4" w:space="0" w:color="auto"/>
              <w:right w:val="single" w:sz="4" w:space="0" w:color="auto"/>
            </w:tcBorders>
            <w:shd w:val="clear" w:color="auto" w:fill="auto"/>
            <w:noWrap/>
            <w:vAlign w:val="bottom"/>
            <w:hideMark/>
          </w:tcPr>
          <w:p w14:paraId="4214884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5090520.17</w:t>
            </w:r>
          </w:p>
        </w:tc>
        <w:tc>
          <w:tcPr>
            <w:tcW w:w="1566" w:type="dxa"/>
            <w:tcBorders>
              <w:top w:val="nil"/>
              <w:left w:val="nil"/>
              <w:bottom w:val="single" w:sz="4" w:space="0" w:color="auto"/>
              <w:right w:val="single" w:sz="4" w:space="0" w:color="auto"/>
            </w:tcBorders>
            <w:shd w:val="clear" w:color="auto" w:fill="auto"/>
            <w:noWrap/>
            <w:vAlign w:val="bottom"/>
            <w:hideMark/>
          </w:tcPr>
          <w:p w14:paraId="28BDA7D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292</w:t>
            </w:r>
          </w:p>
        </w:tc>
        <w:tc>
          <w:tcPr>
            <w:tcW w:w="1566" w:type="dxa"/>
            <w:tcBorders>
              <w:top w:val="nil"/>
              <w:left w:val="nil"/>
              <w:bottom w:val="single" w:sz="4" w:space="0" w:color="auto"/>
              <w:right w:val="single" w:sz="4" w:space="0" w:color="auto"/>
            </w:tcBorders>
            <w:shd w:val="clear" w:color="auto" w:fill="auto"/>
            <w:noWrap/>
            <w:vAlign w:val="bottom"/>
            <w:hideMark/>
          </w:tcPr>
          <w:p w14:paraId="0EDCFA5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7410323.09</w:t>
            </w:r>
          </w:p>
        </w:tc>
        <w:tc>
          <w:tcPr>
            <w:tcW w:w="1566" w:type="dxa"/>
            <w:tcBorders>
              <w:top w:val="nil"/>
              <w:left w:val="nil"/>
              <w:bottom w:val="single" w:sz="4" w:space="0" w:color="auto"/>
              <w:right w:val="single" w:sz="4" w:space="0" w:color="auto"/>
            </w:tcBorders>
            <w:shd w:val="clear" w:color="auto" w:fill="auto"/>
            <w:noWrap/>
            <w:vAlign w:val="bottom"/>
            <w:hideMark/>
          </w:tcPr>
          <w:p w14:paraId="4E7B97A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5084235.37</w:t>
            </w:r>
          </w:p>
        </w:tc>
      </w:tr>
      <w:tr w:rsidR="00232C2F" w:rsidRPr="00DD08D2" w14:paraId="3691B31C"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4B4926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141</w:t>
            </w:r>
          </w:p>
        </w:tc>
        <w:tc>
          <w:tcPr>
            <w:tcW w:w="1566" w:type="dxa"/>
            <w:tcBorders>
              <w:top w:val="nil"/>
              <w:left w:val="nil"/>
              <w:bottom w:val="single" w:sz="4" w:space="0" w:color="auto"/>
              <w:right w:val="single" w:sz="4" w:space="0" w:color="auto"/>
            </w:tcBorders>
            <w:shd w:val="clear" w:color="auto" w:fill="auto"/>
            <w:noWrap/>
            <w:vAlign w:val="bottom"/>
            <w:hideMark/>
          </w:tcPr>
          <w:p w14:paraId="0E60F18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7407409.78</w:t>
            </w:r>
          </w:p>
        </w:tc>
        <w:tc>
          <w:tcPr>
            <w:tcW w:w="1566" w:type="dxa"/>
            <w:tcBorders>
              <w:top w:val="nil"/>
              <w:left w:val="nil"/>
              <w:bottom w:val="single" w:sz="4" w:space="0" w:color="auto"/>
              <w:right w:val="single" w:sz="4" w:space="0" w:color="auto"/>
            </w:tcBorders>
            <w:shd w:val="clear" w:color="auto" w:fill="auto"/>
            <w:noWrap/>
            <w:vAlign w:val="bottom"/>
            <w:hideMark/>
          </w:tcPr>
          <w:p w14:paraId="381F854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5090483.65</w:t>
            </w:r>
          </w:p>
        </w:tc>
        <w:tc>
          <w:tcPr>
            <w:tcW w:w="1566" w:type="dxa"/>
            <w:tcBorders>
              <w:top w:val="nil"/>
              <w:left w:val="nil"/>
              <w:bottom w:val="single" w:sz="4" w:space="0" w:color="auto"/>
              <w:right w:val="single" w:sz="4" w:space="0" w:color="auto"/>
            </w:tcBorders>
            <w:shd w:val="clear" w:color="auto" w:fill="auto"/>
            <w:noWrap/>
            <w:vAlign w:val="bottom"/>
            <w:hideMark/>
          </w:tcPr>
          <w:p w14:paraId="2C49444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293</w:t>
            </w:r>
          </w:p>
        </w:tc>
        <w:tc>
          <w:tcPr>
            <w:tcW w:w="1566" w:type="dxa"/>
            <w:tcBorders>
              <w:top w:val="nil"/>
              <w:left w:val="nil"/>
              <w:bottom w:val="single" w:sz="4" w:space="0" w:color="auto"/>
              <w:right w:val="single" w:sz="4" w:space="0" w:color="auto"/>
            </w:tcBorders>
            <w:shd w:val="clear" w:color="auto" w:fill="auto"/>
            <w:noWrap/>
            <w:vAlign w:val="bottom"/>
            <w:hideMark/>
          </w:tcPr>
          <w:p w14:paraId="11CCE37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7410300.18</w:t>
            </w:r>
          </w:p>
        </w:tc>
        <w:tc>
          <w:tcPr>
            <w:tcW w:w="1566" w:type="dxa"/>
            <w:tcBorders>
              <w:top w:val="nil"/>
              <w:left w:val="nil"/>
              <w:bottom w:val="single" w:sz="4" w:space="0" w:color="auto"/>
              <w:right w:val="single" w:sz="4" w:space="0" w:color="auto"/>
            </w:tcBorders>
            <w:shd w:val="clear" w:color="auto" w:fill="auto"/>
            <w:noWrap/>
            <w:vAlign w:val="bottom"/>
            <w:hideMark/>
          </w:tcPr>
          <w:p w14:paraId="7C3FCC6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5084232.10</w:t>
            </w:r>
          </w:p>
        </w:tc>
      </w:tr>
      <w:tr w:rsidR="00232C2F" w:rsidRPr="00DD08D2" w14:paraId="03317D7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E91006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142</w:t>
            </w:r>
          </w:p>
        </w:tc>
        <w:tc>
          <w:tcPr>
            <w:tcW w:w="1566" w:type="dxa"/>
            <w:tcBorders>
              <w:top w:val="nil"/>
              <w:left w:val="nil"/>
              <w:bottom w:val="single" w:sz="4" w:space="0" w:color="auto"/>
              <w:right w:val="single" w:sz="4" w:space="0" w:color="auto"/>
            </w:tcBorders>
            <w:shd w:val="clear" w:color="auto" w:fill="auto"/>
            <w:noWrap/>
            <w:vAlign w:val="bottom"/>
            <w:hideMark/>
          </w:tcPr>
          <w:p w14:paraId="6BCA4BD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7406896.01</w:t>
            </w:r>
          </w:p>
        </w:tc>
        <w:tc>
          <w:tcPr>
            <w:tcW w:w="1566" w:type="dxa"/>
            <w:tcBorders>
              <w:top w:val="nil"/>
              <w:left w:val="nil"/>
              <w:bottom w:val="single" w:sz="4" w:space="0" w:color="auto"/>
              <w:right w:val="single" w:sz="4" w:space="0" w:color="auto"/>
            </w:tcBorders>
            <w:shd w:val="clear" w:color="auto" w:fill="auto"/>
            <w:noWrap/>
            <w:vAlign w:val="bottom"/>
            <w:hideMark/>
          </w:tcPr>
          <w:p w14:paraId="4ACC1C5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5091471.86</w:t>
            </w:r>
          </w:p>
        </w:tc>
        <w:tc>
          <w:tcPr>
            <w:tcW w:w="1566" w:type="dxa"/>
            <w:tcBorders>
              <w:top w:val="nil"/>
              <w:left w:val="nil"/>
              <w:bottom w:val="single" w:sz="4" w:space="0" w:color="auto"/>
              <w:right w:val="single" w:sz="4" w:space="0" w:color="auto"/>
            </w:tcBorders>
            <w:shd w:val="clear" w:color="auto" w:fill="auto"/>
            <w:noWrap/>
            <w:vAlign w:val="bottom"/>
            <w:hideMark/>
          </w:tcPr>
          <w:p w14:paraId="1368407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294</w:t>
            </w:r>
          </w:p>
        </w:tc>
        <w:tc>
          <w:tcPr>
            <w:tcW w:w="1566" w:type="dxa"/>
            <w:tcBorders>
              <w:top w:val="nil"/>
              <w:left w:val="nil"/>
              <w:bottom w:val="single" w:sz="4" w:space="0" w:color="auto"/>
              <w:right w:val="single" w:sz="4" w:space="0" w:color="auto"/>
            </w:tcBorders>
            <w:shd w:val="clear" w:color="auto" w:fill="auto"/>
            <w:noWrap/>
            <w:vAlign w:val="bottom"/>
            <w:hideMark/>
          </w:tcPr>
          <w:p w14:paraId="217D458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7410285.69</w:t>
            </w:r>
          </w:p>
        </w:tc>
        <w:tc>
          <w:tcPr>
            <w:tcW w:w="1566" w:type="dxa"/>
            <w:tcBorders>
              <w:top w:val="nil"/>
              <w:left w:val="nil"/>
              <w:bottom w:val="single" w:sz="4" w:space="0" w:color="auto"/>
              <w:right w:val="single" w:sz="4" w:space="0" w:color="auto"/>
            </w:tcBorders>
            <w:shd w:val="clear" w:color="auto" w:fill="auto"/>
            <w:noWrap/>
            <w:vAlign w:val="bottom"/>
            <w:hideMark/>
          </w:tcPr>
          <w:p w14:paraId="5DE05BE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5084233.15</w:t>
            </w:r>
          </w:p>
        </w:tc>
      </w:tr>
      <w:tr w:rsidR="00232C2F" w:rsidRPr="00DD08D2" w14:paraId="4900E8C8"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1CA5FC1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143</w:t>
            </w:r>
          </w:p>
        </w:tc>
        <w:tc>
          <w:tcPr>
            <w:tcW w:w="1566" w:type="dxa"/>
            <w:tcBorders>
              <w:top w:val="nil"/>
              <w:left w:val="nil"/>
              <w:bottom w:val="single" w:sz="4" w:space="0" w:color="auto"/>
              <w:right w:val="single" w:sz="4" w:space="0" w:color="auto"/>
            </w:tcBorders>
            <w:shd w:val="clear" w:color="auto" w:fill="auto"/>
            <w:noWrap/>
            <w:vAlign w:val="bottom"/>
            <w:hideMark/>
          </w:tcPr>
          <w:p w14:paraId="26C4E65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7406994.83</w:t>
            </w:r>
          </w:p>
        </w:tc>
        <w:tc>
          <w:tcPr>
            <w:tcW w:w="1566" w:type="dxa"/>
            <w:tcBorders>
              <w:top w:val="nil"/>
              <w:left w:val="nil"/>
              <w:bottom w:val="single" w:sz="4" w:space="0" w:color="auto"/>
              <w:right w:val="single" w:sz="4" w:space="0" w:color="auto"/>
            </w:tcBorders>
            <w:shd w:val="clear" w:color="auto" w:fill="auto"/>
            <w:noWrap/>
            <w:vAlign w:val="bottom"/>
            <w:hideMark/>
          </w:tcPr>
          <w:p w14:paraId="6AC6266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5091286.72</w:t>
            </w:r>
          </w:p>
        </w:tc>
        <w:tc>
          <w:tcPr>
            <w:tcW w:w="1566" w:type="dxa"/>
            <w:tcBorders>
              <w:top w:val="nil"/>
              <w:left w:val="nil"/>
              <w:bottom w:val="single" w:sz="4" w:space="0" w:color="auto"/>
              <w:right w:val="single" w:sz="4" w:space="0" w:color="auto"/>
            </w:tcBorders>
            <w:shd w:val="clear" w:color="auto" w:fill="auto"/>
            <w:noWrap/>
            <w:vAlign w:val="bottom"/>
            <w:hideMark/>
          </w:tcPr>
          <w:p w14:paraId="4EBBDBC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295</w:t>
            </w:r>
          </w:p>
        </w:tc>
        <w:tc>
          <w:tcPr>
            <w:tcW w:w="1566" w:type="dxa"/>
            <w:tcBorders>
              <w:top w:val="nil"/>
              <w:left w:val="nil"/>
              <w:bottom w:val="single" w:sz="4" w:space="0" w:color="auto"/>
              <w:right w:val="single" w:sz="4" w:space="0" w:color="auto"/>
            </w:tcBorders>
            <w:shd w:val="clear" w:color="auto" w:fill="auto"/>
            <w:noWrap/>
            <w:vAlign w:val="bottom"/>
            <w:hideMark/>
          </w:tcPr>
          <w:p w14:paraId="17EAB76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7410261.33</w:t>
            </w:r>
          </w:p>
        </w:tc>
        <w:tc>
          <w:tcPr>
            <w:tcW w:w="1566" w:type="dxa"/>
            <w:tcBorders>
              <w:top w:val="nil"/>
              <w:left w:val="nil"/>
              <w:bottom w:val="single" w:sz="4" w:space="0" w:color="auto"/>
              <w:right w:val="single" w:sz="4" w:space="0" w:color="auto"/>
            </w:tcBorders>
            <w:shd w:val="clear" w:color="auto" w:fill="auto"/>
            <w:noWrap/>
            <w:vAlign w:val="bottom"/>
            <w:hideMark/>
          </w:tcPr>
          <w:p w14:paraId="228AFC6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5084241.77</w:t>
            </w:r>
          </w:p>
        </w:tc>
      </w:tr>
      <w:tr w:rsidR="00232C2F" w:rsidRPr="00DD08D2" w14:paraId="3DA6389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42EF2ECD"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144</w:t>
            </w:r>
          </w:p>
        </w:tc>
        <w:tc>
          <w:tcPr>
            <w:tcW w:w="1566" w:type="dxa"/>
            <w:tcBorders>
              <w:top w:val="nil"/>
              <w:left w:val="nil"/>
              <w:bottom w:val="single" w:sz="4" w:space="0" w:color="auto"/>
              <w:right w:val="single" w:sz="4" w:space="0" w:color="auto"/>
            </w:tcBorders>
            <w:shd w:val="clear" w:color="auto" w:fill="auto"/>
            <w:noWrap/>
            <w:vAlign w:val="bottom"/>
            <w:hideMark/>
          </w:tcPr>
          <w:p w14:paraId="6CE348C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7407022.51</w:t>
            </w:r>
          </w:p>
        </w:tc>
        <w:tc>
          <w:tcPr>
            <w:tcW w:w="1566" w:type="dxa"/>
            <w:tcBorders>
              <w:top w:val="nil"/>
              <w:left w:val="nil"/>
              <w:bottom w:val="single" w:sz="4" w:space="0" w:color="auto"/>
              <w:right w:val="single" w:sz="4" w:space="0" w:color="auto"/>
            </w:tcBorders>
            <w:shd w:val="clear" w:color="auto" w:fill="auto"/>
            <w:noWrap/>
            <w:vAlign w:val="bottom"/>
            <w:hideMark/>
          </w:tcPr>
          <w:p w14:paraId="666B35F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5091233.42</w:t>
            </w:r>
          </w:p>
        </w:tc>
        <w:tc>
          <w:tcPr>
            <w:tcW w:w="1566" w:type="dxa"/>
            <w:tcBorders>
              <w:top w:val="nil"/>
              <w:left w:val="nil"/>
              <w:bottom w:val="single" w:sz="4" w:space="0" w:color="auto"/>
              <w:right w:val="single" w:sz="4" w:space="0" w:color="auto"/>
            </w:tcBorders>
            <w:shd w:val="clear" w:color="auto" w:fill="auto"/>
            <w:noWrap/>
            <w:vAlign w:val="bottom"/>
            <w:hideMark/>
          </w:tcPr>
          <w:p w14:paraId="3A01DF0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296</w:t>
            </w:r>
          </w:p>
        </w:tc>
        <w:tc>
          <w:tcPr>
            <w:tcW w:w="1566" w:type="dxa"/>
            <w:tcBorders>
              <w:top w:val="nil"/>
              <w:left w:val="nil"/>
              <w:bottom w:val="single" w:sz="4" w:space="0" w:color="auto"/>
              <w:right w:val="single" w:sz="4" w:space="0" w:color="auto"/>
            </w:tcBorders>
            <w:shd w:val="clear" w:color="auto" w:fill="auto"/>
            <w:noWrap/>
            <w:vAlign w:val="bottom"/>
            <w:hideMark/>
          </w:tcPr>
          <w:p w14:paraId="74D6066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7410258.86</w:t>
            </w:r>
          </w:p>
        </w:tc>
        <w:tc>
          <w:tcPr>
            <w:tcW w:w="1566" w:type="dxa"/>
            <w:tcBorders>
              <w:top w:val="nil"/>
              <w:left w:val="nil"/>
              <w:bottom w:val="single" w:sz="4" w:space="0" w:color="auto"/>
              <w:right w:val="single" w:sz="4" w:space="0" w:color="auto"/>
            </w:tcBorders>
            <w:shd w:val="clear" w:color="auto" w:fill="auto"/>
            <w:noWrap/>
            <w:vAlign w:val="bottom"/>
            <w:hideMark/>
          </w:tcPr>
          <w:p w14:paraId="51BF943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5084246.22</w:t>
            </w:r>
          </w:p>
        </w:tc>
      </w:tr>
      <w:tr w:rsidR="00232C2F" w:rsidRPr="00DD08D2" w14:paraId="202F4270"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CD578D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145</w:t>
            </w:r>
          </w:p>
        </w:tc>
        <w:tc>
          <w:tcPr>
            <w:tcW w:w="1566" w:type="dxa"/>
            <w:tcBorders>
              <w:top w:val="nil"/>
              <w:left w:val="nil"/>
              <w:bottom w:val="single" w:sz="4" w:space="0" w:color="auto"/>
              <w:right w:val="single" w:sz="4" w:space="0" w:color="auto"/>
            </w:tcBorders>
            <w:shd w:val="clear" w:color="auto" w:fill="auto"/>
            <w:noWrap/>
            <w:vAlign w:val="bottom"/>
            <w:hideMark/>
          </w:tcPr>
          <w:p w14:paraId="148A436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7407077.78</w:t>
            </w:r>
          </w:p>
        </w:tc>
        <w:tc>
          <w:tcPr>
            <w:tcW w:w="1566" w:type="dxa"/>
            <w:tcBorders>
              <w:top w:val="nil"/>
              <w:left w:val="nil"/>
              <w:bottom w:val="single" w:sz="4" w:space="0" w:color="auto"/>
              <w:right w:val="single" w:sz="4" w:space="0" w:color="auto"/>
            </w:tcBorders>
            <w:shd w:val="clear" w:color="auto" w:fill="auto"/>
            <w:noWrap/>
            <w:vAlign w:val="bottom"/>
            <w:hideMark/>
          </w:tcPr>
          <w:p w14:paraId="174871B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5091126.91</w:t>
            </w:r>
          </w:p>
        </w:tc>
        <w:tc>
          <w:tcPr>
            <w:tcW w:w="1566" w:type="dxa"/>
            <w:tcBorders>
              <w:top w:val="nil"/>
              <w:left w:val="nil"/>
              <w:bottom w:val="single" w:sz="4" w:space="0" w:color="auto"/>
              <w:right w:val="single" w:sz="4" w:space="0" w:color="auto"/>
            </w:tcBorders>
            <w:shd w:val="clear" w:color="auto" w:fill="auto"/>
            <w:noWrap/>
            <w:vAlign w:val="bottom"/>
            <w:hideMark/>
          </w:tcPr>
          <w:p w14:paraId="513FC5F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297</w:t>
            </w:r>
          </w:p>
        </w:tc>
        <w:tc>
          <w:tcPr>
            <w:tcW w:w="1566" w:type="dxa"/>
            <w:tcBorders>
              <w:top w:val="nil"/>
              <w:left w:val="nil"/>
              <w:bottom w:val="single" w:sz="4" w:space="0" w:color="auto"/>
              <w:right w:val="single" w:sz="4" w:space="0" w:color="auto"/>
            </w:tcBorders>
            <w:shd w:val="clear" w:color="auto" w:fill="auto"/>
            <w:noWrap/>
            <w:vAlign w:val="bottom"/>
            <w:hideMark/>
          </w:tcPr>
          <w:p w14:paraId="169A3C9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7410256.92</w:t>
            </w:r>
          </w:p>
        </w:tc>
        <w:tc>
          <w:tcPr>
            <w:tcW w:w="1566" w:type="dxa"/>
            <w:tcBorders>
              <w:top w:val="nil"/>
              <w:left w:val="nil"/>
              <w:bottom w:val="single" w:sz="4" w:space="0" w:color="auto"/>
              <w:right w:val="single" w:sz="4" w:space="0" w:color="auto"/>
            </w:tcBorders>
            <w:shd w:val="clear" w:color="auto" w:fill="auto"/>
            <w:noWrap/>
            <w:vAlign w:val="bottom"/>
            <w:hideMark/>
          </w:tcPr>
          <w:p w14:paraId="36135EF9"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5084249.72</w:t>
            </w:r>
          </w:p>
        </w:tc>
      </w:tr>
      <w:tr w:rsidR="00232C2F" w:rsidRPr="00DD08D2" w14:paraId="2B4820D0"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50147D3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146</w:t>
            </w:r>
          </w:p>
        </w:tc>
        <w:tc>
          <w:tcPr>
            <w:tcW w:w="1566" w:type="dxa"/>
            <w:tcBorders>
              <w:top w:val="nil"/>
              <w:left w:val="nil"/>
              <w:bottom w:val="single" w:sz="4" w:space="0" w:color="auto"/>
              <w:right w:val="single" w:sz="4" w:space="0" w:color="auto"/>
            </w:tcBorders>
            <w:shd w:val="clear" w:color="auto" w:fill="auto"/>
            <w:noWrap/>
            <w:vAlign w:val="bottom"/>
            <w:hideMark/>
          </w:tcPr>
          <w:p w14:paraId="3D142EC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7407128.57</w:t>
            </w:r>
          </w:p>
        </w:tc>
        <w:tc>
          <w:tcPr>
            <w:tcW w:w="1566" w:type="dxa"/>
            <w:tcBorders>
              <w:top w:val="nil"/>
              <w:left w:val="nil"/>
              <w:bottom w:val="single" w:sz="4" w:space="0" w:color="auto"/>
              <w:right w:val="single" w:sz="4" w:space="0" w:color="auto"/>
            </w:tcBorders>
            <w:shd w:val="clear" w:color="auto" w:fill="auto"/>
            <w:noWrap/>
            <w:vAlign w:val="bottom"/>
            <w:hideMark/>
          </w:tcPr>
          <w:p w14:paraId="4A53379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5091029.12</w:t>
            </w:r>
          </w:p>
        </w:tc>
        <w:tc>
          <w:tcPr>
            <w:tcW w:w="1566" w:type="dxa"/>
            <w:tcBorders>
              <w:top w:val="nil"/>
              <w:left w:val="nil"/>
              <w:bottom w:val="single" w:sz="4" w:space="0" w:color="auto"/>
              <w:right w:val="single" w:sz="4" w:space="0" w:color="auto"/>
            </w:tcBorders>
            <w:shd w:val="clear" w:color="auto" w:fill="auto"/>
            <w:noWrap/>
            <w:vAlign w:val="bottom"/>
            <w:hideMark/>
          </w:tcPr>
          <w:p w14:paraId="7587CD7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298</w:t>
            </w:r>
          </w:p>
        </w:tc>
        <w:tc>
          <w:tcPr>
            <w:tcW w:w="1566" w:type="dxa"/>
            <w:tcBorders>
              <w:top w:val="nil"/>
              <w:left w:val="nil"/>
              <w:bottom w:val="single" w:sz="4" w:space="0" w:color="auto"/>
              <w:right w:val="single" w:sz="4" w:space="0" w:color="auto"/>
            </w:tcBorders>
            <w:shd w:val="clear" w:color="auto" w:fill="auto"/>
            <w:noWrap/>
            <w:vAlign w:val="bottom"/>
            <w:hideMark/>
          </w:tcPr>
          <w:p w14:paraId="75E2C1A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7410254.69</w:t>
            </w:r>
          </w:p>
        </w:tc>
        <w:tc>
          <w:tcPr>
            <w:tcW w:w="1566" w:type="dxa"/>
            <w:tcBorders>
              <w:top w:val="nil"/>
              <w:left w:val="nil"/>
              <w:bottom w:val="single" w:sz="4" w:space="0" w:color="auto"/>
              <w:right w:val="single" w:sz="4" w:space="0" w:color="auto"/>
            </w:tcBorders>
            <w:shd w:val="clear" w:color="auto" w:fill="auto"/>
            <w:noWrap/>
            <w:vAlign w:val="bottom"/>
            <w:hideMark/>
          </w:tcPr>
          <w:p w14:paraId="172CC32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5084253.75</w:t>
            </w:r>
          </w:p>
        </w:tc>
      </w:tr>
      <w:tr w:rsidR="00232C2F" w:rsidRPr="00DD08D2" w14:paraId="57248EC7"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91F9D63"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147</w:t>
            </w:r>
          </w:p>
        </w:tc>
        <w:tc>
          <w:tcPr>
            <w:tcW w:w="1566" w:type="dxa"/>
            <w:tcBorders>
              <w:top w:val="nil"/>
              <w:left w:val="nil"/>
              <w:bottom w:val="single" w:sz="4" w:space="0" w:color="auto"/>
              <w:right w:val="single" w:sz="4" w:space="0" w:color="auto"/>
            </w:tcBorders>
            <w:shd w:val="clear" w:color="auto" w:fill="auto"/>
            <w:noWrap/>
            <w:vAlign w:val="bottom"/>
            <w:hideMark/>
          </w:tcPr>
          <w:p w14:paraId="1CE59FE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7405262.28</w:t>
            </w:r>
          </w:p>
        </w:tc>
        <w:tc>
          <w:tcPr>
            <w:tcW w:w="1566" w:type="dxa"/>
            <w:tcBorders>
              <w:top w:val="nil"/>
              <w:left w:val="nil"/>
              <w:bottom w:val="single" w:sz="4" w:space="0" w:color="auto"/>
              <w:right w:val="single" w:sz="4" w:space="0" w:color="auto"/>
            </w:tcBorders>
            <w:shd w:val="clear" w:color="auto" w:fill="auto"/>
            <w:noWrap/>
            <w:vAlign w:val="bottom"/>
            <w:hideMark/>
          </w:tcPr>
          <w:p w14:paraId="3035337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5093943.97</w:t>
            </w:r>
          </w:p>
        </w:tc>
        <w:tc>
          <w:tcPr>
            <w:tcW w:w="1566" w:type="dxa"/>
            <w:tcBorders>
              <w:top w:val="nil"/>
              <w:left w:val="nil"/>
              <w:bottom w:val="single" w:sz="4" w:space="0" w:color="auto"/>
              <w:right w:val="single" w:sz="4" w:space="0" w:color="auto"/>
            </w:tcBorders>
            <w:shd w:val="clear" w:color="auto" w:fill="auto"/>
            <w:noWrap/>
            <w:vAlign w:val="bottom"/>
            <w:hideMark/>
          </w:tcPr>
          <w:p w14:paraId="040368E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299</w:t>
            </w:r>
          </w:p>
        </w:tc>
        <w:tc>
          <w:tcPr>
            <w:tcW w:w="1566" w:type="dxa"/>
            <w:tcBorders>
              <w:top w:val="nil"/>
              <w:left w:val="nil"/>
              <w:bottom w:val="single" w:sz="4" w:space="0" w:color="auto"/>
              <w:right w:val="single" w:sz="4" w:space="0" w:color="auto"/>
            </w:tcBorders>
            <w:shd w:val="clear" w:color="auto" w:fill="auto"/>
            <w:noWrap/>
            <w:vAlign w:val="bottom"/>
            <w:hideMark/>
          </w:tcPr>
          <w:p w14:paraId="11DCC44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7410261.13</w:t>
            </w:r>
          </w:p>
        </w:tc>
        <w:tc>
          <w:tcPr>
            <w:tcW w:w="1566" w:type="dxa"/>
            <w:tcBorders>
              <w:top w:val="nil"/>
              <w:left w:val="nil"/>
              <w:bottom w:val="single" w:sz="4" w:space="0" w:color="auto"/>
              <w:right w:val="single" w:sz="4" w:space="0" w:color="auto"/>
            </w:tcBorders>
            <w:shd w:val="clear" w:color="auto" w:fill="auto"/>
            <w:noWrap/>
            <w:vAlign w:val="bottom"/>
            <w:hideMark/>
          </w:tcPr>
          <w:p w14:paraId="5D63C25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5084258.08</w:t>
            </w:r>
          </w:p>
        </w:tc>
      </w:tr>
      <w:tr w:rsidR="00232C2F" w:rsidRPr="00DD08D2" w14:paraId="37329B68"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086411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148</w:t>
            </w:r>
          </w:p>
        </w:tc>
        <w:tc>
          <w:tcPr>
            <w:tcW w:w="1566" w:type="dxa"/>
            <w:tcBorders>
              <w:top w:val="nil"/>
              <w:left w:val="nil"/>
              <w:bottom w:val="single" w:sz="4" w:space="0" w:color="auto"/>
              <w:right w:val="single" w:sz="4" w:space="0" w:color="auto"/>
            </w:tcBorders>
            <w:shd w:val="clear" w:color="auto" w:fill="auto"/>
            <w:noWrap/>
            <w:vAlign w:val="bottom"/>
            <w:hideMark/>
          </w:tcPr>
          <w:p w14:paraId="297BA5D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7405372.34</w:t>
            </w:r>
          </w:p>
        </w:tc>
        <w:tc>
          <w:tcPr>
            <w:tcW w:w="1566" w:type="dxa"/>
            <w:tcBorders>
              <w:top w:val="nil"/>
              <w:left w:val="nil"/>
              <w:bottom w:val="single" w:sz="4" w:space="0" w:color="auto"/>
              <w:right w:val="single" w:sz="4" w:space="0" w:color="auto"/>
            </w:tcBorders>
            <w:shd w:val="clear" w:color="auto" w:fill="auto"/>
            <w:noWrap/>
            <w:vAlign w:val="bottom"/>
            <w:hideMark/>
          </w:tcPr>
          <w:p w14:paraId="0795C91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5093757.30</w:t>
            </w:r>
          </w:p>
        </w:tc>
        <w:tc>
          <w:tcPr>
            <w:tcW w:w="1566" w:type="dxa"/>
            <w:tcBorders>
              <w:top w:val="nil"/>
              <w:left w:val="nil"/>
              <w:bottom w:val="single" w:sz="4" w:space="0" w:color="auto"/>
              <w:right w:val="single" w:sz="4" w:space="0" w:color="auto"/>
            </w:tcBorders>
            <w:shd w:val="clear" w:color="auto" w:fill="auto"/>
            <w:noWrap/>
            <w:vAlign w:val="bottom"/>
            <w:hideMark/>
          </w:tcPr>
          <w:p w14:paraId="1850B36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300</w:t>
            </w:r>
          </w:p>
        </w:tc>
        <w:tc>
          <w:tcPr>
            <w:tcW w:w="1566" w:type="dxa"/>
            <w:tcBorders>
              <w:top w:val="nil"/>
              <w:left w:val="nil"/>
              <w:bottom w:val="single" w:sz="4" w:space="0" w:color="auto"/>
              <w:right w:val="single" w:sz="4" w:space="0" w:color="auto"/>
            </w:tcBorders>
            <w:shd w:val="clear" w:color="auto" w:fill="auto"/>
            <w:noWrap/>
            <w:vAlign w:val="bottom"/>
            <w:hideMark/>
          </w:tcPr>
          <w:p w14:paraId="6B00334A"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7410198.45</w:t>
            </w:r>
          </w:p>
        </w:tc>
        <w:tc>
          <w:tcPr>
            <w:tcW w:w="1566" w:type="dxa"/>
            <w:tcBorders>
              <w:top w:val="nil"/>
              <w:left w:val="nil"/>
              <w:bottom w:val="single" w:sz="4" w:space="0" w:color="auto"/>
              <w:right w:val="single" w:sz="4" w:space="0" w:color="auto"/>
            </w:tcBorders>
            <w:shd w:val="clear" w:color="auto" w:fill="auto"/>
            <w:noWrap/>
            <w:vAlign w:val="bottom"/>
            <w:hideMark/>
          </w:tcPr>
          <w:p w14:paraId="01BC7DC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5084368.96</w:t>
            </w:r>
          </w:p>
        </w:tc>
      </w:tr>
      <w:tr w:rsidR="00232C2F" w:rsidRPr="00DD08D2" w14:paraId="382807D4"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2B80A34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149</w:t>
            </w:r>
          </w:p>
        </w:tc>
        <w:tc>
          <w:tcPr>
            <w:tcW w:w="1566" w:type="dxa"/>
            <w:tcBorders>
              <w:top w:val="nil"/>
              <w:left w:val="nil"/>
              <w:bottom w:val="single" w:sz="4" w:space="0" w:color="auto"/>
              <w:right w:val="single" w:sz="4" w:space="0" w:color="auto"/>
            </w:tcBorders>
            <w:shd w:val="clear" w:color="auto" w:fill="auto"/>
            <w:noWrap/>
            <w:vAlign w:val="bottom"/>
            <w:hideMark/>
          </w:tcPr>
          <w:p w14:paraId="010491A5"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7405412.84</w:t>
            </w:r>
          </w:p>
        </w:tc>
        <w:tc>
          <w:tcPr>
            <w:tcW w:w="1566" w:type="dxa"/>
            <w:tcBorders>
              <w:top w:val="nil"/>
              <w:left w:val="nil"/>
              <w:bottom w:val="single" w:sz="4" w:space="0" w:color="auto"/>
              <w:right w:val="single" w:sz="4" w:space="0" w:color="auto"/>
            </w:tcBorders>
            <w:shd w:val="clear" w:color="auto" w:fill="auto"/>
            <w:noWrap/>
            <w:vAlign w:val="bottom"/>
            <w:hideMark/>
          </w:tcPr>
          <w:p w14:paraId="275418E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5093688.30</w:t>
            </w:r>
          </w:p>
        </w:tc>
        <w:tc>
          <w:tcPr>
            <w:tcW w:w="1566" w:type="dxa"/>
            <w:tcBorders>
              <w:top w:val="nil"/>
              <w:left w:val="nil"/>
              <w:bottom w:val="single" w:sz="4" w:space="0" w:color="auto"/>
              <w:right w:val="single" w:sz="4" w:space="0" w:color="auto"/>
            </w:tcBorders>
            <w:shd w:val="clear" w:color="auto" w:fill="auto"/>
            <w:noWrap/>
            <w:vAlign w:val="bottom"/>
            <w:hideMark/>
          </w:tcPr>
          <w:p w14:paraId="604CCF2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301</w:t>
            </w:r>
          </w:p>
        </w:tc>
        <w:tc>
          <w:tcPr>
            <w:tcW w:w="1566" w:type="dxa"/>
            <w:tcBorders>
              <w:top w:val="nil"/>
              <w:left w:val="nil"/>
              <w:bottom w:val="single" w:sz="4" w:space="0" w:color="auto"/>
              <w:right w:val="single" w:sz="4" w:space="0" w:color="auto"/>
            </w:tcBorders>
            <w:shd w:val="clear" w:color="auto" w:fill="auto"/>
            <w:noWrap/>
            <w:vAlign w:val="bottom"/>
            <w:hideMark/>
          </w:tcPr>
          <w:p w14:paraId="7DB30F9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7410178.74</w:t>
            </w:r>
          </w:p>
        </w:tc>
        <w:tc>
          <w:tcPr>
            <w:tcW w:w="1566" w:type="dxa"/>
            <w:tcBorders>
              <w:top w:val="nil"/>
              <w:left w:val="nil"/>
              <w:bottom w:val="single" w:sz="4" w:space="0" w:color="auto"/>
              <w:right w:val="single" w:sz="4" w:space="0" w:color="auto"/>
            </w:tcBorders>
            <w:shd w:val="clear" w:color="auto" w:fill="auto"/>
            <w:noWrap/>
            <w:vAlign w:val="bottom"/>
            <w:hideMark/>
          </w:tcPr>
          <w:p w14:paraId="59694FD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5084403.77</w:t>
            </w:r>
          </w:p>
        </w:tc>
      </w:tr>
      <w:tr w:rsidR="00232C2F" w:rsidRPr="00DD08D2" w14:paraId="2EB5AACF"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72C1100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150</w:t>
            </w:r>
          </w:p>
        </w:tc>
        <w:tc>
          <w:tcPr>
            <w:tcW w:w="1566" w:type="dxa"/>
            <w:tcBorders>
              <w:top w:val="nil"/>
              <w:left w:val="nil"/>
              <w:bottom w:val="single" w:sz="4" w:space="0" w:color="auto"/>
              <w:right w:val="single" w:sz="4" w:space="0" w:color="auto"/>
            </w:tcBorders>
            <w:shd w:val="clear" w:color="auto" w:fill="auto"/>
            <w:noWrap/>
            <w:vAlign w:val="bottom"/>
            <w:hideMark/>
          </w:tcPr>
          <w:p w14:paraId="738FD4D8"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7405423.92</w:t>
            </w:r>
          </w:p>
        </w:tc>
        <w:tc>
          <w:tcPr>
            <w:tcW w:w="1566" w:type="dxa"/>
            <w:tcBorders>
              <w:top w:val="nil"/>
              <w:left w:val="nil"/>
              <w:bottom w:val="single" w:sz="4" w:space="0" w:color="auto"/>
              <w:right w:val="single" w:sz="4" w:space="0" w:color="auto"/>
            </w:tcBorders>
            <w:shd w:val="clear" w:color="auto" w:fill="auto"/>
            <w:noWrap/>
            <w:vAlign w:val="bottom"/>
            <w:hideMark/>
          </w:tcPr>
          <w:p w14:paraId="6FE5649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5093669.40</w:t>
            </w:r>
          </w:p>
        </w:tc>
        <w:tc>
          <w:tcPr>
            <w:tcW w:w="1566" w:type="dxa"/>
            <w:tcBorders>
              <w:top w:val="nil"/>
              <w:left w:val="nil"/>
              <w:bottom w:val="single" w:sz="4" w:space="0" w:color="auto"/>
              <w:right w:val="single" w:sz="4" w:space="0" w:color="auto"/>
            </w:tcBorders>
            <w:shd w:val="clear" w:color="auto" w:fill="auto"/>
            <w:noWrap/>
            <w:vAlign w:val="bottom"/>
            <w:hideMark/>
          </w:tcPr>
          <w:p w14:paraId="4E51EED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302</w:t>
            </w:r>
          </w:p>
        </w:tc>
        <w:tc>
          <w:tcPr>
            <w:tcW w:w="1566" w:type="dxa"/>
            <w:tcBorders>
              <w:top w:val="nil"/>
              <w:left w:val="nil"/>
              <w:bottom w:val="single" w:sz="4" w:space="0" w:color="auto"/>
              <w:right w:val="single" w:sz="4" w:space="0" w:color="auto"/>
            </w:tcBorders>
            <w:shd w:val="clear" w:color="auto" w:fill="auto"/>
            <w:noWrap/>
            <w:vAlign w:val="bottom"/>
            <w:hideMark/>
          </w:tcPr>
          <w:p w14:paraId="3845A30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7410159.09</w:t>
            </w:r>
          </w:p>
        </w:tc>
        <w:tc>
          <w:tcPr>
            <w:tcW w:w="1566" w:type="dxa"/>
            <w:tcBorders>
              <w:top w:val="nil"/>
              <w:left w:val="nil"/>
              <w:bottom w:val="single" w:sz="4" w:space="0" w:color="auto"/>
              <w:right w:val="single" w:sz="4" w:space="0" w:color="auto"/>
            </w:tcBorders>
            <w:shd w:val="clear" w:color="auto" w:fill="auto"/>
            <w:noWrap/>
            <w:vAlign w:val="bottom"/>
            <w:hideMark/>
          </w:tcPr>
          <w:p w14:paraId="628BF7FE"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5084438.65</w:t>
            </w:r>
          </w:p>
        </w:tc>
      </w:tr>
      <w:tr w:rsidR="00232C2F" w:rsidRPr="00DD08D2" w14:paraId="38F201F1"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0A66916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151</w:t>
            </w:r>
          </w:p>
        </w:tc>
        <w:tc>
          <w:tcPr>
            <w:tcW w:w="1566" w:type="dxa"/>
            <w:tcBorders>
              <w:top w:val="nil"/>
              <w:left w:val="nil"/>
              <w:bottom w:val="single" w:sz="4" w:space="0" w:color="auto"/>
              <w:right w:val="single" w:sz="4" w:space="0" w:color="auto"/>
            </w:tcBorders>
            <w:shd w:val="clear" w:color="auto" w:fill="auto"/>
            <w:noWrap/>
            <w:vAlign w:val="bottom"/>
            <w:hideMark/>
          </w:tcPr>
          <w:p w14:paraId="1BE40956"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7405436.93</w:t>
            </w:r>
          </w:p>
        </w:tc>
        <w:tc>
          <w:tcPr>
            <w:tcW w:w="1566" w:type="dxa"/>
            <w:tcBorders>
              <w:top w:val="nil"/>
              <w:left w:val="nil"/>
              <w:bottom w:val="single" w:sz="4" w:space="0" w:color="auto"/>
              <w:right w:val="single" w:sz="4" w:space="0" w:color="auto"/>
            </w:tcBorders>
            <w:shd w:val="clear" w:color="auto" w:fill="auto"/>
            <w:noWrap/>
            <w:vAlign w:val="bottom"/>
            <w:hideMark/>
          </w:tcPr>
          <w:p w14:paraId="1646EC94"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5093647.08</w:t>
            </w:r>
          </w:p>
        </w:tc>
        <w:tc>
          <w:tcPr>
            <w:tcW w:w="1566" w:type="dxa"/>
            <w:tcBorders>
              <w:top w:val="nil"/>
              <w:left w:val="nil"/>
              <w:bottom w:val="single" w:sz="4" w:space="0" w:color="auto"/>
              <w:right w:val="single" w:sz="4" w:space="0" w:color="auto"/>
            </w:tcBorders>
            <w:shd w:val="clear" w:color="auto" w:fill="auto"/>
            <w:noWrap/>
            <w:vAlign w:val="bottom"/>
            <w:hideMark/>
          </w:tcPr>
          <w:p w14:paraId="39EEB66B"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303</w:t>
            </w:r>
          </w:p>
        </w:tc>
        <w:tc>
          <w:tcPr>
            <w:tcW w:w="1566" w:type="dxa"/>
            <w:tcBorders>
              <w:top w:val="nil"/>
              <w:left w:val="nil"/>
              <w:bottom w:val="single" w:sz="4" w:space="0" w:color="auto"/>
              <w:right w:val="single" w:sz="4" w:space="0" w:color="auto"/>
            </w:tcBorders>
            <w:shd w:val="clear" w:color="auto" w:fill="auto"/>
            <w:noWrap/>
            <w:vAlign w:val="bottom"/>
            <w:hideMark/>
          </w:tcPr>
          <w:p w14:paraId="15D8F9BF"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7410081.79</w:t>
            </w:r>
          </w:p>
        </w:tc>
        <w:tc>
          <w:tcPr>
            <w:tcW w:w="1566" w:type="dxa"/>
            <w:tcBorders>
              <w:top w:val="nil"/>
              <w:left w:val="nil"/>
              <w:bottom w:val="single" w:sz="4" w:space="0" w:color="auto"/>
              <w:right w:val="single" w:sz="4" w:space="0" w:color="auto"/>
            </w:tcBorders>
            <w:shd w:val="clear" w:color="auto" w:fill="auto"/>
            <w:noWrap/>
            <w:vAlign w:val="bottom"/>
            <w:hideMark/>
          </w:tcPr>
          <w:p w14:paraId="3FF1C3D1"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5084578.77</w:t>
            </w:r>
          </w:p>
        </w:tc>
      </w:tr>
      <w:tr w:rsidR="00232C2F" w:rsidRPr="00DD08D2" w14:paraId="40F87555" w14:textId="77777777" w:rsidTr="00CB5955">
        <w:trPr>
          <w:trHeight w:val="306"/>
        </w:trPr>
        <w:tc>
          <w:tcPr>
            <w:tcW w:w="1566" w:type="dxa"/>
            <w:tcBorders>
              <w:top w:val="nil"/>
              <w:left w:val="single" w:sz="4" w:space="0" w:color="auto"/>
              <w:bottom w:val="single" w:sz="4" w:space="0" w:color="auto"/>
              <w:right w:val="single" w:sz="4" w:space="0" w:color="auto"/>
            </w:tcBorders>
            <w:shd w:val="clear" w:color="auto" w:fill="auto"/>
            <w:noWrap/>
            <w:vAlign w:val="bottom"/>
            <w:hideMark/>
          </w:tcPr>
          <w:p w14:paraId="37414C4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152</w:t>
            </w:r>
          </w:p>
        </w:tc>
        <w:tc>
          <w:tcPr>
            <w:tcW w:w="1566" w:type="dxa"/>
            <w:tcBorders>
              <w:top w:val="nil"/>
              <w:left w:val="nil"/>
              <w:bottom w:val="single" w:sz="4" w:space="0" w:color="auto"/>
              <w:right w:val="single" w:sz="4" w:space="0" w:color="auto"/>
            </w:tcBorders>
            <w:shd w:val="clear" w:color="auto" w:fill="auto"/>
            <w:noWrap/>
            <w:vAlign w:val="bottom"/>
            <w:hideMark/>
          </w:tcPr>
          <w:p w14:paraId="5F18DFF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7405532.92</w:t>
            </w:r>
          </w:p>
        </w:tc>
        <w:tc>
          <w:tcPr>
            <w:tcW w:w="1566" w:type="dxa"/>
            <w:tcBorders>
              <w:top w:val="nil"/>
              <w:left w:val="nil"/>
              <w:bottom w:val="single" w:sz="4" w:space="0" w:color="auto"/>
              <w:right w:val="single" w:sz="4" w:space="0" w:color="auto"/>
            </w:tcBorders>
            <w:shd w:val="clear" w:color="auto" w:fill="auto"/>
            <w:noWrap/>
            <w:vAlign w:val="bottom"/>
            <w:hideMark/>
          </w:tcPr>
          <w:p w14:paraId="5854F732"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5093459.29</w:t>
            </w:r>
          </w:p>
        </w:tc>
        <w:tc>
          <w:tcPr>
            <w:tcW w:w="1566" w:type="dxa"/>
            <w:tcBorders>
              <w:top w:val="nil"/>
              <w:left w:val="nil"/>
              <w:bottom w:val="single" w:sz="4" w:space="0" w:color="auto"/>
              <w:right w:val="single" w:sz="4" w:space="0" w:color="auto"/>
            </w:tcBorders>
            <w:shd w:val="clear" w:color="auto" w:fill="auto"/>
            <w:noWrap/>
            <w:vAlign w:val="bottom"/>
            <w:hideMark/>
          </w:tcPr>
          <w:p w14:paraId="4E9C2BA7"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304</w:t>
            </w:r>
          </w:p>
        </w:tc>
        <w:tc>
          <w:tcPr>
            <w:tcW w:w="1566" w:type="dxa"/>
            <w:tcBorders>
              <w:top w:val="nil"/>
              <w:left w:val="nil"/>
              <w:bottom w:val="single" w:sz="4" w:space="0" w:color="auto"/>
              <w:right w:val="single" w:sz="4" w:space="0" w:color="auto"/>
            </w:tcBorders>
            <w:shd w:val="clear" w:color="auto" w:fill="auto"/>
            <w:noWrap/>
            <w:vAlign w:val="bottom"/>
            <w:hideMark/>
          </w:tcPr>
          <w:p w14:paraId="5843947C"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7410074.90</w:t>
            </w:r>
          </w:p>
        </w:tc>
        <w:tc>
          <w:tcPr>
            <w:tcW w:w="1566" w:type="dxa"/>
            <w:tcBorders>
              <w:top w:val="nil"/>
              <w:left w:val="nil"/>
              <w:bottom w:val="single" w:sz="4" w:space="0" w:color="auto"/>
              <w:right w:val="single" w:sz="4" w:space="0" w:color="auto"/>
            </w:tcBorders>
            <w:shd w:val="clear" w:color="auto" w:fill="auto"/>
            <w:noWrap/>
            <w:vAlign w:val="bottom"/>
            <w:hideMark/>
          </w:tcPr>
          <w:p w14:paraId="33A44BB0" w14:textId="77777777" w:rsidR="00232C2F" w:rsidRPr="00DD08D2" w:rsidRDefault="00232C2F" w:rsidP="00232C2F">
            <w:pPr>
              <w:jc w:val="right"/>
              <w:rPr>
                <w:rFonts w:cs="Calibri"/>
                <w:color w:val="000000"/>
                <w:szCs w:val="18"/>
                <w:lang w:val="sr-Cyrl-RS" w:eastAsia="sr-Cyrl-RS"/>
              </w:rPr>
            </w:pPr>
            <w:r w:rsidRPr="00DD08D2">
              <w:rPr>
                <w:rFonts w:cs="Calibri"/>
                <w:color w:val="000000"/>
                <w:szCs w:val="18"/>
                <w:lang w:val="sr-Cyrl-RS" w:eastAsia="sr-Cyrl-RS"/>
              </w:rPr>
              <w:t>5084591.27</w:t>
            </w:r>
          </w:p>
        </w:tc>
      </w:tr>
    </w:tbl>
    <w:p w14:paraId="51324BA6" w14:textId="77777777" w:rsidR="00CD021C" w:rsidRPr="00D065A2" w:rsidRDefault="00CD021C" w:rsidP="00CD021C">
      <w:pPr>
        <w:rPr>
          <w:color w:val="548DD4" w:themeColor="text2" w:themeTint="99"/>
          <w:sz w:val="14"/>
          <w:szCs w:val="14"/>
          <w:lang w:val="sr-Cyrl-RS"/>
        </w:rPr>
      </w:pPr>
    </w:p>
    <w:p w14:paraId="3C564227" w14:textId="3BBAEE0A" w:rsidR="00CD021C" w:rsidRPr="00DD08D2" w:rsidRDefault="00CD021C" w:rsidP="00F16D60">
      <w:pPr>
        <w:pStyle w:val="Heading3"/>
      </w:pPr>
      <w:bookmarkStart w:id="817" w:name="_Toc228183576"/>
      <w:bookmarkStart w:id="818" w:name="_Toc231212528"/>
      <w:bookmarkStart w:id="819" w:name="_Toc231303170"/>
      <w:bookmarkStart w:id="820" w:name="_Toc232081852"/>
      <w:bookmarkStart w:id="821" w:name="_Toc232162164"/>
      <w:bookmarkStart w:id="822" w:name="_Toc232162364"/>
      <w:bookmarkStart w:id="823" w:name="_Toc234414258"/>
      <w:bookmarkStart w:id="824" w:name="_Toc234568759"/>
      <w:bookmarkStart w:id="825" w:name="_Toc234845495"/>
      <w:bookmarkStart w:id="826" w:name="_Toc234847771"/>
      <w:bookmarkStart w:id="827" w:name="_Toc239849585"/>
      <w:r w:rsidRPr="00DD08D2">
        <w:t>1.</w:t>
      </w:r>
      <w:r w:rsidR="00316BA1" w:rsidRPr="00DD08D2">
        <w:t>3</w:t>
      </w:r>
      <w:r w:rsidRPr="00DD08D2">
        <w:t>.2.</w:t>
      </w:r>
      <w:r w:rsidRPr="00DD08D2">
        <w:tab/>
        <w:t>План нивелације</w:t>
      </w:r>
      <w:bookmarkEnd w:id="817"/>
      <w:bookmarkEnd w:id="818"/>
      <w:bookmarkEnd w:id="819"/>
      <w:bookmarkEnd w:id="820"/>
      <w:bookmarkEnd w:id="821"/>
      <w:bookmarkEnd w:id="822"/>
      <w:bookmarkEnd w:id="823"/>
      <w:bookmarkEnd w:id="824"/>
      <w:bookmarkEnd w:id="825"/>
      <w:bookmarkEnd w:id="826"/>
      <w:bookmarkEnd w:id="827"/>
    </w:p>
    <w:p w14:paraId="41FC1D05" w14:textId="65103883" w:rsidR="008D6736" w:rsidRPr="00D065A2" w:rsidRDefault="008D6736" w:rsidP="008D6736">
      <w:pPr>
        <w:rPr>
          <w:sz w:val="14"/>
          <w:szCs w:val="14"/>
          <w:lang w:val="sr-Cyrl-RS"/>
        </w:rPr>
      </w:pPr>
    </w:p>
    <w:p w14:paraId="17404757" w14:textId="45B64723" w:rsidR="00B978E7" w:rsidRPr="00D065A2" w:rsidRDefault="008E45F6" w:rsidP="00B978E7">
      <w:pPr>
        <w:rPr>
          <w:spacing w:val="-4"/>
          <w:sz w:val="20"/>
          <w:lang w:val="sr-Cyrl-RS"/>
        </w:rPr>
      </w:pPr>
      <w:r w:rsidRPr="00D065A2">
        <w:rPr>
          <w:spacing w:val="-4"/>
          <w:sz w:val="20"/>
          <w:lang w:val="sr-Cyrl-RS"/>
        </w:rPr>
        <w:t xml:space="preserve">Планом нивелације су дефинисани нивелациони елементи који су приказани на карти детаљне разраде </w:t>
      </w:r>
      <w:r w:rsidR="00624FA5" w:rsidRPr="00D065A2">
        <w:rPr>
          <w:spacing w:val="-4"/>
          <w:sz w:val="20"/>
          <w:lang w:val="sr-Cyrl-RS"/>
        </w:rPr>
        <w:t>„</w:t>
      </w:r>
      <w:r w:rsidR="00F926C6" w:rsidRPr="00D065A2">
        <w:rPr>
          <w:spacing w:val="-4"/>
          <w:sz w:val="20"/>
          <w:lang w:val="sr-Cyrl-RS"/>
        </w:rPr>
        <w:t>Регулациони план са аналитичко-геодетским елементима за обележавање, планом парцела јавне намене и планом мреже и објеката инфраструктуре</w:t>
      </w:r>
      <w:r w:rsidR="00624FA5" w:rsidRPr="00D065A2">
        <w:rPr>
          <w:spacing w:val="-4"/>
          <w:sz w:val="20"/>
          <w:lang w:val="sr-Cyrl-RS"/>
        </w:rPr>
        <w:t>“</w:t>
      </w:r>
      <w:r w:rsidRPr="00D065A2">
        <w:rPr>
          <w:spacing w:val="-4"/>
          <w:sz w:val="20"/>
          <w:lang w:val="sr-Cyrl-RS"/>
        </w:rPr>
        <w:t xml:space="preserve"> у граф</w:t>
      </w:r>
      <w:r w:rsidR="00624FA5" w:rsidRPr="00D065A2">
        <w:rPr>
          <w:spacing w:val="-4"/>
          <w:sz w:val="20"/>
          <w:lang w:val="sr-Cyrl-RS"/>
        </w:rPr>
        <w:t>и</w:t>
      </w:r>
      <w:r w:rsidRPr="00D065A2">
        <w:rPr>
          <w:spacing w:val="-4"/>
          <w:sz w:val="20"/>
          <w:lang w:val="sr-Cyrl-RS"/>
        </w:rPr>
        <w:t>чким прилозима</w:t>
      </w:r>
      <w:r w:rsidR="00624FA5" w:rsidRPr="00D065A2">
        <w:rPr>
          <w:spacing w:val="-4"/>
          <w:sz w:val="20"/>
          <w:lang w:val="sr-Cyrl-RS"/>
        </w:rPr>
        <w:t xml:space="preserve"> бр.</w:t>
      </w:r>
      <w:r w:rsidRPr="00D065A2">
        <w:rPr>
          <w:spacing w:val="-4"/>
          <w:sz w:val="20"/>
          <w:lang w:val="sr-Cyrl-RS"/>
        </w:rPr>
        <w:t xml:space="preserve"> 5.1 - 5.26. Нивелациони елементи</w:t>
      </w:r>
      <w:r w:rsidR="00F63067" w:rsidRPr="00D065A2">
        <w:rPr>
          <w:spacing w:val="-4"/>
          <w:sz w:val="20"/>
          <w:lang w:val="sr-Cyrl-RS"/>
        </w:rPr>
        <w:t xml:space="preserve"> </w:t>
      </w:r>
      <w:r w:rsidRPr="00D065A2">
        <w:rPr>
          <w:spacing w:val="-4"/>
          <w:sz w:val="20"/>
          <w:lang w:val="sr-Cyrl-RS"/>
        </w:rPr>
        <w:t xml:space="preserve">дна канала су преузети из идејног решења, а дефинитивни подаци се утврђују при изради </w:t>
      </w:r>
      <w:r w:rsidR="00BD3EC1" w:rsidRPr="00D065A2">
        <w:rPr>
          <w:spacing w:val="-4"/>
          <w:sz w:val="20"/>
          <w:lang w:val="sr-Cyrl-RS"/>
        </w:rPr>
        <w:t>техничке документације</w:t>
      </w:r>
      <w:r w:rsidRPr="00D065A2">
        <w:rPr>
          <w:spacing w:val="-4"/>
          <w:sz w:val="20"/>
          <w:lang w:val="sr-Cyrl-RS"/>
        </w:rPr>
        <w:t>.</w:t>
      </w:r>
    </w:p>
    <w:p w14:paraId="118D0A61" w14:textId="77777777" w:rsidR="00CD021C" w:rsidRPr="00D065A2" w:rsidRDefault="00CD021C" w:rsidP="00CD021C">
      <w:pPr>
        <w:rPr>
          <w:sz w:val="14"/>
          <w:szCs w:val="14"/>
          <w:lang w:val="sr-Cyrl-RS"/>
        </w:rPr>
      </w:pPr>
    </w:p>
    <w:p w14:paraId="5434A004" w14:textId="3BB9FFC3" w:rsidR="00CD021C" w:rsidRPr="00DD08D2" w:rsidRDefault="00CD021C" w:rsidP="00F16D60">
      <w:pPr>
        <w:pStyle w:val="Heading3"/>
      </w:pPr>
      <w:bookmarkStart w:id="828" w:name="_Toc228183577"/>
      <w:bookmarkStart w:id="829" w:name="_Toc231212529"/>
      <w:bookmarkStart w:id="830" w:name="_Toc231303171"/>
      <w:bookmarkStart w:id="831" w:name="_Toc232081853"/>
      <w:bookmarkStart w:id="832" w:name="_Toc232162165"/>
      <w:bookmarkStart w:id="833" w:name="_Toc232162365"/>
      <w:bookmarkStart w:id="834" w:name="_Toc234414259"/>
      <w:bookmarkStart w:id="835" w:name="_Toc234568760"/>
      <w:bookmarkStart w:id="836" w:name="_Toc234845496"/>
      <w:bookmarkStart w:id="837" w:name="_Toc234847772"/>
      <w:bookmarkStart w:id="838" w:name="_Toc239849586"/>
      <w:r w:rsidRPr="00DD08D2">
        <w:t>1.</w:t>
      </w:r>
      <w:r w:rsidR="00316BA1" w:rsidRPr="00DD08D2">
        <w:t>3</w:t>
      </w:r>
      <w:r w:rsidRPr="00DD08D2">
        <w:t>.3.</w:t>
      </w:r>
      <w:r w:rsidRPr="00DD08D2">
        <w:tab/>
        <w:t>План парцелације</w:t>
      </w:r>
      <w:bookmarkEnd w:id="828"/>
      <w:bookmarkEnd w:id="829"/>
      <w:bookmarkEnd w:id="830"/>
      <w:bookmarkEnd w:id="831"/>
      <w:bookmarkEnd w:id="832"/>
      <w:bookmarkEnd w:id="833"/>
      <w:bookmarkEnd w:id="834"/>
      <w:bookmarkEnd w:id="835"/>
      <w:bookmarkEnd w:id="836"/>
      <w:bookmarkEnd w:id="837"/>
      <w:bookmarkEnd w:id="838"/>
    </w:p>
    <w:p w14:paraId="406B5EE7" w14:textId="1CB244E4" w:rsidR="006C7C91" w:rsidRPr="00D065A2" w:rsidRDefault="006C7C91" w:rsidP="006C7C91">
      <w:pPr>
        <w:rPr>
          <w:sz w:val="14"/>
          <w:szCs w:val="14"/>
          <w:lang w:val="sr-Cyrl-RS"/>
        </w:rPr>
      </w:pPr>
    </w:p>
    <w:p w14:paraId="00A90C53" w14:textId="242955D5" w:rsidR="006D6A0C" w:rsidRPr="00DD08D2" w:rsidRDefault="004B135B" w:rsidP="006C7C91">
      <w:pPr>
        <w:rPr>
          <w:sz w:val="20"/>
          <w:szCs w:val="20"/>
          <w:lang w:val="sr-Cyrl-RS"/>
        </w:rPr>
      </w:pPr>
      <w:r w:rsidRPr="00DD08D2">
        <w:rPr>
          <w:sz w:val="20"/>
          <w:szCs w:val="20"/>
          <w:lang w:val="sr-Cyrl-RS"/>
        </w:rPr>
        <w:t>Планским решењем дефинисане су парцеле јавних намена</w:t>
      </w:r>
      <w:r w:rsidR="0015266D" w:rsidRPr="00DD08D2">
        <w:rPr>
          <w:sz w:val="20"/>
          <w:szCs w:val="20"/>
          <w:lang w:val="sr-Cyrl-RS"/>
        </w:rPr>
        <w:t xml:space="preserve"> </w:t>
      </w:r>
      <w:r w:rsidR="00DF0044" w:rsidRPr="00DD08D2">
        <w:rPr>
          <w:sz w:val="20"/>
          <w:szCs w:val="20"/>
          <w:lang w:val="sr-Cyrl-RS"/>
        </w:rPr>
        <w:t>као</w:t>
      </w:r>
      <w:r w:rsidR="0015266D" w:rsidRPr="00DD08D2">
        <w:rPr>
          <w:sz w:val="20"/>
          <w:szCs w:val="20"/>
          <w:lang w:val="sr-Cyrl-RS"/>
        </w:rPr>
        <w:t xml:space="preserve"> новоформиране парцеле</w:t>
      </w:r>
      <w:r w:rsidR="00DF0044" w:rsidRPr="00DD08D2">
        <w:rPr>
          <w:sz w:val="20"/>
          <w:szCs w:val="20"/>
          <w:lang w:val="sr-Cyrl-RS"/>
        </w:rPr>
        <w:t xml:space="preserve"> са ознакама</w:t>
      </w:r>
      <w:r w:rsidR="0015266D" w:rsidRPr="00DD08D2">
        <w:rPr>
          <w:sz w:val="20"/>
          <w:szCs w:val="20"/>
          <w:lang w:val="sr-Cyrl-RS"/>
        </w:rPr>
        <w:t xml:space="preserve">: К1, К2, К3 и К4 </w:t>
      </w:r>
      <w:r w:rsidR="00DF0044" w:rsidRPr="00DD08D2">
        <w:rPr>
          <w:sz w:val="20"/>
          <w:szCs w:val="20"/>
          <w:lang w:val="sr-Cyrl-RS"/>
        </w:rPr>
        <w:t>за парцеле канала</w:t>
      </w:r>
      <w:r w:rsidR="00355370" w:rsidRPr="00DD08D2">
        <w:rPr>
          <w:sz w:val="20"/>
          <w:szCs w:val="20"/>
          <w:lang w:val="sr-Cyrl-RS"/>
        </w:rPr>
        <w:t xml:space="preserve"> и ознаком П за парцелу </w:t>
      </w:r>
      <w:proofErr w:type="spellStart"/>
      <w:r w:rsidR="00355370" w:rsidRPr="00DD08D2">
        <w:rPr>
          <w:sz w:val="20"/>
          <w:szCs w:val="20"/>
          <w:lang w:val="sr-Cyrl-RS"/>
        </w:rPr>
        <w:t>некатегорисаног</w:t>
      </w:r>
      <w:proofErr w:type="spellEnd"/>
      <w:r w:rsidR="00355370" w:rsidRPr="00DD08D2">
        <w:rPr>
          <w:sz w:val="20"/>
          <w:szCs w:val="20"/>
          <w:lang w:val="sr-Cyrl-RS"/>
        </w:rPr>
        <w:t xml:space="preserve"> пута.</w:t>
      </w:r>
      <w:r w:rsidR="00FA708B" w:rsidRPr="00DD08D2">
        <w:rPr>
          <w:sz w:val="20"/>
          <w:szCs w:val="20"/>
          <w:lang w:val="sr-Cyrl-RS"/>
        </w:rPr>
        <w:t xml:space="preserve"> </w:t>
      </w:r>
      <w:proofErr w:type="spellStart"/>
      <w:r w:rsidR="00A16471" w:rsidRPr="00DD08D2">
        <w:rPr>
          <w:sz w:val="20"/>
          <w:szCs w:val="20"/>
          <w:lang w:val="sr-Cyrl-RS"/>
        </w:rPr>
        <w:t>Новоодређена</w:t>
      </w:r>
      <w:proofErr w:type="spellEnd"/>
      <w:r w:rsidR="00A16471" w:rsidRPr="00DD08D2">
        <w:rPr>
          <w:sz w:val="20"/>
          <w:szCs w:val="20"/>
          <w:lang w:val="sr-Cyrl-RS"/>
        </w:rPr>
        <w:t xml:space="preserve"> граница предметних парцела канала усклађује се са планираном регулационом линијом, при чему се, услед укрштања са границама катастарских општина, предметни канал дели на четири нове парцеле. </w:t>
      </w:r>
      <w:r w:rsidR="00B02218" w:rsidRPr="00DD08D2">
        <w:rPr>
          <w:sz w:val="20"/>
          <w:szCs w:val="20"/>
          <w:lang w:val="sr-Cyrl-RS"/>
        </w:rPr>
        <w:t xml:space="preserve">Свака новоформирана </w:t>
      </w:r>
      <w:r w:rsidR="00BC070E" w:rsidRPr="00DD08D2">
        <w:rPr>
          <w:sz w:val="20"/>
          <w:szCs w:val="20"/>
          <w:lang w:val="sr-Cyrl-RS"/>
        </w:rPr>
        <w:t xml:space="preserve">парцела </w:t>
      </w:r>
      <w:r w:rsidR="00670CFF" w:rsidRPr="00DD08D2">
        <w:rPr>
          <w:sz w:val="20"/>
          <w:szCs w:val="20"/>
          <w:lang w:val="sr-Cyrl-RS"/>
        </w:rPr>
        <w:t xml:space="preserve">је </w:t>
      </w:r>
      <w:r w:rsidR="00BC070E" w:rsidRPr="00DD08D2">
        <w:rPr>
          <w:sz w:val="20"/>
          <w:szCs w:val="20"/>
          <w:lang w:val="sr-Cyrl-RS"/>
        </w:rPr>
        <w:t xml:space="preserve">дефинисана </w:t>
      </w:r>
      <w:proofErr w:type="spellStart"/>
      <w:r w:rsidR="00BC070E" w:rsidRPr="00DD08D2">
        <w:rPr>
          <w:sz w:val="20"/>
          <w:szCs w:val="20"/>
          <w:lang w:val="sr-Cyrl-RS"/>
        </w:rPr>
        <w:t>побројавањем</w:t>
      </w:r>
      <w:proofErr w:type="spellEnd"/>
      <w:r w:rsidR="00BC070E" w:rsidRPr="00DD08D2">
        <w:rPr>
          <w:sz w:val="20"/>
          <w:szCs w:val="20"/>
          <w:lang w:val="sr-Cyrl-RS"/>
        </w:rPr>
        <w:t xml:space="preserve"> целих и делова катастарских парцела које се овим поступком укидају.</w:t>
      </w:r>
    </w:p>
    <w:p w14:paraId="1EDC4496" w14:textId="77777777" w:rsidR="00BC070E" w:rsidRPr="00D065A2" w:rsidRDefault="00BC070E" w:rsidP="006C7C91">
      <w:pPr>
        <w:rPr>
          <w:sz w:val="14"/>
          <w:szCs w:val="14"/>
          <w:lang w:val="sr-Cyrl-RS"/>
        </w:rPr>
      </w:pPr>
    </w:p>
    <w:p w14:paraId="69334746" w14:textId="424E7FE2" w:rsidR="002B2DA4" w:rsidRPr="00DD08D2" w:rsidRDefault="002B2DA4" w:rsidP="006C7C91">
      <w:pPr>
        <w:rPr>
          <w:sz w:val="20"/>
          <w:szCs w:val="20"/>
          <w:lang w:val="sr-Cyrl-RS"/>
        </w:rPr>
      </w:pPr>
      <w:r w:rsidRPr="00DD08D2">
        <w:rPr>
          <w:sz w:val="20"/>
          <w:szCs w:val="20"/>
          <w:lang w:val="sr-Cyrl-RS"/>
        </w:rPr>
        <w:t xml:space="preserve">Парцела К1 целом својом површином налази се </w:t>
      </w:r>
      <w:r w:rsidR="007216D4" w:rsidRPr="00DD08D2">
        <w:rPr>
          <w:sz w:val="20"/>
          <w:szCs w:val="20"/>
          <w:lang w:val="sr-Cyrl-RS"/>
        </w:rPr>
        <w:t>у</w:t>
      </w:r>
      <w:r w:rsidRPr="00DD08D2">
        <w:rPr>
          <w:sz w:val="20"/>
          <w:szCs w:val="20"/>
          <w:lang w:val="sr-Cyrl-RS"/>
        </w:rPr>
        <w:t xml:space="preserve"> катастарској општи</w:t>
      </w:r>
      <w:r w:rsidR="00CB09D0" w:rsidRPr="00DD08D2">
        <w:rPr>
          <w:sz w:val="20"/>
          <w:szCs w:val="20"/>
          <w:lang w:val="sr-Cyrl-RS"/>
        </w:rPr>
        <w:t>ни Биково</w:t>
      </w:r>
      <w:r w:rsidR="007F4A85" w:rsidRPr="00DD08D2">
        <w:rPr>
          <w:sz w:val="20"/>
          <w:szCs w:val="20"/>
          <w:lang w:val="sr-Cyrl-RS"/>
        </w:rPr>
        <w:t xml:space="preserve"> (Град Суботица) </w:t>
      </w:r>
      <w:r w:rsidR="00CB09D0" w:rsidRPr="00DD08D2">
        <w:rPr>
          <w:sz w:val="20"/>
          <w:szCs w:val="20"/>
          <w:lang w:val="sr-Cyrl-RS"/>
        </w:rPr>
        <w:t xml:space="preserve"> и састоји се из следећих </w:t>
      </w:r>
      <w:r w:rsidR="007F4A85" w:rsidRPr="00DD08D2">
        <w:rPr>
          <w:sz w:val="20"/>
          <w:szCs w:val="20"/>
          <w:lang w:val="sr-Cyrl-RS"/>
        </w:rPr>
        <w:t>делова</w:t>
      </w:r>
      <w:r w:rsidR="00005A89" w:rsidRPr="00DD08D2">
        <w:rPr>
          <w:sz w:val="20"/>
          <w:szCs w:val="20"/>
          <w:lang w:val="sr-Cyrl-RS"/>
        </w:rPr>
        <w:t xml:space="preserve"> катастарских парцела:</w:t>
      </w:r>
      <w:r w:rsidR="007F4A85" w:rsidRPr="00DD08D2">
        <w:rPr>
          <w:sz w:val="20"/>
          <w:szCs w:val="20"/>
          <w:lang w:val="sr-Cyrl-RS"/>
        </w:rPr>
        <w:t xml:space="preserve"> </w:t>
      </w:r>
      <w:r w:rsidR="007F4A85" w:rsidRPr="00DD08D2">
        <w:rPr>
          <w:bCs/>
          <w:iCs/>
          <w:sz w:val="20"/>
          <w:szCs w:val="20"/>
          <w:lang w:val="sr-Cyrl-RS"/>
        </w:rPr>
        <w:t>1256/</w:t>
      </w:r>
      <w:r w:rsidR="007A0FA7" w:rsidRPr="00DD08D2">
        <w:rPr>
          <w:bCs/>
          <w:iCs/>
          <w:sz w:val="20"/>
          <w:szCs w:val="20"/>
          <w:lang w:val="sr-Cyrl-RS"/>
        </w:rPr>
        <w:t>6</w:t>
      </w:r>
      <w:r w:rsidR="007F4A85" w:rsidRPr="00DD08D2">
        <w:rPr>
          <w:bCs/>
          <w:iCs/>
          <w:sz w:val="20"/>
          <w:szCs w:val="20"/>
          <w:lang w:val="sr-Cyrl-RS"/>
        </w:rPr>
        <w:t>, 1100/3, 1013, 1143, 1131/3, 1131/2, 1022/1, 1136, 1022/7, 1022/2, 999, 1022/3, 1022/4, 998, 1006, 1100/2, 1153/1, 1151, 1103, 1100/1, 1012, 1020/5, 1020/3, 1032, 1256/2, 1142/1, 1130, 1153/2, 1200/4, 1152, 992, 1149, 1148, 991, 1137, 1200/3, 1014, 1031, 3649, 1007, 1207, 1131/1, 1216/2, 996, 1147/2, 994, 1217, 3648/2, 1218/1, 990, 1206, 1234.</w:t>
      </w:r>
    </w:p>
    <w:p w14:paraId="27B6ED51" w14:textId="37E5CFDF" w:rsidR="007F4A85" w:rsidRPr="00D35BA5" w:rsidRDefault="007F4A85" w:rsidP="006C7C91">
      <w:pPr>
        <w:rPr>
          <w:sz w:val="20"/>
          <w:szCs w:val="20"/>
          <w:lang w:val="sr-Cyrl-RS"/>
        </w:rPr>
      </w:pPr>
      <w:r w:rsidRPr="00D35BA5">
        <w:rPr>
          <w:sz w:val="20"/>
          <w:szCs w:val="20"/>
          <w:lang w:val="sr-Cyrl-RS"/>
        </w:rPr>
        <w:lastRenderedPageBreak/>
        <w:t xml:space="preserve">Парцела К2 целом својом површином налази се </w:t>
      </w:r>
      <w:r w:rsidR="007216D4" w:rsidRPr="00D35BA5">
        <w:rPr>
          <w:sz w:val="20"/>
          <w:szCs w:val="20"/>
          <w:lang w:val="sr-Cyrl-RS"/>
        </w:rPr>
        <w:t>у</w:t>
      </w:r>
      <w:r w:rsidRPr="00D35BA5">
        <w:rPr>
          <w:sz w:val="20"/>
          <w:szCs w:val="20"/>
          <w:lang w:val="sr-Cyrl-RS"/>
        </w:rPr>
        <w:t xml:space="preserve"> катастарској општини </w:t>
      </w:r>
      <w:proofErr w:type="spellStart"/>
      <w:r w:rsidRPr="00D35BA5">
        <w:rPr>
          <w:sz w:val="20"/>
          <w:szCs w:val="20"/>
          <w:lang w:val="sr-Cyrl-RS"/>
        </w:rPr>
        <w:t>Чантавир</w:t>
      </w:r>
      <w:proofErr w:type="spellEnd"/>
      <w:r w:rsidRPr="00D35BA5">
        <w:rPr>
          <w:sz w:val="20"/>
          <w:szCs w:val="20"/>
          <w:lang w:val="sr-Cyrl-RS"/>
        </w:rPr>
        <w:t xml:space="preserve"> (Град Суботица)</w:t>
      </w:r>
      <w:r w:rsidR="001B292E" w:rsidRPr="00D35BA5">
        <w:rPr>
          <w:sz w:val="20"/>
          <w:szCs w:val="20"/>
          <w:lang w:val="sr-Cyrl-RS"/>
        </w:rPr>
        <w:t xml:space="preserve"> и састоји се из следећих целих катастарских парцела: 4844, 4843, 5222 као и делов</w:t>
      </w:r>
      <w:r w:rsidR="00A5537E" w:rsidRPr="00D35BA5">
        <w:rPr>
          <w:sz w:val="20"/>
          <w:szCs w:val="20"/>
          <w:lang w:val="sr-Cyrl-RS"/>
        </w:rPr>
        <w:t>а</w:t>
      </w:r>
      <w:r w:rsidR="001B292E" w:rsidRPr="00D35BA5">
        <w:rPr>
          <w:sz w:val="20"/>
          <w:szCs w:val="20"/>
          <w:lang w:val="sr-Cyrl-RS"/>
        </w:rPr>
        <w:t xml:space="preserve"> катастарских парцела број: 5464, 5462, 5230, 4958/3, 3987/1, 5238, 5236, 5467, 5227, 5466, 5241, 5237, 5465, 5460, 5463/2, 5463/1, 5226, 5225/2, 5231, 5234, 5233, 4958/4, 4842, 5469, 5225/1, 5459, 4958/1, 5240, 5468, 5229, 5228, 8672, 5471, 8856, 8671, 8668, 4858/1, 5224, 3982/1, 3991/2.</w:t>
      </w:r>
    </w:p>
    <w:p w14:paraId="132830AA" w14:textId="77777777" w:rsidR="00FF50E5" w:rsidRPr="00D35BA5" w:rsidRDefault="00FF50E5" w:rsidP="006C7C91">
      <w:pPr>
        <w:rPr>
          <w:sz w:val="20"/>
          <w:szCs w:val="20"/>
          <w:lang w:val="sr-Cyrl-RS"/>
        </w:rPr>
      </w:pPr>
    </w:p>
    <w:p w14:paraId="62851FC8" w14:textId="2E2CE69C" w:rsidR="00B978E7" w:rsidRPr="00D35BA5" w:rsidRDefault="00A5537E" w:rsidP="00B978E7">
      <w:pPr>
        <w:rPr>
          <w:sz w:val="20"/>
          <w:szCs w:val="20"/>
          <w:lang w:val="sr-Cyrl-RS"/>
        </w:rPr>
      </w:pPr>
      <w:r w:rsidRPr="00D35BA5">
        <w:rPr>
          <w:sz w:val="20"/>
          <w:szCs w:val="20"/>
          <w:lang w:val="sr-Cyrl-RS"/>
        </w:rPr>
        <w:t xml:space="preserve">Парцела К3 целом својом површином налази се </w:t>
      </w:r>
      <w:r w:rsidR="007216D4" w:rsidRPr="00D35BA5">
        <w:rPr>
          <w:sz w:val="20"/>
          <w:szCs w:val="20"/>
          <w:lang w:val="sr-Cyrl-RS"/>
        </w:rPr>
        <w:t>у</w:t>
      </w:r>
      <w:r w:rsidRPr="00D35BA5">
        <w:rPr>
          <w:sz w:val="20"/>
          <w:szCs w:val="20"/>
          <w:lang w:val="sr-Cyrl-RS"/>
        </w:rPr>
        <w:t xml:space="preserve"> катастарској општини </w:t>
      </w:r>
      <w:proofErr w:type="spellStart"/>
      <w:r w:rsidRPr="00D35BA5">
        <w:rPr>
          <w:sz w:val="20"/>
          <w:szCs w:val="20"/>
          <w:lang w:val="sr-Cyrl-RS"/>
        </w:rPr>
        <w:t>Ором</w:t>
      </w:r>
      <w:proofErr w:type="spellEnd"/>
      <w:r w:rsidRPr="00D35BA5">
        <w:rPr>
          <w:sz w:val="20"/>
          <w:szCs w:val="20"/>
          <w:lang w:val="sr-Cyrl-RS"/>
        </w:rPr>
        <w:t xml:space="preserve"> (општина </w:t>
      </w:r>
      <w:proofErr w:type="spellStart"/>
      <w:r w:rsidRPr="00D35BA5">
        <w:rPr>
          <w:sz w:val="20"/>
          <w:szCs w:val="20"/>
          <w:lang w:val="sr-Cyrl-RS"/>
        </w:rPr>
        <w:t>Кањижа</w:t>
      </w:r>
      <w:proofErr w:type="spellEnd"/>
      <w:r w:rsidRPr="00D35BA5">
        <w:rPr>
          <w:sz w:val="20"/>
          <w:szCs w:val="20"/>
          <w:lang w:val="sr-Cyrl-RS"/>
        </w:rPr>
        <w:t>) и састоји се из следећих целих катастарских парцела:</w:t>
      </w:r>
      <w:r w:rsidR="00A203AA" w:rsidRPr="00D35BA5">
        <w:rPr>
          <w:sz w:val="20"/>
          <w:szCs w:val="20"/>
          <w:lang w:val="sr-Cyrl-RS"/>
        </w:rPr>
        <w:t xml:space="preserve"> 4930, 5570, 11282 као и делова катастарских парцела број: 6086, 3039, 3573, 3555, 4636, 4113, 5161, 5582, 5584, 5590, 6803, 7535, 7837, 7619, 8059, 8801, 8459, 9332, 9176, 11520, 11825, 12221, 11470, 11512, 12498, 12782, 12545, 12814, 14774, 15161, 15870, 19368, 21033, 25336, 40131, 48458.</w:t>
      </w:r>
    </w:p>
    <w:p w14:paraId="7B35BCD4" w14:textId="77777777" w:rsidR="00A203AA" w:rsidRPr="00D35BA5" w:rsidRDefault="00A203AA" w:rsidP="00B978E7">
      <w:pPr>
        <w:rPr>
          <w:sz w:val="20"/>
          <w:szCs w:val="20"/>
          <w:lang w:val="sr-Cyrl-RS"/>
        </w:rPr>
      </w:pPr>
    </w:p>
    <w:p w14:paraId="382F91CD" w14:textId="0A1765DE" w:rsidR="00A203AA" w:rsidRPr="00D35BA5" w:rsidRDefault="00A203AA" w:rsidP="00B978E7">
      <w:pPr>
        <w:rPr>
          <w:sz w:val="20"/>
          <w:szCs w:val="20"/>
          <w:lang w:val="sr-Cyrl-RS"/>
        </w:rPr>
      </w:pPr>
      <w:r w:rsidRPr="00D35BA5">
        <w:rPr>
          <w:sz w:val="20"/>
          <w:szCs w:val="20"/>
          <w:lang w:val="sr-Cyrl-RS"/>
        </w:rPr>
        <w:t xml:space="preserve">Парцела К4 целом својом површином налази се </w:t>
      </w:r>
      <w:r w:rsidR="007216D4" w:rsidRPr="00D35BA5">
        <w:rPr>
          <w:sz w:val="20"/>
          <w:szCs w:val="20"/>
          <w:lang w:val="sr-Cyrl-RS"/>
        </w:rPr>
        <w:t>у</w:t>
      </w:r>
      <w:r w:rsidRPr="00D35BA5">
        <w:rPr>
          <w:sz w:val="20"/>
          <w:szCs w:val="20"/>
          <w:lang w:val="sr-Cyrl-RS"/>
        </w:rPr>
        <w:t xml:space="preserve"> катастарској општини </w:t>
      </w:r>
      <w:proofErr w:type="spellStart"/>
      <w:r w:rsidRPr="00D35BA5">
        <w:rPr>
          <w:sz w:val="20"/>
          <w:szCs w:val="20"/>
          <w:lang w:val="sr-Cyrl-RS"/>
        </w:rPr>
        <w:t>Торњош</w:t>
      </w:r>
      <w:proofErr w:type="spellEnd"/>
      <w:r w:rsidRPr="00D35BA5">
        <w:rPr>
          <w:sz w:val="20"/>
          <w:szCs w:val="20"/>
          <w:lang w:val="sr-Cyrl-RS"/>
        </w:rPr>
        <w:t xml:space="preserve"> (општина </w:t>
      </w:r>
      <w:proofErr w:type="spellStart"/>
      <w:r w:rsidRPr="00D35BA5">
        <w:rPr>
          <w:sz w:val="20"/>
          <w:szCs w:val="20"/>
          <w:lang w:val="sr-Cyrl-RS"/>
        </w:rPr>
        <w:t>Сента</w:t>
      </w:r>
      <w:proofErr w:type="spellEnd"/>
      <w:r w:rsidRPr="00D35BA5">
        <w:rPr>
          <w:sz w:val="20"/>
          <w:szCs w:val="20"/>
          <w:lang w:val="sr-Cyrl-RS"/>
        </w:rPr>
        <w:t>) и састоји се из следећих целих катастарских парцела: 1645/3, 1644/2, 1917, 2314, 2315/2, 1671/1, 1645/2 као и делов</w:t>
      </w:r>
      <w:r w:rsidR="007D528F" w:rsidRPr="00D35BA5">
        <w:rPr>
          <w:sz w:val="20"/>
          <w:szCs w:val="20"/>
          <w:lang w:val="sr-Cyrl-RS"/>
        </w:rPr>
        <w:t>а</w:t>
      </w:r>
      <w:r w:rsidRPr="00D35BA5">
        <w:rPr>
          <w:sz w:val="20"/>
          <w:szCs w:val="20"/>
          <w:lang w:val="sr-Cyrl-RS"/>
        </w:rPr>
        <w:t xml:space="preserve"> катастарских парцела број: 1852/2, 2292, 1866, 7979, 2353, 2294/1, 1604/15, 7969, 1857/1, 1857/3, 1857/2, 1858, 1861, 1850, 1440, 2265, 1847, 1916, 1849, 1644/1, 1604/2, 1671/2, 1872, 8007/1, 1645/1, 1788/1, 1851/1, 1848, 1852/3, 1604/18, 1604/16, 1604/17, 1604/13, 1604/7, 1869/2, 1788/3, 1869/1, 1792, 8011, 7981, 1860, 1815, 1870, 1864, 1604/24, 1604/4, 2313, 1863, 1868, 1604/11, 2315/1, 1865, 1859, 1867, 1672, 1604/23, 2266, 2294/2, 1455/3, 1853, 2263, 2267, 1871, 1444/4, 2352/18, 1604/5, 1604/8, 1814, 7980, 1455/9, 1604/12, 1862, 2264, 1604/6, 2287, 1604/9, 1455/6, 1455/8, 7968, 1604/1, 1604/3, 1604/14, 7934/1, 1454/6, 2304, 1455/5, 1455/4, 1454/7, 1604/10, 1791, 1455/7, 1455/2, 8006.</w:t>
      </w:r>
    </w:p>
    <w:p w14:paraId="7D7D2165" w14:textId="77777777" w:rsidR="007D528F" w:rsidRPr="00D35BA5" w:rsidRDefault="007D528F" w:rsidP="00B978E7">
      <w:pPr>
        <w:rPr>
          <w:sz w:val="20"/>
          <w:szCs w:val="20"/>
          <w:lang w:val="sr-Cyrl-RS"/>
        </w:rPr>
      </w:pPr>
    </w:p>
    <w:p w14:paraId="4106CCFD" w14:textId="0517B83C" w:rsidR="007D528F" w:rsidRPr="00D35BA5" w:rsidRDefault="007D528F" w:rsidP="00B978E7">
      <w:pPr>
        <w:rPr>
          <w:sz w:val="20"/>
          <w:szCs w:val="20"/>
          <w:lang w:val="sr-Cyrl-RS"/>
        </w:rPr>
      </w:pPr>
      <w:r w:rsidRPr="00D35BA5">
        <w:rPr>
          <w:sz w:val="20"/>
          <w:szCs w:val="20"/>
          <w:lang w:val="sr-Cyrl-RS"/>
        </w:rPr>
        <w:t xml:space="preserve">Парцела П целом својом површином налази се </w:t>
      </w:r>
      <w:r w:rsidR="007216D4" w:rsidRPr="00D35BA5">
        <w:rPr>
          <w:sz w:val="20"/>
          <w:szCs w:val="20"/>
          <w:lang w:val="sr-Cyrl-RS"/>
        </w:rPr>
        <w:t>у</w:t>
      </w:r>
      <w:r w:rsidRPr="00D35BA5">
        <w:rPr>
          <w:sz w:val="20"/>
          <w:szCs w:val="20"/>
          <w:lang w:val="sr-Cyrl-RS"/>
        </w:rPr>
        <w:t xml:space="preserve"> катастарској општини </w:t>
      </w:r>
      <w:proofErr w:type="spellStart"/>
      <w:r w:rsidRPr="00D35BA5">
        <w:rPr>
          <w:sz w:val="20"/>
          <w:szCs w:val="20"/>
          <w:lang w:val="sr-Cyrl-RS"/>
        </w:rPr>
        <w:t>Торњош</w:t>
      </w:r>
      <w:proofErr w:type="spellEnd"/>
      <w:r w:rsidR="00F63067" w:rsidRPr="00D35BA5">
        <w:rPr>
          <w:sz w:val="20"/>
          <w:szCs w:val="20"/>
          <w:lang w:val="sr-Cyrl-RS"/>
        </w:rPr>
        <w:t xml:space="preserve"> </w:t>
      </w:r>
      <w:r w:rsidR="00542C7B" w:rsidRPr="00D35BA5">
        <w:rPr>
          <w:sz w:val="20"/>
          <w:szCs w:val="20"/>
          <w:lang w:val="sr-Cyrl-RS"/>
        </w:rPr>
        <w:t xml:space="preserve">(општина </w:t>
      </w:r>
      <w:proofErr w:type="spellStart"/>
      <w:r w:rsidR="00542C7B" w:rsidRPr="00D35BA5">
        <w:rPr>
          <w:sz w:val="20"/>
          <w:szCs w:val="20"/>
          <w:lang w:val="sr-Cyrl-RS"/>
        </w:rPr>
        <w:t>Сента</w:t>
      </w:r>
      <w:proofErr w:type="spellEnd"/>
      <w:r w:rsidR="00542C7B" w:rsidRPr="00D35BA5">
        <w:rPr>
          <w:sz w:val="20"/>
          <w:szCs w:val="20"/>
          <w:lang w:val="sr-Cyrl-RS"/>
        </w:rPr>
        <w:t xml:space="preserve">) и састоји се из следећих делова катастарских парцела: 1853, 1852/3, 1852/2, 1851/1, 1850, 1849, 1848 и 1847. </w:t>
      </w:r>
    </w:p>
    <w:p w14:paraId="1D85A85E" w14:textId="77777777" w:rsidR="00B978E7" w:rsidRPr="00D35BA5" w:rsidRDefault="00B978E7" w:rsidP="00B978E7">
      <w:pPr>
        <w:rPr>
          <w:sz w:val="20"/>
          <w:szCs w:val="20"/>
          <w:lang w:val="sr-Cyrl-RS"/>
        </w:rPr>
      </w:pPr>
    </w:p>
    <w:p w14:paraId="7C7F2BD7" w14:textId="77777777" w:rsidR="00C06CE4" w:rsidRPr="00DD08D2" w:rsidRDefault="00C06CE4" w:rsidP="00C06CE4">
      <w:pPr>
        <w:rPr>
          <w:sz w:val="20"/>
          <w:szCs w:val="20"/>
          <w:lang w:val="sr-Cyrl-RS"/>
        </w:rPr>
      </w:pPr>
    </w:p>
    <w:p w14:paraId="01EBAF18" w14:textId="43DF607A" w:rsidR="00CD021C" w:rsidRPr="00DD08D2" w:rsidRDefault="00CD021C" w:rsidP="00E6606B">
      <w:pPr>
        <w:pStyle w:val="Heding2"/>
      </w:pPr>
      <w:bookmarkStart w:id="839" w:name="_Toc228183579"/>
      <w:bookmarkStart w:id="840" w:name="_Toc231212531"/>
      <w:bookmarkStart w:id="841" w:name="_Toc231303173"/>
      <w:bookmarkStart w:id="842" w:name="_Toc232081855"/>
      <w:bookmarkStart w:id="843" w:name="_Toc232162167"/>
      <w:bookmarkStart w:id="844" w:name="_Toc232162367"/>
      <w:bookmarkStart w:id="845" w:name="_Toc234414260"/>
      <w:bookmarkStart w:id="846" w:name="_Toc234568761"/>
      <w:bookmarkStart w:id="847" w:name="_Toc234845497"/>
      <w:bookmarkStart w:id="848" w:name="_Toc234847773"/>
      <w:bookmarkStart w:id="849" w:name="_Toc239849587"/>
      <w:r w:rsidRPr="00DD08D2">
        <w:t>1.</w:t>
      </w:r>
      <w:r w:rsidR="00316BA1" w:rsidRPr="00DD08D2">
        <w:t>4</w:t>
      </w:r>
      <w:r w:rsidRPr="00DD08D2">
        <w:t>.</w:t>
      </w:r>
      <w:r w:rsidRPr="00DD08D2">
        <w:tab/>
        <w:t>ОПШТИ И ПОСЕБНИ УСЛОВИ И МЕРЕ ЗАШТИТЕ ПРИРОДНОГ И КУЛТУРНОГ НАСЛЕЂА, ЖИВОТНЕ СРЕДИНЕ И ЖИВОТА И ЗДРАВЉА ЉУДИ</w:t>
      </w:r>
      <w:bookmarkEnd w:id="839"/>
      <w:bookmarkEnd w:id="840"/>
      <w:bookmarkEnd w:id="841"/>
      <w:bookmarkEnd w:id="842"/>
      <w:bookmarkEnd w:id="843"/>
      <w:bookmarkEnd w:id="844"/>
      <w:bookmarkEnd w:id="845"/>
      <w:bookmarkEnd w:id="846"/>
      <w:bookmarkEnd w:id="847"/>
      <w:bookmarkEnd w:id="848"/>
      <w:bookmarkEnd w:id="849"/>
    </w:p>
    <w:p w14:paraId="5A224EA1" w14:textId="77777777" w:rsidR="00CD021C" w:rsidRPr="00D35BA5" w:rsidRDefault="00CD021C" w:rsidP="00CD021C">
      <w:pPr>
        <w:rPr>
          <w:sz w:val="20"/>
          <w:szCs w:val="20"/>
          <w:lang w:val="sr-Cyrl-RS"/>
        </w:rPr>
      </w:pPr>
    </w:p>
    <w:p w14:paraId="49A8E5F0" w14:textId="68342B57" w:rsidR="00CD021C" w:rsidRPr="00DD08D2" w:rsidRDefault="00CD021C" w:rsidP="00E6606B">
      <w:pPr>
        <w:pStyle w:val="Heading3"/>
      </w:pPr>
      <w:bookmarkStart w:id="850" w:name="_Toc228183580"/>
      <w:bookmarkStart w:id="851" w:name="_Toc231212532"/>
      <w:bookmarkStart w:id="852" w:name="_Toc231303174"/>
      <w:bookmarkStart w:id="853" w:name="_Toc232081856"/>
      <w:bookmarkStart w:id="854" w:name="_Toc232162168"/>
      <w:bookmarkStart w:id="855" w:name="_Toc232162368"/>
      <w:bookmarkStart w:id="856" w:name="_Toc234414261"/>
      <w:bookmarkStart w:id="857" w:name="_Toc234568762"/>
      <w:bookmarkStart w:id="858" w:name="_Toc234845498"/>
      <w:bookmarkStart w:id="859" w:name="_Toc234847774"/>
      <w:bookmarkStart w:id="860" w:name="_Toc239849588"/>
      <w:r w:rsidRPr="00DD08D2">
        <w:t>1.</w:t>
      </w:r>
      <w:r w:rsidR="00316BA1" w:rsidRPr="00DD08D2">
        <w:t>4</w:t>
      </w:r>
      <w:r w:rsidRPr="00DD08D2">
        <w:t>.1.</w:t>
      </w:r>
      <w:r w:rsidRPr="00DD08D2">
        <w:tab/>
        <w:t>Општи и посебни услови и мере заштите природних добара</w:t>
      </w:r>
      <w:bookmarkEnd w:id="850"/>
      <w:bookmarkEnd w:id="851"/>
      <w:bookmarkEnd w:id="852"/>
      <w:bookmarkEnd w:id="853"/>
      <w:bookmarkEnd w:id="854"/>
      <w:bookmarkEnd w:id="855"/>
      <w:bookmarkEnd w:id="856"/>
      <w:bookmarkEnd w:id="857"/>
      <w:bookmarkEnd w:id="858"/>
      <w:bookmarkEnd w:id="859"/>
      <w:bookmarkEnd w:id="860"/>
    </w:p>
    <w:p w14:paraId="092FAC53" w14:textId="77777777" w:rsidR="00CD021C" w:rsidRPr="00D35BA5" w:rsidRDefault="00CD021C" w:rsidP="00CD021C">
      <w:pPr>
        <w:rPr>
          <w:color w:val="7030A0"/>
          <w:sz w:val="20"/>
          <w:szCs w:val="20"/>
          <w:lang w:val="sr-Cyrl-RS"/>
        </w:rPr>
      </w:pPr>
    </w:p>
    <w:p w14:paraId="3134C3BD" w14:textId="5D451641" w:rsidR="00CD021C" w:rsidRPr="00D35BA5" w:rsidRDefault="00CD021C" w:rsidP="00962F81">
      <w:pPr>
        <w:widowControl w:val="0"/>
        <w:rPr>
          <w:sz w:val="20"/>
          <w:szCs w:val="20"/>
          <w:lang w:val="sr-Cyrl-RS" w:eastAsia="sr-Cyrl-RS"/>
        </w:rPr>
      </w:pPr>
      <w:r w:rsidRPr="00D35BA5">
        <w:rPr>
          <w:sz w:val="20"/>
          <w:szCs w:val="20"/>
          <w:lang w:val="sr-Cyrl-RS" w:eastAsia="sr-Cyrl-RS"/>
        </w:rPr>
        <w:t>Техничка решења</w:t>
      </w:r>
      <w:r w:rsidR="00472DFA" w:rsidRPr="00D35BA5">
        <w:rPr>
          <w:sz w:val="20"/>
          <w:szCs w:val="20"/>
          <w:lang w:val="sr-Cyrl-RS" w:eastAsia="sr-Cyrl-RS"/>
        </w:rPr>
        <w:t xml:space="preserve"> пројектовати</w:t>
      </w:r>
      <w:r w:rsidR="00E53904" w:rsidRPr="00D35BA5">
        <w:rPr>
          <w:sz w:val="20"/>
          <w:szCs w:val="20"/>
          <w:lang w:val="sr-Cyrl-RS" w:eastAsia="sr-Cyrl-RS"/>
        </w:rPr>
        <w:t xml:space="preserve"> на начин којим</w:t>
      </w:r>
      <w:r w:rsidRPr="00D35BA5">
        <w:rPr>
          <w:sz w:val="20"/>
          <w:szCs w:val="20"/>
          <w:lang w:val="sr-Cyrl-RS" w:eastAsia="sr-Cyrl-RS"/>
        </w:rPr>
        <w:t xml:space="preserve"> се смањују негативни ефекти изградње и коришћења обложеног канала на дивље врсте:</w:t>
      </w:r>
    </w:p>
    <w:p w14:paraId="5045E587" w14:textId="49232E74" w:rsidR="00CD021C" w:rsidRPr="00D35BA5" w:rsidRDefault="00B1137D" w:rsidP="00E6606B">
      <w:pPr>
        <w:widowControl w:val="0"/>
        <w:ind w:left="567" w:hanging="567"/>
        <w:rPr>
          <w:sz w:val="20"/>
          <w:szCs w:val="20"/>
          <w:lang w:val="sr-Cyrl-RS" w:eastAsia="sr-Cyrl-RS"/>
        </w:rPr>
      </w:pPr>
      <w:r w:rsidRPr="00D35BA5">
        <w:rPr>
          <w:sz w:val="20"/>
          <w:szCs w:val="20"/>
          <w:lang w:val="sr-Cyrl-RS" w:eastAsia="sr-Cyrl-RS"/>
        </w:rPr>
        <w:t>1</w:t>
      </w:r>
      <w:r w:rsidR="00CD021C" w:rsidRPr="00D35BA5">
        <w:rPr>
          <w:sz w:val="20"/>
          <w:szCs w:val="20"/>
          <w:lang w:val="sr-Cyrl-RS" w:eastAsia="sr-Cyrl-RS"/>
        </w:rPr>
        <w:t>.1.</w:t>
      </w:r>
      <w:r w:rsidR="00CD021C" w:rsidRPr="00D35BA5">
        <w:rPr>
          <w:sz w:val="20"/>
          <w:szCs w:val="20"/>
          <w:lang w:val="sr-Cyrl-RS" w:eastAsia="sr-Cyrl-RS"/>
        </w:rPr>
        <w:tab/>
        <w:t xml:space="preserve">Постављањем одговарајућег типа облоге (нпр. </w:t>
      </w:r>
      <w:proofErr w:type="spellStart"/>
      <w:r w:rsidR="00CD021C" w:rsidRPr="00D35BA5">
        <w:rPr>
          <w:sz w:val="20"/>
          <w:szCs w:val="20"/>
          <w:lang w:val="sr-Cyrl-RS" w:eastAsia="sr-Cyrl-RS"/>
        </w:rPr>
        <w:t>геомрежа</w:t>
      </w:r>
      <w:proofErr w:type="spellEnd"/>
      <w:r w:rsidR="00CD021C" w:rsidRPr="00D35BA5">
        <w:rPr>
          <w:sz w:val="20"/>
          <w:szCs w:val="20"/>
          <w:lang w:val="sr-Cyrl-RS" w:eastAsia="sr-Cyrl-RS"/>
        </w:rPr>
        <w:t>) пo косинама канала, омогућити излазак животиња које доспевају у канал:</w:t>
      </w:r>
    </w:p>
    <w:p w14:paraId="24834AE7" w14:textId="47FF9964" w:rsidR="00CD021C" w:rsidRPr="00D35BA5" w:rsidRDefault="00CD021C" w:rsidP="00F7505A">
      <w:pPr>
        <w:widowControl w:val="0"/>
        <w:numPr>
          <w:ilvl w:val="0"/>
          <w:numId w:val="27"/>
        </w:numPr>
        <w:ind w:left="851" w:hanging="284"/>
        <w:rPr>
          <w:sz w:val="20"/>
          <w:szCs w:val="20"/>
          <w:lang w:val="sr-Cyrl-RS" w:eastAsia="sr-Cyrl-RS"/>
        </w:rPr>
      </w:pPr>
      <w:r w:rsidRPr="00D35BA5">
        <w:rPr>
          <w:sz w:val="20"/>
          <w:szCs w:val="20"/>
          <w:lang w:val="sr-Cyrl-RS" w:eastAsia="sr-Cyrl-RS"/>
        </w:rPr>
        <w:t xml:space="preserve">структура облоге за излазак животиња </w:t>
      </w:r>
      <w:r w:rsidR="00472DFA" w:rsidRPr="00D35BA5">
        <w:rPr>
          <w:sz w:val="20"/>
          <w:szCs w:val="20"/>
          <w:lang w:val="sr-Cyrl-RS" w:eastAsia="sr-Cyrl-RS"/>
        </w:rPr>
        <w:t>мора</w:t>
      </w:r>
      <w:r w:rsidRPr="00D35BA5">
        <w:rPr>
          <w:sz w:val="20"/>
          <w:szCs w:val="20"/>
          <w:lang w:val="sr-Cyrl-RS" w:eastAsia="sr-Cyrl-RS"/>
        </w:rPr>
        <w:t xml:space="preserve"> да одговара потребама дивљих врста свих димензија на предметном подручју (од ситних ровчица до срнеће дивљачи);</w:t>
      </w:r>
    </w:p>
    <w:p w14:paraId="5BDD581B" w14:textId="5824082D" w:rsidR="00CD021C" w:rsidRPr="00D35BA5" w:rsidRDefault="00CD021C" w:rsidP="00F7505A">
      <w:pPr>
        <w:widowControl w:val="0"/>
        <w:numPr>
          <w:ilvl w:val="0"/>
          <w:numId w:val="27"/>
        </w:numPr>
        <w:ind w:left="851" w:hanging="284"/>
        <w:rPr>
          <w:sz w:val="20"/>
          <w:szCs w:val="20"/>
          <w:lang w:val="sr-Cyrl-RS" w:eastAsia="sr-Cyrl-RS"/>
        </w:rPr>
      </w:pPr>
      <w:r w:rsidRPr="00D35BA5">
        <w:rPr>
          <w:sz w:val="20"/>
          <w:szCs w:val="20"/>
          <w:lang w:val="sr-Cyrl-RS" w:eastAsia="sr-Cyrl-RS"/>
        </w:rPr>
        <w:t xml:space="preserve">оптимална ширина излаза за животиње (нпр. </w:t>
      </w:r>
      <w:proofErr w:type="spellStart"/>
      <w:r w:rsidRPr="00D35BA5">
        <w:rPr>
          <w:sz w:val="20"/>
          <w:szCs w:val="20"/>
          <w:lang w:val="sr-Cyrl-RS" w:eastAsia="sr-Cyrl-RS"/>
        </w:rPr>
        <w:t>геомрежа</w:t>
      </w:r>
      <w:proofErr w:type="spellEnd"/>
      <w:r w:rsidRPr="00D35BA5">
        <w:rPr>
          <w:sz w:val="20"/>
          <w:szCs w:val="20"/>
          <w:lang w:val="sr-Cyrl-RS" w:eastAsia="sr-Cyrl-RS"/>
        </w:rPr>
        <w:t xml:space="preserve"> облоге) </w:t>
      </w:r>
      <w:r w:rsidR="00472DFA" w:rsidRPr="00D35BA5">
        <w:rPr>
          <w:sz w:val="20"/>
          <w:szCs w:val="20"/>
          <w:lang w:val="sr-Cyrl-RS" w:eastAsia="sr-Cyrl-RS"/>
        </w:rPr>
        <w:t>мора</w:t>
      </w:r>
      <w:r w:rsidRPr="00D35BA5">
        <w:rPr>
          <w:sz w:val="20"/>
          <w:szCs w:val="20"/>
          <w:lang w:val="sr-Cyrl-RS" w:eastAsia="sr-Cyrl-RS"/>
        </w:rPr>
        <w:t xml:space="preserve"> да буде 5 m, a постављати их на сваких 40-50 метара;</w:t>
      </w:r>
    </w:p>
    <w:p w14:paraId="5589FBFE" w14:textId="24737B02" w:rsidR="00CD021C" w:rsidRPr="00D35BA5" w:rsidRDefault="00472DFA" w:rsidP="00F7505A">
      <w:pPr>
        <w:widowControl w:val="0"/>
        <w:numPr>
          <w:ilvl w:val="0"/>
          <w:numId w:val="27"/>
        </w:numPr>
        <w:ind w:left="851" w:hanging="284"/>
        <w:rPr>
          <w:sz w:val="20"/>
          <w:szCs w:val="20"/>
          <w:lang w:val="sr-Cyrl-RS" w:eastAsia="sr-Cyrl-RS"/>
        </w:rPr>
      </w:pPr>
      <w:r w:rsidRPr="00D35BA5">
        <w:rPr>
          <w:sz w:val="20"/>
          <w:szCs w:val="20"/>
          <w:lang w:val="sr-Cyrl-RS" w:eastAsia="sr-Cyrl-RS"/>
        </w:rPr>
        <w:t>облога на излазима за животиње мора</w:t>
      </w:r>
      <w:r w:rsidR="00CD021C" w:rsidRPr="00D35BA5">
        <w:rPr>
          <w:sz w:val="20"/>
          <w:szCs w:val="20"/>
          <w:lang w:val="sr-Cyrl-RS" w:eastAsia="sr-Cyrl-RS"/>
        </w:rPr>
        <w:t xml:space="preserve"> да се пружа до дна канала да би се обезбедио излазак врста и приликом пражњења (нпр. радови одржавања), односно пуњења канала.</w:t>
      </w:r>
    </w:p>
    <w:p w14:paraId="2995269A" w14:textId="67349076" w:rsidR="00CD021C" w:rsidRPr="00D35BA5" w:rsidRDefault="00B1137D" w:rsidP="00E6606B">
      <w:pPr>
        <w:widowControl w:val="0"/>
        <w:ind w:left="567" w:hanging="567"/>
        <w:rPr>
          <w:sz w:val="20"/>
          <w:szCs w:val="20"/>
          <w:lang w:val="sr-Cyrl-RS" w:eastAsia="sr-Cyrl-RS"/>
        </w:rPr>
      </w:pPr>
      <w:r w:rsidRPr="00D35BA5">
        <w:rPr>
          <w:sz w:val="20"/>
          <w:szCs w:val="20"/>
          <w:lang w:val="sr-Cyrl-RS" w:eastAsia="sr-Cyrl-RS"/>
        </w:rPr>
        <w:t>1</w:t>
      </w:r>
      <w:r w:rsidR="00CD021C" w:rsidRPr="00D35BA5">
        <w:rPr>
          <w:sz w:val="20"/>
          <w:szCs w:val="20"/>
          <w:lang w:val="sr-Cyrl-RS" w:eastAsia="sr-Cyrl-RS"/>
        </w:rPr>
        <w:t>.2.</w:t>
      </w:r>
      <w:r w:rsidR="00CD021C" w:rsidRPr="00D35BA5">
        <w:rPr>
          <w:sz w:val="20"/>
          <w:szCs w:val="20"/>
          <w:lang w:val="sr-Cyrl-RS" w:eastAsia="sr-Cyrl-RS"/>
        </w:rPr>
        <w:tab/>
        <w:t>Ha сваких 500 метара обезбедити излаз за срнећу дивљач:</w:t>
      </w:r>
    </w:p>
    <w:p w14:paraId="59F6A7ED" w14:textId="77777777" w:rsidR="00CD021C" w:rsidRPr="00D35BA5" w:rsidRDefault="00CD021C" w:rsidP="00F7505A">
      <w:pPr>
        <w:widowControl w:val="0"/>
        <w:numPr>
          <w:ilvl w:val="0"/>
          <w:numId w:val="27"/>
        </w:numPr>
        <w:ind w:left="851" w:hanging="284"/>
        <w:rPr>
          <w:sz w:val="20"/>
          <w:szCs w:val="20"/>
          <w:lang w:val="sr-Cyrl-RS" w:eastAsia="sr-Cyrl-RS"/>
        </w:rPr>
      </w:pPr>
      <w:r w:rsidRPr="00D35BA5">
        <w:rPr>
          <w:sz w:val="20"/>
          <w:szCs w:val="20"/>
          <w:lang w:val="sr-Cyrl-RS" w:eastAsia="sr-Cyrl-RS"/>
        </w:rPr>
        <w:t xml:space="preserve">Излазе за срнећу дивљач обезбедити формирањем излаза (нпр. постављањем облоге) веће ширине, оптимално 20 метара. Због понашања срнеће дивљачи приликом препливавања канала, поставити усмеривач преко канала који се </w:t>
      </w:r>
      <w:proofErr w:type="spellStart"/>
      <w:r w:rsidRPr="00D35BA5">
        <w:rPr>
          <w:sz w:val="20"/>
          <w:szCs w:val="20"/>
          <w:lang w:val="sr-Cyrl-RS" w:eastAsia="sr-Cyrl-RS"/>
        </w:rPr>
        <w:t>причвршћује</w:t>
      </w:r>
      <w:proofErr w:type="spellEnd"/>
      <w:r w:rsidRPr="00D35BA5">
        <w:rPr>
          <w:sz w:val="20"/>
          <w:szCs w:val="20"/>
          <w:lang w:val="sr-Cyrl-RS" w:eastAsia="sr-Cyrl-RS"/>
        </w:rPr>
        <w:t xml:space="preserve"> на средину облога. Излаз за срнећу дивљач je ефективнији ако се надовезује за заштитно зеленило (</w:t>
      </w:r>
      <w:proofErr w:type="spellStart"/>
      <w:r w:rsidRPr="00D35BA5">
        <w:rPr>
          <w:sz w:val="20"/>
          <w:szCs w:val="20"/>
          <w:lang w:val="sr-Cyrl-RS" w:eastAsia="sr-Cyrl-RS"/>
        </w:rPr>
        <w:t>ремиза</w:t>
      </w:r>
      <w:proofErr w:type="spellEnd"/>
      <w:r w:rsidRPr="00D35BA5">
        <w:rPr>
          <w:sz w:val="20"/>
          <w:szCs w:val="20"/>
          <w:lang w:val="sr-Cyrl-RS" w:eastAsia="sr-Cyrl-RS"/>
        </w:rPr>
        <w:t xml:space="preserve">, </w:t>
      </w:r>
      <w:proofErr w:type="spellStart"/>
      <w:r w:rsidRPr="00D35BA5">
        <w:rPr>
          <w:sz w:val="20"/>
          <w:szCs w:val="20"/>
          <w:lang w:val="sr-Cyrl-RS" w:eastAsia="sr-Cyrl-RS"/>
        </w:rPr>
        <w:t>ветрозаштитни</w:t>
      </w:r>
      <w:proofErr w:type="spellEnd"/>
      <w:r w:rsidRPr="00D35BA5">
        <w:rPr>
          <w:sz w:val="20"/>
          <w:szCs w:val="20"/>
          <w:lang w:val="sr-Cyrl-RS" w:eastAsia="sr-Cyrl-RS"/>
        </w:rPr>
        <w:t xml:space="preserve"> појас и сл.).</w:t>
      </w:r>
    </w:p>
    <w:p w14:paraId="1A7A10B8" w14:textId="7F9ABD9D" w:rsidR="00D35BA5" w:rsidRDefault="00D35BA5" w:rsidP="00D35BA5">
      <w:pPr>
        <w:widowControl w:val="0"/>
        <w:rPr>
          <w:sz w:val="20"/>
          <w:szCs w:val="20"/>
          <w:lang w:val="sr-Cyrl-RS" w:eastAsia="sr-Cyrl-RS"/>
        </w:rPr>
      </w:pPr>
    </w:p>
    <w:p w14:paraId="2A00E695" w14:textId="77777777" w:rsidR="00D35BA5" w:rsidRDefault="00D35BA5" w:rsidP="00D35BA5">
      <w:pPr>
        <w:widowControl w:val="0"/>
        <w:rPr>
          <w:sz w:val="20"/>
          <w:szCs w:val="20"/>
          <w:lang w:val="sr-Cyrl-RS" w:eastAsia="sr-Cyrl-RS"/>
        </w:rPr>
      </w:pPr>
    </w:p>
    <w:p w14:paraId="669521F6" w14:textId="77777777" w:rsidR="00CD021C" w:rsidRPr="00DD08D2" w:rsidRDefault="00CD021C" w:rsidP="00F7505A">
      <w:pPr>
        <w:widowControl w:val="0"/>
        <w:numPr>
          <w:ilvl w:val="0"/>
          <w:numId w:val="27"/>
        </w:numPr>
        <w:ind w:left="851" w:hanging="284"/>
        <w:rPr>
          <w:sz w:val="20"/>
          <w:szCs w:val="20"/>
          <w:lang w:val="sr-Cyrl-RS" w:eastAsia="sr-Cyrl-RS"/>
        </w:rPr>
      </w:pPr>
      <w:r w:rsidRPr="00DD08D2">
        <w:rPr>
          <w:sz w:val="20"/>
          <w:szCs w:val="20"/>
          <w:lang w:val="sr-Cyrl-RS" w:eastAsia="sr-Cyrl-RS"/>
        </w:rPr>
        <w:lastRenderedPageBreak/>
        <w:t xml:space="preserve">По могућности, на самој обали створити малу </w:t>
      </w:r>
      <w:proofErr w:type="spellStart"/>
      <w:r w:rsidRPr="00DD08D2">
        <w:rPr>
          <w:sz w:val="20"/>
          <w:szCs w:val="20"/>
          <w:lang w:val="sr-Cyrl-RS" w:eastAsia="sr-Cyrl-RS"/>
        </w:rPr>
        <w:t>ремизу</w:t>
      </w:r>
      <w:proofErr w:type="spellEnd"/>
      <w:r w:rsidRPr="00DD08D2">
        <w:rPr>
          <w:sz w:val="20"/>
          <w:szCs w:val="20"/>
          <w:lang w:val="sr-Cyrl-RS" w:eastAsia="sr-Cyrl-RS"/>
        </w:rPr>
        <w:t xml:space="preserve"> од жбунастих и дрвенастих врста која je видљива из воде и може привући дивљач према обали. Ширина </w:t>
      </w:r>
      <w:proofErr w:type="spellStart"/>
      <w:r w:rsidRPr="00DD08D2">
        <w:rPr>
          <w:sz w:val="20"/>
          <w:szCs w:val="20"/>
          <w:lang w:val="sr-Cyrl-RS" w:eastAsia="sr-Cyrl-RS"/>
        </w:rPr>
        <w:t>ремизе</w:t>
      </w:r>
      <w:proofErr w:type="spellEnd"/>
      <w:r w:rsidRPr="00DD08D2">
        <w:rPr>
          <w:sz w:val="20"/>
          <w:szCs w:val="20"/>
          <w:lang w:val="sr-Cyrl-RS" w:eastAsia="sr-Cyrl-RS"/>
        </w:rPr>
        <w:t xml:space="preserve"> треба да дозвољава неометано одржавање канала (заузетост заштитне зоне канала </w:t>
      </w:r>
      <w:proofErr w:type="spellStart"/>
      <w:r w:rsidRPr="00DD08D2">
        <w:rPr>
          <w:sz w:val="20"/>
          <w:szCs w:val="20"/>
          <w:lang w:val="sr-Cyrl-RS" w:eastAsia="sr-Cyrl-RS"/>
        </w:rPr>
        <w:t>ремизом</w:t>
      </w:r>
      <w:proofErr w:type="spellEnd"/>
      <w:r w:rsidRPr="00DD08D2">
        <w:rPr>
          <w:sz w:val="20"/>
          <w:szCs w:val="20"/>
          <w:lang w:val="sr-Cyrl-RS" w:eastAsia="sr-Cyrl-RS"/>
        </w:rPr>
        <w:t xml:space="preserve"> ускладити са интересима водопривреде).</w:t>
      </w:r>
    </w:p>
    <w:p w14:paraId="0244C5AB" w14:textId="5454ADE8" w:rsidR="00CD021C" w:rsidRPr="00DD08D2" w:rsidRDefault="00B1137D" w:rsidP="00E6606B">
      <w:pPr>
        <w:widowControl w:val="0"/>
        <w:ind w:left="567" w:hanging="567"/>
        <w:rPr>
          <w:sz w:val="20"/>
          <w:szCs w:val="20"/>
          <w:lang w:val="sr-Cyrl-RS" w:eastAsia="sr-Cyrl-RS"/>
        </w:rPr>
      </w:pPr>
      <w:r w:rsidRPr="00DD08D2">
        <w:rPr>
          <w:sz w:val="20"/>
          <w:szCs w:val="20"/>
          <w:lang w:val="sr-Cyrl-RS" w:eastAsia="sr-Cyrl-RS"/>
        </w:rPr>
        <w:t>1</w:t>
      </w:r>
      <w:r w:rsidR="00CD021C" w:rsidRPr="00DD08D2">
        <w:rPr>
          <w:sz w:val="20"/>
          <w:szCs w:val="20"/>
          <w:lang w:val="sr-Cyrl-RS" w:eastAsia="sr-Cyrl-RS"/>
        </w:rPr>
        <w:t>.3.</w:t>
      </w:r>
      <w:r w:rsidR="00CD021C" w:rsidRPr="00DD08D2">
        <w:rPr>
          <w:sz w:val="20"/>
          <w:szCs w:val="20"/>
          <w:lang w:val="sr-Cyrl-RS" w:eastAsia="sr-Cyrl-RS"/>
        </w:rPr>
        <w:tab/>
        <w:t xml:space="preserve">За безбедно кретање свих врста дивљих животиња пожељно je да нагиб косина канала не буде </w:t>
      </w:r>
      <w:proofErr w:type="spellStart"/>
      <w:r w:rsidR="00CD021C" w:rsidRPr="00DD08D2">
        <w:rPr>
          <w:sz w:val="20"/>
          <w:szCs w:val="20"/>
          <w:lang w:val="sr-Cyrl-RS" w:eastAsia="sr-Cyrl-RS"/>
        </w:rPr>
        <w:t>стрмији</w:t>
      </w:r>
      <w:proofErr w:type="spellEnd"/>
      <w:r w:rsidR="00CD021C" w:rsidRPr="00DD08D2">
        <w:rPr>
          <w:sz w:val="20"/>
          <w:szCs w:val="20"/>
          <w:lang w:val="sr-Cyrl-RS" w:eastAsia="sr-Cyrl-RS"/>
        </w:rPr>
        <w:t xml:space="preserve"> од 45°.</w:t>
      </w:r>
    </w:p>
    <w:p w14:paraId="235FE8CB" w14:textId="1602BDC6" w:rsidR="00CD021C" w:rsidRPr="00DD08D2" w:rsidRDefault="00B1137D" w:rsidP="00E6606B">
      <w:pPr>
        <w:widowControl w:val="0"/>
        <w:ind w:left="567" w:hanging="567"/>
        <w:rPr>
          <w:sz w:val="20"/>
          <w:szCs w:val="20"/>
          <w:lang w:val="sr-Cyrl-RS" w:eastAsia="sr-Cyrl-RS"/>
        </w:rPr>
      </w:pPr>
      <w:r w:rsidRPr="00DD08D2">
        <w:rPr>
          <w:sz w:val="20"/>
          <w:szCs w:val="20"/>
          <w:lang w:val="sr-Cyrl-RS" w:eastAsia="sr-Cyrl-RS"/>
        </w:rPr>
        <w:t>1</w:t>
      </w:r>
      <w:r w:rsidR="00CD021C" w:rsidRPr="00DD08D2">
        <w:rPr>
          <w:sz w:val="20"/>
          <w:szCs w:val="20"/>
          <w:lang w:val="sr-Cyrl-RS" w:eastAsia="sr-Cyrl-RS"/>
        </w:rPr>
        <w:t>.4.</w:t>
      </w:r>
      <w:r w:rsidR="00CD021C" w:rsidRPr="00DD08D2">
        <w:rPr>
          <w:sz w:val="20"/>
          <w:szCs w:val="20"/>
          <w:lang w:val="sr-Cyrl-RS" w:eastAsia="sr-Cyrl-RS"/>
        </w:rPr>
        <w:tab/>
        <w:t>У случају потребе за формирањем травних површина пo инспекционим стазама засејавањем, примен</w:t>
      </w:r>
      <w:r w:rsidR="00472DFA" w:rsidRPr="00DD08D2">
        <w:rPr>
          <w:sz w:val="20"/>
          <w:szCs w:val="20"/>
          <w:lang w:val="sr-Cyrl-RS" w:eastAsia="sr-Cyrl-RS"/>
        </w:rPr>
        <w:t>ити</w:t>
      </w:r>
      <w:r w:rsidR="00CD021C" w:rsidRPr="00DD08D2">
        <w:rPr>
          <w:sz w:val="20"/>
          <w:szCs w:val="20"/>
          <w:lang w:val="sr-Cyrl-RS" w:eastAsia="sr-Cyrl-RS"/>
        </w:rPr>
        <w:t xml:space="preserve"> аутохтон</w:t>
      </w:r>
      <w:r w:rsidR="00472DFA" w:rsidRPr="00DD08D2">
        <w:rPr>
          <w:sz w:val="20"/>
          <w:szCs w:val="20"/>
          <w:lang w:val="sr-Cyrl-RS" w:eastAsia="sr-Cyrl-RS"/>
        </w:rPr>
        <w:t>е</w:t>
      </w:r>
      <w:r w:rsidR="00E53904" w:rsidRPr="00DD08D2">
        <w:rPr>
          <w:sz w:val="20"/>
          <w:szCs w:val="20"/>
          <w:lang w:val="sr-Cyrl-RS" w:eastAsia="sr-Cyrl-RS"/>
        </w:rPr>
        <w:t xml:space="preserve"> врсте</w:t>
      </w:r>
      <w:r w:rsidR="00CD021C" w:rsidRPr="00DD08D2">
        <w:rPr>
          <w:sz w:val="20"/>
          <w:szCs w:val="20"/>
          <w:lang w:val="sr-Cyrl-RS" w:eastAsia="sr-Cyrl-RS"/>
        </w:rPr>
        <w:t xml:space="preserve"> трава. Травне површине инспекционих стаза одржавати редовним кошењем.</w:t>
      </w:r>
    </w:p>
    <w:p w14:paraId="18F3192F" w14:textId="77777777" w:rsidR="00FA144E" w:rsidRPr="00DD08D2" w:rsidRDefault="00FA144E" w:rsidP="00962F81">
      <w:pPr>
        <w:widowControl w:val="0"/>
        <w:rPr>
          <w:sz w:val="20"/>
          <w:szCs w:val="20"/>
          <w:lang w:val="sr-Cyrl-RS" w:eastAsia="sr-Cyrl-RS"/>
        </w:rPr>
      </w:pPr>
    </w:p>
    <w:p w14:paraId="31728C04" w14:textId="3269270F" w:rsidR="00CD021C" w:rsidRPr="00DD08D2" w:rsidRDefault="00CD021C" w:rsidP="00962F81">
      <w:pPr>
        <w:widowControl w:val="0"/>
        <w:rPr>
          <w:sz w:val="20"/>
          <w:szCs w:val="20"/>
          <w:lang w:val="sr-Cyrl-RS" w:eastAsia="sr-Cyrl-RS"/>
        </w:rPr>
      </w:pPr>
      <w:r w:rsidRPr="00DD08D2">
        <w:rPr>
          <w:sz w:val="20"/>
          <w:szCs w:val="20"/>
          <w:lang w:val="sr-Cyrl-RS" w:eastAsia="sr-Cyrl-RS"/>
        </w:rPr>
        <w:t xml:space="preserve">Код свих </w:t>
      </w:r>
      <w:r w:rsidR="006961B4" w:rsidRPr="00DD08D2">
        <w:rPr>
          <w:sz w:val="20"/>
          <w:szCs w:val="20"/>
          <w:lang w:val="sr-Cyrl-RS" w:eastAsia="sr-Cyrl-RS"/>
        </w:rPr>
        <w:t>водних</w:t>
      </w:r>
      <w:r w:rsidRPr="00DD08D2">
        <w:rPr>
          <w:sz w:val="20"/>
          <w:szCs w:val="20"/>
          <w:lang w:val="sr-Cyrl-RS" w:eastAsia="sr-Cyrl-RS"/>
        </w:rPr>
        <w:t xml:space="preserve"> објеката који стварају баријеру за кретање животиња, односно могу да заробе сит</w:t>
      </w:r>
      <w:r w:rsidR="00E53904" w:rsidRPr="00DD08D2">
        <w:rPr>
          <w:sz w:val="20"/>
          <w:szCs w:val="20"/>
          <w:lang w:val="sr-Cyrl-RS" w:eastAsia="sr-Cyrl-RS"/>
        </w:rPr>
        <w:t>н</w:t>
      </w:r>
      <w:r w:rsidRPr="00DD08D2">
        <w:rPr>
          <w:sz w:val="20"/>
          <w:szCs w:val="20"/>
          <w:lang w:val="sr-Cyrl-RS" w:eastAsia="sr-Cyrl-RS"/>
        </w:rPr>
        <w:t>е животиње (нпр. стрме вештачке површине, шахтови вертикалних зидова) обезбедити техничка реш</w:t>
      </w:r>
      <w:r w:rsidR="00E53904" w:rsidRPr="00DD08D2">
        <w:rPr>
          <w:sz w:val="20"/>
          <w:szCs w:val="20"/>
          <w:lang w:val="sr-Cyrl-RS" w:eastAsia="sr-Cyrl-RS"/>
        </w:rPr>
        <w:t>ења</w:t>
      </w:r>
      <w:r w:rsidRPr="00DD08D2">
        <w:rPr>
          <w:sz w:val="20"/>
          <w:szCs w:val="20"/>
          <w:lang w:val="sr-Cyrl-RS" w:eastAsia="sr-Cyrl-RS"/>
        </w:rPr>
        <w:t xml:space="preserve"> које обезбеђују безбедно кретање малим животињама, односно омогућују њихов излазак из објеката.</w:t>
      </w:r>
    </w:p>
    <w:p w14:paraId="030D1141" w14:textId="77777777" w:rsidR="00962F81" w:rsidRPr="00DD08D2" w:rsidRDefault="00962F81" w:rsidP="00962F81">
      <w:pPr>
        <w:widowControl w:val="0"/>
        <w:rPr>
          <w:sz w:val="20"/>
          <w:szCs w:val="20"/>
          <w:lang w:val="sr-Cyrl-RS" w:eastAsia="sr-Cyrl-RS"/>
        </w:rPr>
      </w:pPr>
    </w:p>
    <w:p w14:paraId="43E33E3E" w14:textId="77777777" w:rsidR="00CD021C" w:rsidRPr="00DD08D2" w:rsidRDefault="00CD021C" w:rsidP="00962F81">
      <w:pPr>
        <w:widowControl w:val="0"/>
        <w:rPr>
          <w:sz w:val="20"/>
          <w:szCs w:val="20"/>
          <w:lang w:val="sr-Cyrl-RS" w:eastAsia="sr-Cyrl-RS"/>
        </w:rPr>
      </w:pPr>
      <w:r w:rsidRPr="00DD08D2">
        <w:rPr>
          <w:sz w:val="20"/>
          <w:szCs w:val="20"/>
          <w:lang w:val="sr-Cyrl-RS" w:eastAsia="sr-Cyrl-RS"/>
        </w:rPr>
        <w:t>Обавезује се извођач радова да, уколико у току радова пронађе геолошка или палеонтолошка документа (фосили, минерали, кристали и др.) која би могла представљати заштићену природну вредност, иста пријави Министарству заштите животне средине као и дa предузме све мере заштите од уништења,  оштећења или крађе до доласка овлашћеног лица.</w:t>
      </w:r>
    </w:p>
    <w:p w14:paraId="712F6096" w14:textId="77777777" w:rsidR="00CD021C" w:rsidRPr="00DD08D2" w:rsidRDefault="00CD021C" w:rsidP="00CD021C">
      <w:pPr>
        <w:rPr>
          <w:sz w:val="20"/>
          <w:lang w:val="sr-Cyrl-RS"/>
        </w:rPr>
      </w:pPr>
    </w:p>
    <w:p w14:paraId="6F8A0732" w14:textId="26A1CC83" w:rsidR="00CD021C" w:rsidRPr="00DD08D2" w:rsidRDefault="00CD021C" w:rsidP="004F1ECE">
      <w:pPr>
        <w:pStyle w:val="Heading3"/>
      </w:pPr>
      <w:bookmarkStart w:id="861" w:name="_Toc231212533"/>
      <w:bookmarkStart w:id="862" w:name="_Toc231303175"/>
      <w:bookmarkStart w:id="863" w:name="_Toc232081857"/>
      <w:bookmarkStart w:id="864" w:name="_Toc232162169"/>
      <w:bookmarkStart w:id="865" w:name="_Toc232162369"/>
      <w:bookmarkStart w:id="866" w:name="_Toc234414262"/>
      <w:bookmarkStart w:id="867" w:name="_Toc234568763"/>
      <w:bookmarkStart w:id="868" w:name="_Toc234845499"/>
      <w:bookmarkStart w:id="869" w:name="_Toc234847775"/>
      <w:bookmarkStart w:id="870" w:name="_Toc239849589"/>
      <w:bookmarkStart w:id="871" w:name="_Toc228183581"/>
      <w:r w:rsidRPr="00DD08D2">
        <w:t>1.</w:t>
      </w:r>
      <w:r w:rsidR="00316BA1" w:rsidRPr="00DD08D2">
        <w:t>4</w:t>
      </w:r>
      <w:r w:rsidRPr="00DD08D2">
        <w:t>.2.</w:t>
      </w:r>
      <w:r w:rsidRPr="00DD08D2">
        <w:tab/>
        <w:t>Општи и посебни услови и мере заштите културног наслеђа</w:t>
      </w:r>
      <w:bookmarkEnd w:id="861"/>
      <w:bookmarkEnd w:id="862"/>
      <w:bookmarkEnd w:id="863"/>
      <w:bookmarkEnd w:id="864"/>
      <w:bookmarkEnd w:id="865"/>
      <w:bookmarkEnd w:id="866"/>
      <w:bookmarkEnd w:id="867"/>
      <w:bookmarkEnd w:id="868"/>
      <w:bookmarkEnd w:id="869"/>
      <w:bookmarkEnd w:id="870"/>
      <w:r w:rsidR="000403E0" w:rsidRPr="00DD08D2">
        <w:t xml:space="preserve"> </w:t>
      </w:r>
      <w:bookmarkEnd w:id="871"/>
    </w:p>
    <w:p w14:paraId="41993C20" w14:textId="77777777" w:rsidR="00CD021C" w:rsidRPr="00DD08D2" w:rsidRDefault="00CD021C" w:rsidP="00CD021C">
      <w:pPr>
        <w:rPr>
          <w:sz w:val="20"/>
          <w:szCs w:val="20"/>
          <w:lang w:val="sr-Cyrl-RS"/>
        </w:rPr>
      </w:pPr>
    </w:p>
    <w:p w14:paraId="70BF4C94" w14:textId="04346182" w:rsidR="00AD1888" w:rsidRPr="00DD08D2" w:rsidRDefault="00AD1888" w:rsidP="00CD021C">
      <w:pPr>
        <w:rPr>
          <w:sz w:val="20"/>
          <w:szCs w:val="20"/>
          <w:u w:val="single"/>
          <w:lang w:val="sr-Cyrl-RS"/>
        </w:rPr>
      </w:pPr>
      <w:r w:rsidRPr="00DD08D2">
        <w:rPr>
          <w:sz w:val="20"/>
          <w:szCs w:val="20"/>
          <w:u w:val="single"/>
          <w:lang w:val="sr-Cyrl-RS"/>
        </w:rPr>
        <w:t xml:space="preserve">Услови и мере заштите за зону </w:t>
      </w:r>
      <w:proofErr w:type="spellStart"/>
      <w:r w:rsidRPr="00DD08D2">
        <w:rPr>
          <w:sz w:val="20"/>
          <w:szCs w:val="20"/>
          <w:u w:val="single"/>
          <w:lang w:val="sr-Cyrl-RS"/>
        </w:rPr>
        <w:t>детектованих</w:t>
      </w:r>
      <w:proofErr w:type="spellEnd"/>
      <w:r w:rsidRPr="00DD08D2">
        <w:rPr>
          <w:sz w:val="20"/>
          <w:szCs w:val="20"/>
          <w:u w:val="single"/>
          <w:lang w:val="sr-Cyrl-RS"/>
        </w:rPr>
        <w:t xml:space="preserve"> археолошких локалитета</w:t>
      </w:r>
    </w:p>
    <w:p w14:paraId="5C74B443" w14:textId="77777777" w:rsidR="00AD1888" w:rsidRPr="00DD08D2" w:rsidRDefault="00AD1888" w:rsidP="00CD021C">
      <w:pPr>
        <w:rPr>
          <w:sz w:val="20"/>
          <w:szCs w:val="20"/>
          <w:lang w:val="sr-Cyrl-RS"/>
        </w:rPr>
      </w:pPr>
    </w:p>
    <w:p w14:paraId="321B12AE" w14:textId="1794831D" w:rsidR="00AD1888" w:rsidRPr="00DD08D2" w:rsidRDefault="00B15507"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На деловима где</w:t>
      </w:r>
      <w:r w:rsidR="00AD1888" w:rsidRPr="00DD08D2">
        <w:rPr>
          <w:rStyle w:val="BodyTextChar"/>
          <w:sz w:val="20"/>
          <w:szCs w:val="20"/>
          <w:lang w:val="sr-Cyrl-RS"/>
        </w:rPr>
        <w:t xml:space="preserve"> траса канала, објеката и приступних саобраћајница и слично прелази преко археолошких лока</w:t>
      </w:r>
      <w:r w:rsidR="00D84725" w:rsidRPr="00DD08D2">
        <w:rPr>
          <w:rStyle w:val="BodyTextChar"/>
          <w:sz w:val="20"/>
          <w:szCs w:val="20"/>
          <w:lang w:val="sr-Cyrl-RS"/>
        </w:rPr>
        <w:t xml:space="preserve">литета, обавеза инвеститора је </w:t>
      </w:r>
      <w:r w:rsidR="00E53904" w:rsidRPr="00DD08D2">
        <w:rPr>
          <w:rStyle w:val="BodyTextChar"/>
          <w:sz w:val="20"/>
          <w:szCs w:val="20"/>
          <w:lang w:val="sr-Cyrl-RS"/>
        </w:rPr>
        <w:t xml:space="preserve">да </w:t>
      </w:r>
      <w:r w:rsidR="00AD1888" w:rsidRPr="00DD08D2">
        <w:rPr>
          <w:rStyle w:val="BodyTextChar"/>
          <w:sz w:val="20"/>
          <w:szCs w:val="20"/>
          <w:lang w:val="sr-Cyrl-RS"/>
        </w:rPr>
        <w:t xml:space="preserve">обезбеди средства за заштитна археолошка ископавања на подручју на коме траса пројекта угрожава археолошке локалитете, као и заштиту, обраду, анализу, конзервацију, публиковање и презентацију пројектом угрожених локалитета и покретних налаза са ископавања, све до предаје надлежној институцији заштите покретних културних добара; </w:t>
      </w:r>
    </w:p>
    <w:p w14:paraId="58C9003D" w14:textId="1A7966CC" w:rsidR="00AD1888" w:rsidRPr="00DD08D2" w:rsidRDefault="00AD1888"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 xml:space="preserve">Претходна заштита археолошких локалитета (евидентираних и </w:t>
      </w:r>
      <w:proofErr w:type="spellStart"/>
      <w:r w:rsidRPr="00DD08D2">
        <w:rPr>
          <w:rStyle w:val="BodyTextChar"/>
          <w:sz w:val="20"/>
          <w:szCs w:val="20"/>
          <w:lang w:val="sr-Cyrl-RS"/>
        </w:rPr>
        <w:t>неевидентираних</w:t>
      </w:r>
      <w:proofErr w:type="spellEnd"/>
      <w:r w:rsidRPr="00DD08D2">
        <w:rPr>
          <w:rStyle w:val="BodyTextChar"/>
          <w:sz w:val="20"/>
          <w:szCs w:val="20"/>
          <w:lang w:val="sr-Cyrl-RS"/>
        </w:rPr>
        <w:t xml:space="preserve">) је трајна; </w:t>
      </w:r>
    </w:p>
    <w:p w14:paraId="6F9C4326" w14:textId="6B389C12" w:rsidR="00AD1888" w:rsidRPr="00DD08D2" w:rsidRDefault="00AD1888"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 xml:space="preserve">Претходна заштитна археолошка ископавања морају се спровести у пуном обухвату свих земљаних радова који се планирају преко археолошких локалитета у оквиру пројекта, до нивоа археолошки стерилног тла, а благовремено пре земљаних радова на изградњи канала; </w:t>
      </w:r>
    </w:p>
    <w:p w14:paraId="421831A6" w14:textId="1824F747" w:rsidR="00AD1888" w:rsidRPr="00DD08D2" w:rsidRDefault="00AD1888"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Инвеститор је обавезан да благовремено обавести територијално надлежни завод о свим изменама на траси канала и свих земљаних радова у оквиру пројекта;</w:t>
      </w:r>
    </w:p>
    <w:p w14:paraId="3582F096" w14:textId="223490F1" w:rsidR="00AD1888" w:rsidRPr="00DD08D2" w:rsidRDefault="00AD1888"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Инвеститор је у обавези да о почетку земљаних радова, благовремено обавести територијално надлежни завод и достави динамику извођења земљаних радова;</w:t>
      </w:r>
    </w:p>
    <w:p w14:paraId="4DFABDE2" w14:textId="04225E29" w:rsidR="00AD1888" w:rsidRPr="00DD08D2" w:rsidRDefault="00AD1888"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На простору констатованих археолошких локалитета није дозвољено депоновање грађевинског материјала и земље, а пролаз механизације треба организовати на начин који ће обезбедити очување површинских слојева археолошких локалитета.</w:t>
      </w:r>
    </w:p>
    <w:p w14:paraId="689917B3" w14:textId="77777777" w:rsidR="00AD1888" w:rsidRPr="00DD08D2" w:rsidRDefault="00AD1888" w:rsidP="00CD021C">
      <w:pPr>
        <w:rPr>
          <w:sz w:val="20"/>
          <w:szCs w:val="20"/>
          <w:lang w:val="sr-Cyrl-RS"/>
        </w:rPr>
      </w:pPr>
    </w:p>
    <w:p w14:paraId="38DF28F2" w14:textId="39B0F8A3" w:rsidR="00AD1888" w:rsidRPr="00DD08D2" w:rsidRDefault="00AD1888" w:rsidP="00CD021C">
      <w:pPr>
        <w:rPr>
          <w:sz w:val="20"/>
          <w:szCs w:val="20"/>
          <w:u w:val="single"/>
          <w:lang w:val="sr-Cyrl-RS"/>
        </w:rPr>
      </w:pPr>
      <w:r w:rsidRPr="00DD08D2">
        <w:rPr>
          <w:sz w:val="20"/>
          <w:szCs w:val="20"/>
          <w:u w:val="single"/>
          <w:lang w:val="sr-Cyrl-RS"/>
        </w:rPr>
        <w:t xml:space="preserve">Услови и мере заштите за </w:t>
      </w:r>
      <w:r w:rsidR="00F63067" w:rsidRPr="00DD08D2">
        <w:rPr>
          <w:sz w:val="20"/>
          <w:szCs w:val="20"/>
          <w:u w:val="single"/>
          <w:lang w:val="sr-Cyrl-RS"/>
        </w:rPr>
        <w:t xml:space="preserve">трасу ван </w:t>
      </w:r>
      <w:proofErr w:type="spellStart"/>
      <w:r w:rsidRPr="00DD08D2">
        <w:rPr>
          <w:sz w:val="20"/>
          <w:szCs w:val="20"/>
          <w:u w:val="single"/>
          <w:lang w:val="sr-Cyrl-RS"/>
        </w:rPr>
        <w:t>детектованих</w:t>
      </w:r>
      <w:proofErr w:type="spellEnd"/>
      <w:r w:rsidRPr="00DD08D2">
        <w:rPr>
          <w:sz w:val="20"/>
          <w:szCs w:val="20"/>
          <w:u w:val="single"/>
          <w:lang w:val="sr-Cyrl-RS"/>
        </w:rPr>
        <w:t xml:space="preserve"> археолошких локалитета</w:t>
      </w:r>
    </w:p>
    <w:p w14:paraId="2C1BA406" w14:textId="77777777" w:rsidR="00AD1888" w:rsidRPr="00DD08D2" w:rsidRDefault="00AD1888" w:rsidP="00CD021C">
      <w:pPr>
        <w:rPr>
          <w:sz w:val="20"/>
          <w:szCs w:val="20"/>
          <w:u w:val="single"/>
          <w:lang w:val="sr-Cyrl-RS"/>
        </w:rPr>
      </w:pPr>
    </w:p>
    <w:p w14:paraId="55849707" w14:textId="59230D6B" w:rsidR="00AD1888" w:rsidRPr="00DD08D2" w:rsidRDefault="00AD1888"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 xml:space="preserve">Обавеза инвеститора је да пре почетка радова благовремено </w:t>
      </w:r>
      <w:r w:rsidR="00901E3E" w:rsidRPr="00DD08D2">
        <w:rPr>
          <w:rStyle w:val="BodyTextChar"/>
          <w:sz w:val="20"/>
          <w:szCs w:val="20"/>
          <w:lang w:val="sr-Cyrl-RS"/>
        </w:rPr>
        <w:t xml:space="preserve">обавести </w:t>
      </w:r>
      <w:r w:rsidR="001E7DBC" w:rsidRPr="00DD08D2">
        <w:rPr>
          <w:rStyle w:val="BodyTextChar"/>
          <w:sz w:val="20"/>
          <w:szCs w:val="20"/>
          <w:lang w:val="sr-Cyrl-RS"/>
        </w:rPr>
        <w:t>надлежни Завод за заштиту споменика културе</w:t>
      </w:r>
      <w:r w:rsidRPr="00DD08D2">
        <w:rPr>
          <w:rStyle w:val="BodyTextChar"/>
          <w:sz w:val="20"/>
          <w:szCs w:val="20"/>
          <w:lang w:val="sr-Cyrl-RS"/>
        </w:rPr>
        <w:t xml:space="preserve"> и обезбеди средства за свакодневно континуирано археолошко праћење </w:t>
      </w:r>
      <w:r w:rsidR="00901E3E" w:rsidRPr="00DD08D2">
        <w:rPr>
          <w:rStyle w:val="BodyTextChar"/>
          <w:sz w:val="20"/>
          <w:szCs w:val="20"/>
          <w:lang w:val="sr-Cyrl-RS"/>
        </w:rPr>
        <w:t>земљаних радова</w:t>
      </w:r>
      <w:r w:rsidRPr="00DD08D2">
        <w:rPr>
          <w:rStyle w:val="BodyTextChar"/>
          <w:sz w:val="20"/>
          <w:szCs w:val="20"/>
          <w:lang w:val="sr-Cyrl-RS"/>
        </w:rPr>
        <w:t>;</w:t>
      </w:r>
    </w:p>
    <w:p w14:paraId="5B8AAC69" w14:textId="4494857C" w:rsidR="00AD1888" w:rsidRPr="00DD08D2" w:rsidRDefault="00AD1888"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Ако се у току извођења радова наиђе на археолошка налазишта или на археолошке предмете, извођач радова је дужан да одмах, без одлагања прекине радове и обавести надлежни Завод за заштиту споменика културе и да преузме мере да се налаз не уништи и не оштети и да се сачува на месту и у положају у коме је откривен;</w:t>
      </w:r>
    </w:p>
    <w:p w14:paraId="38398E60" w14:textId="496CAAE4" w:rsidR="00AD1888" w:rsidRPr="00DD08D2" w:rsidRDefault="00AD1888"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lastRenderedPageBreak/>
        <w:t>У случају открића нових локалитета на траси на које се наиђе у току грађевинских радова, након утврђене валоризације и стручног извештаја, надлежни Завод ће донети Решење о привременој обустави грађевинских радова, док Инвеститор не обезбеди потребне услове и средства за заштиту градњом угроженог наслеђа/налаза;</w:t>
      </w:r>
    </w:p>
    <w:p w14:paraId="1317C4DB" w14:textId="06E29E84" w:rsidR="00AD1888" w:rsidRPr="00DD08D2" w:rsidRDefault="00D84725"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Обавеза инвеститора је</w:t>
      </w:r>
      <w:r w:rsidR="00AD1888" w:rsidRPr="00DD08D2">
        <w:rPr>
          <w:rStyle w:val="BodyTextChar"/>
          <w:sz w:val="20"/>
          <w:szCs w:val="20"/>
          <w:lang w:val="sr-Cyrl-RS"/>
        </w:rPr>
        <w:t xml:space="preserve"> да обезбеди средства за заштитна археолошка ископавања на подручју на коме се током извођења радова наиђе на археолошки локалитет, па тек након завршетка ових ископавања може да изврши реализацију пројекта. Инвеститор је дужан да обезбеди средства за истраживање, заштиту, чување, публиковање, презентацију и излагање добра које се открије приликом изградње канала и пратеће инфраструктуре, до трајне предаје добра на чување надлежној установи заштите;</w:t>
      </w:r>
    </w:p>
    <w:p w14:paraId="05056271" w14:textId="040117BD" w:rsidR="00AD1888" w:rsidRPr="00DD08D2" w:rsidRDefault="00AD1888"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У случају проналаска посебно вредних непокретних археолошких налаза током извођења земљаних радова на изградњи или током спровођења археолошких истраживања и ископавања, а за који је потребан посебан конзерваторски поступак, неопходно је спровести конзерваторско</w:t>
      </w:r>
      <w:r w:rsidR="00F52B91" w:rsidRPr="00DD08D2">
        <w:rPr>
          <w:rStyle w:val="BodyTextChar"/>
          <w:sz w:val="20"/>
          <w:szCs w:val="20"/>
          <w:lang w:val="sr-Cyrl-RS"/>
        </w:rPr>
        <w:t>-</w:t>
      </w:r>
      <w:r w:rsidRPr="00DD08D2">
        <w:rPr>
          <w:rStyle w:val="BodyTextChar"/>
          <w:sz w:val="20"/>
          <w:szCs w:val="20"/>
          <w:lang w:val="sr-Cyrl-RS"/>
        </w:rPr>
        <w:t xml:space="preserve">рестаураторске радове. За потребе реализације </w:t>
      </w:r>
      <w:proofErr w:type="spellStart"/>
      <w:r w:rsidRPr="00DD08D2">
        <w:rPr>
          <w:rStyle w:val="BodyTextChar"/>
          <w:sz w:val="20"/>
          <w:szCs w:val="20"/>
          <w:lang w:val="sr-Cyrl-RS"/>
        </w:rPr>
        <w:t>конзерваторскорестаураторских</w:t>
      </w:r>
      <w:proofErr w:type="spellEnd"/>
      <w:r w:rsidRPr="00DD08D2">
        <w:rPr>
          <w:rStyle w:val="BodyTextChar"/>
          <w:sz w:val="20"/>
          <w:szCs w:val="20"/>
          <w:lang w:val="sr-Cyrl-RS"/>
        </w:rPr>
        <w:t xml:space="preserve"> радова израђује се посебан пројекат са условима и сагласностима надлежне установе заштите непокретних културних добара и према правилима конзерваторске струке и заштите непокретних културних добара. Инвеститор је у обавези да обезбеди потребна средства за спровођење свих мера заштите: археолошких истраживања и ископавања, конзерваторско-рестаураторске радове, публиковање, презентацију.</w:t>
      </w:r>
    </w:p>
    <w:p w14:paraId="0F586A91" w14:textId="646B5F00" w:rsidR="00AD1888" w:rsidRPr="00DD08D2" w:rsidRDefault="00AD1888" w:rsidP="00F7505A">
      <w:pPr>
        <w:pStyle w:val="BodyText"/>
        <w:numPr>
          <w:ilvl w:val="0"/>
          <w:numId w:val="35"/>
        </w:numPr>
        <w:tabs>
          <w:tab w:val="left" w:pos="270"/>
        </w:tabs>
        <w:spacing w:after="0"/>
        <w:ind w:left="270" w:hanging="270"/>
        <w:rPr>
          <w:rStyle w:val="BodyTextChar"/>
          <w:sz w:val="20"/>
          <w:szCs w:val="20"/>
          <w:lang w:val="sr-Cyrl-RS"/>
        </w:rPr>
      </w:pPr>
      <w:r w:rsidRPr="00DD08D2">
        <w:rPr>
          <w:rStyle w:val="BodyTextChar"/>
          <w:sz w:val="20"/>
          <w:szCs w:val="20"/>
          <w:lang w:val="sr-Cyrl-RS"/>
        </w:rPr>
        <w:t>У случају проналаска изузетно вредних непокретних археолошких налаза за који је потребан посебан конзерваторски поступак и који су угрожени изградњом канала и пратеће инфраструктуре, неопходно је након спроведених потпуних археолошких ископавања или извршити измену (померање) дела трасе канала са простора непокретног археолошког налаза или извршити пресељење непокретних археолошких налаза.</w:t>
      </w:r>
    </w:p>
    <w:p w14:paraId="643A8DC7" w14:textId="77777777" w:rsidR="00AD1888" w:rsidRPr="00DD08D2" w:rsidRDefault="00AD1888" w:rsidP="00CD021C">
      <w:pPr>
        <w:rPr>
          <w:sz w:val="20"/>
          <w:szCs w:val="20"/>
          <w:lang w:val="sr-Cyrl-RS"/>
        </w:rPr>
      </w:pPr>
    </w:p>
    <w:p w14:paraId="73CA491C" w14:textId="6FF25414" w:rsidR="00CD021C" w:rsidRPr="00DD08D2" w:rsidRDefault="00CD021C" w:rsidP="00CE60D0">
      <w:pPr>
        <w:pStyle w:val="Heading3"/>
        <w:ind w:left="851" w:hanging="851"/>
      </w:pPr>
      <w:bookmarkStart w:id="872" w:name="_Toc228183583"/>
      <w:bookmarkStart w:id="873" w:name="_Toc231212535"/>
      <w:bookmarkStart w:id="874" w:name="_Toc231303177"/>
      <w:bookmarkStart w:id="875" w:name="_Toc232081859"/>
      <w:bookmarkStart w:id="876" w:name="_Toc232162171"/>
      <w:bookmarkStart w:id="877" w:name="_Toc232162371"/>
      <w:bookmarkStart w:id="878" w:name="_Toc234414264"/>
      <w:bookmarkStart w:id="879" w:name="_Toc234568764"/>
      <w:bookmarkStart w:id="880" w:name="_Toc234845500"/>
      <w:bookmarkStart w:id="881" w:name="_Toc234847776"/>
      <w:bookmarkStart w:id="882" w:name="_Toc239849590"/>
      <w:r w:rsidRPr="00DD08D2">
        <w:t>1.</w:t>
      </w:r>
      <w:r w:rsidR="00316BA1" w:rsidRPr="00DD08D2">
        <w:t>4</w:t>
      </w:r>
      <w:r w:rsidRPr="00DD08D2">
        <w:t>.</w:t>
      </w:r>
      <w:r w:rsidR="00316BA1" w:rsidRPr="00DD08D2">
        <w:t>3</w:t>
      </w:r>
      <w:r w:rsidRPr="00DD08D2">
        <w:t>.</w:t>
      </w:r>
      <w:r w:rsidRPr="00DD08D2">
        <w:tab/>
        <w:t xml:space="preserve">Општи услови и мере заштите животне средине и живота и здравља </w:t>
      </w:r>
      <w:r w:rsidRPr="00DD08D2">
        <w:br/>
        <w:t>људи</w:t>
      </w:r>
      <w:bookmarkEnd w:id="872"/>
      <w:bookmarkEnd w:id="873"/>
      <w:bookmarkEnd w:id="874"/>
      <w:bookmarkEnd w:id="875"/>
      <w:bookmarkEnd w:id="876"/>
      <w:bookmarkEnd w:id="877"/>
      <w:bookmarkEnd w:id="878"/>
      <w:bookmarkEnd w:id="879"/>
      <w:bookmarkEnd w:id="880"/>
      <w:bookmarkEnd w:id="881"/>
      <w:bookmarkEnd w:id="882"/>
    </w:p>
    <w:p w14:paraId="4AD5C015" w14:textId="77777777" w:rsidR="00BE6DC8" w:rsidRPr="00DD08D2" w:rsidRDefault="00BE6DC8" w:rsidP="00BE6DC8">
      <w:pPr>
        <w:rPr>
          <w:sz w:val="20"/>
          <w:szCs w:val="20"/>
          <w:lang w:val="sr-Cyrl-RS" w:eastAsia="en-US"/>
        </w:rPr>
      </w:pPr>
    </w:p>
    <w:p w14:paraId="5C9E548A" w14:textId="77777777" w:rsidR="0061734B" w:rsidRPr="00DD08D2" w:rsidRDefault="0061734B" w:rsidP="00BE6DC8">
      <w:pPr>
        <w:rPr>
          <w:sz w:val="20"/>
          <w:szCs w:val="20"/>
          <w:lang w:val="sr-Cyrl-RS" w:eastAsia="en-US"/>
        </w:rPr>
      </w:pPr>
      <w:r w:rsidRPr="00DD08D2">
        <w:rPr>
          <w:sz w:val="20"/>
          <w:szCs w:val="20"/>
          <w:lang w:val="sr-Cyrl-RS" w:eastAsia="en-US"/>
        </w:rPr>
        <w:t>Током извођења радова на изградњи канала „</w:t>
      </w:r>
      <w:proofErr w:type="spellStart"/>
      <w:r w:rsidRPr="00DD08D2">
        <w:rPr>
          <w:sz w:val="20"/>
          <w:szCs w:val="20"/>
          <w:lang w:val="sr-Cyrl-RS" w:eastAsia="en-US"/>
        </w:rPr>
        <w:t>Ором</w:t>
      </w:r>
      <w:proofErr w:type="spellEnd"/>
      <w:r w:rsidRPr="00DD08D2">
        <w:rPr>
          <w:sz w:val="20"/>
          <w:szCs w:val="20"/>
          <w:lang w:val="sr-Cyrl-RS" w:eastAsia="en-US"/>
        </w:rPr>
        <w:t>–</w:t>
      </w:r>
      <w:proofErr w:type="spellStart"/>
      <w:r w:rsidRPr="00DD08D2">
        <w:rPr>
          <w:sz w:val="20"/>
          <w:szCs w:val="20"/>
          <w:lang w:val="sr-Cyrl-RS" w:eastAsia="en-US"/>
        </w:rPr>
        <w:t>Оборњача</w:t>
      </w:r>
      <w:proofErr w:type="spellEnd"/>
      <w:r w:rsidRPr="00DD08D2">
        <w:rPr>
          <w:sz w:val="20"/>
          <w:szCs w:val="20"/>
          <w:lang w:val="sr-Cyrl-RS" w:eastAsia="en-US"/>
        </w:rPr>
        <w:t>“ неопходно је обезбедити спровођење свих мера којима се потенцијални негативни утицаји на животну средину и здравље становништва спречавају или своде на најмању могућу меру. Мере заштите обухватају заштиту земљишта, вода, ваздуха, као и обезбеђивање безбедних услова рада и очување стабилности простора у целини.</w:t>
      </w:r>
    </w:p>
    <w:p w14:paraId="175C0CB1" w14:textId="77777777" w:rsidR="00BE6DC8" w:rsidRPr="00DD08D2" w:rsidRDefault="00BE6DC8" w:rsidP="00BE6DC8">
      <w:pPr>
        <w:rPr>
          <w:sz w:val="20"/>
          <w:szCs w:val="20"/>
          <w:lang w:val="sr-Cyrl-RS" w:eastAsia="en-US"/>
        </w:rPr>
      </w:pPr>
    </w:p>
    <w:p w14:paraId="3CD4720E" w14:textId="09FD9E18" w:rsidR="0061734B" w:rsidRPr="00DD08D2" w:rsidRDefault="0061734B" w:rsidP="00BE6DC8">
      <w:pPr>
        <w:rPr>
          <w:b/>
          <w:sz w:val="20"/>
          <w:szCs w:val="20"/>
          <w:lang w:val="sr-Cyrl-RS" w:eastAsia="en-US"/>
        </w:rPr>
      </w:pPr>
      <w:bookmarkStart w:id="883" w:name="_Toc228183584"/>
      <w:bookmarkStart w:id="884" w:name="_Toc231212536"/>
      <w:r w:rsidRPr="00DD08D2">
        <w:rPr>
          <w:b/>
          <w:sz w:val="20"/>
          <w:szCs w:val="20"/>
          <w:lang w:val="sr-Cyrl-RS" w:eastAsia="en-US"/>
        </w:rPr>
        <w:t>Управљање вишком материјала</w:t>
      </w:r>
      <w:bookmarkEnd w:id="883"/>
      <w:bookmarkEnd w:id="884"/>
    </w:p>
    <w:p w14:paraId="5391D10D" w14:textId="77777777" w:rsidR="00BE6DC8" w:rsidRPr="00DD08D2" w:rsidRDefault="00BE6DC8" w:rsidP="00D740EB">
      <w:pPr>
        <w:rPr>
          <w:sz w:val="20"/>
          <w:szCs w:val="20"/>
          <w:lang w:val="sr-Cyrl-RS" w:eastAsia="en-US"/>
        </w:rPr>
      </w:pPr>
    </w:p>
    <w:p w14:paraId="3D285894" w14:textId="4CECEC49" w:rsidR="0061734B" w:rsidRPr="00DD08D2" w:rsidRDefault="0061734B" w:rsidP="00BE6DC8">
      <w:pPr>
        <w:rPr>
          <w:sz w:val="20"/>
          <w:szCs w:val="20"/>
          <w:lang w:val="sr-Cyrl-RS" w:eastAsia="en-US"/>
        </w:rPr>
      </w:pPr>
      <w:r w:rsidRPr="00DD08D2">
        <w:rPr>
          <w:sz w:val="20"/>
          <w:szCs w:val="20"/>
          <w:lang w:val="sr-Cyrl-RS" w:eastAsia="en-US"/>
        </w:rPr>
        <w:t xml:space="preserve">Вишак материјала који настаје приликом ископа корита канала, уређења обала и формирања профила канала мора се организовано прикупљати и привремено одлагати на за то </w:t>
      </w:r>
      <w:r w:rsidR="00D24D38" w:rsidRPr="00DD08D2">
        <w:rPr>
          <w:sz w:val="20"/>
          <w:szCs w:val="20"/>
          <w:lang w:val="sr-Cyrl-RS" w:eastAsia="en-US"/>
        </w:rPr>
        <w:t xml:space="preserve">накнадно </w:t>
      </w:r>
      <w:r w:rsidRPr="00DD08D2">
        <w:rPr>
          <w:sz w:val="20"/>
          <w:szCs w:val="20"/>
          <w:lang w:val="sr-Cyrl-RS" w:eastAsia="en-US"/>
        </w:rPr>
        <w:t xml:space="preserve">одређеним локацијама. Привремене депоније формирати на начин који неће угрозити пољопривредно земљиште, каналску мрежу и околни простор, уз обавезну примену мера заштите од </w:t>
      </w:r>
      <w:proofErr w:type="spellStart"/>
      <w:r w:rsidRPr="00DD08D2">
        <w:rPr>
          <w:sz w:val="20"/>
          <w:szCs w:val="20"/>
          <w:lang w:val="sr-Cyrl-RS" w:eastAsia="en-US"/>
        </w:rPr>
        <w:t>развејавања</w:t>
      </w:r>
      <w:proofErr w:type="spellEnd"/>
      <w:r w:rsidRPr="00DD08D2">
        <w:rPr>
          <w:sz w:val="20"/>
          <w:szCs w:val="20"/>
          <w:lang w:val="sr-Cyrl-RS" w:eastAsia="en-US"/>
        </w:rPr>
        <w:t xml:space="preserve"> и ерозије.</w:t>
      </w:r>
    </w:p>
    <w:p w14:paraId="1FE0C1B2" w14:textId="77777777" w:rsidR="002E40F5" w:rsidRPr="00DD08D2" w:rsidRDefault="002E40F5" w:rsidP="00BE6DC8">
      <w:pPr>
        <w:rPr>
          <w:sz w:val="20"/>
          <w:szCs w:val="20"/>
          <w:lang w:val="sr-Cyrl-RS" w:eastAsia="en-US"/>
        </w:rPr>
      </w:pPr>
    </w:p>
    <w:p w14:paraId="4FDB0945" w14:textId="77777777" w:rsidR="0061734B" w:rsidRPr="00DD08D2" w:rsidRDefault="0061734B" w:rsidP="00BE6DC8">
      <w:pPr>
        <w:rPr>
          <w:spacing w:val="-4"/>
          <w:sz w:val="20"/>
          <w:szCs w:val="20"/>
          <w:lang w:val="sr-Cyrl-RS" w:eastAsia="en-US"/>
        </w:rPr>
      </w:pPr>
      <w:r w:rsidRPr="00DD08D2">
        <w:rPr>
          <w:spacing w:val="-4"/>
          <w:sz w:val="20"/>
          <w:szCs w:val="20"/>
          <w:lang w:val="sr-Cyrl-RS" w:eastAsia="en-US"/>
        </w:rPr>
        <w:t xml:space="preserve">Након завршетка радова, сав материјал који није употребљен мора се уклонити са локације и одложити на трајне депоније у складу са условима надлежних органа. Све привремено заузете површине морају бити саниране, нивелисане и враћене у првобитно стање, уз спровођење </w:t>
      </w:r>
      <w:proofErr w:type="spellStart"/>
      <w:r w:rsidRPr="00DD08D2">
        <w:rPr>
          <w:spacing w:val="-4"/>
          <w:sz w:val="20"/>
          <w:szCs w:val="20"/>
          <w:lang w:val="sr-Cyrl-RS" w:eastAsia="en-US"/>
        </w:rPr>
        <w:t>рекултивације</w:t>
      </w:r>
      <w:proofErr w:type="spellEnd"/>
      <w:r w:rsidRPr="00DD08D2">
        <w:rPr>
          <w:spacing w:val="-4"/>
          <w:sz w:val="20"/>
          <w:szCs w:val="20"/>
          <w:lang w:val="sr-Cyrl-RS" w:eastAsia="en-US"/>
        </w:rPr>
        <w:t xml:space="preserve"> и поновно успостављање функције земљишта.</w:t>
      </w:r>
    </w:p>
    <w:p w14:paraId="2EF3A182" w14:textId="77777777" w:rsidR="00BE6DC8" w:rsidRPr="00DD08D2" w:rsidRDefault="00BE6DC8" w:rsidP="00BE6DC8">
      <w:pPr>
        <w:rPr>
          <w:sz w:val="20"/>
          <w:szCs w:val="20"/>
          <w:lang w:val="sr-Cyrl-RS" w:eastAsia="en-US"/>
        </w:rPr>
      </w:pPr>
    </w:p>
    <w:p w14:paraId="0881B8FC" w14:textId="77777777" w:rsidR="00BE6DC8" w:rsidRPr="00DD08D2" w:rsidRDefault="0061734B" w:rsidP="00D740EB">
      <w:pPr>
        <w:rPr>
          <w:b/>
          <w:sz w:val="20"/>
          <w:szCs w:val="20"/>
          <w:lang w:val="sr-Cyrl-RS" w:eastAsia="en-US"/>
        </w:rPr>
      </w:pPr>
      <w:bookmarkStart w:id="885" w:name="_Toc228183585"/>
      <w:bookmarkStart w:id="886" w:name="_Toc231212537"/>
      <w:r w:rsidRPr="00DD08D2">
        <w:rPr>
          <w:b/>
          <w:sz w:val="20"/>
          <w:szCs w:val="20"/>
          <w:lang w:val="sr-Cyrl-RS" w:eastAsia="en-US"/>
        </w:rPr>
        <w:t>Заштита вода</w:t>
      </w:r>
      <w:bookmarkEnd w:id="885"/>
      <w:bookmarkEnd w:id="886"/>
    </w:p>
    <w:p w14:paraId="049D0879" w14:textId="73A24594" w:rsidR="0061734B" w:rsidRPr="00DD08D2" w:rsidRDefault="00573747" w:rsidP="00D740EB">
      <w:pPr>
        <w:rPr>
          <w:sz w:val="20"/>
          <w:szCs w:val="20"/>
          <w:lang w:val="sr-Cyrl-RS" w:eastAsia="en-US"/>
        </w:rPr>
      </w:pPr>
      <w:r w:rsidRPr="00DD08D2">
        <w:rPr>
          <w:sz w:val="20"/>
          <w:szCs w:val="20"/>
          <w:lang w:val="sr-Cyrl-RS" w:eastAsia="en-US"/>
        </w:rPr>
        <w:tab/>
      </w:r>
    </w:p>
    <w:p w14:paraId="175ABBCA" w14:textId="77777777" w:rsidR="0061734B" w:rsidRPr="00DD08D2" w:rsidRDefault="0061734B" w:rsidP="00BE6DC8">
      <w:pPr>
        <w:rPr>
          <w:sz w:val="20"/>
          <w:szCs w:val="20"/>
          <w:lang w:val="sr-Cyrl-RS" w:eastAsia="en-US"/>
        </w:rPr>
      </w:pPr>
      <w:r w:rsidRPr="00DD08D2">
        <w:rPr>
          <w:sz w:val="20"/>
          <w:szCs w:val="20"/>
          <w:lang w:val="sr-Cyrl-RS" w:eastAsia="en-US"/>
        </w:rPr>
        <w:t>Заштита вода представља један од кључних аспеката током изградње и функционисања канала. Забрањено је испуштање било каквих загађујућих материја у канал „</w:t>
      </w:r>
      <w:proofErr w:type="spellStart"/>
      <w:r w:rsidRPr="00DD08D2">
        <w:rPr>
          <w:sz w:val="20"/>
          <w:szCs w:val="20"/>
          <w:lang w:val="sr-Cyrl-RS" w:eastAsia="en-US"/>
        </w:rPr>
        <w:t>Ором</w:t>
      </w:r>
      <w:proofErr w:type="spellEnd"/>
      <w:r w:rsidRPr="00DD08D2">
        <w:rPr>
          <w:sz w:val="20"/>
          <w:szCs w:val="20"/>
          <w:lang w:val="sr-Cyrl-RS" w:eastAsia="en-US"/>
        </w:rPr>
        <w:t>–</w:t>
      </w:r>
      <w:proofErr w:type="spellStart"/>
      <w:r w:rsidRPr="00DD08D2">
        <w:rPr>
          <w:sz w:val="20"/>
          <w:szCs w:val="20"/>
          <w:lang w:val="sr-Cyrl-RS" w:eastAsia="en-US"/>
        </w:rPr>
        <w:t>Оборњача</w:t>
      </w:r>
      <w:proofErr w:type="spellEnd"/>
      <w:r w:rsidRPr="00DD08D2">
        <w:rPr>
          <w:sz w:val="20"/>
          <w:szCs w:val="20"/>
          <w:lang w:val="sr-Cyrl-RS" w:eastAsia="en-US"/>
        </w:rPr>
        <w:t>“, као и у подземне воде. Радови у зони канала морају се изводити уз максималну контролу како би се спречило замућење воде, уношење суспендованих материја и нарушавање квалитета воде.</w:t>
      </w:r>
    </w:p>
    <w:p w14:paraId="0EE2DFD8" w14:textId="77777777" w:rsidR="0061734B" w:rsidRPr="00DD08D2" w:rsidRDefault="0061734B" w:rsidP="00BE6DC8">
      <w:pPr>
        <w:rPr>
          <w:sz w:val="20"/>
          <w:szCs w:val="20"/>
          <w:lang w:val="sr-Cyrl-RS" w:eastAsia="en-US"/>
        </w:rPr>
      </w:pPr>
      <w:r w:rsidRPr="00DD08D2">
        <w:rPr>
          <w:sz w:val="20"/>
          <w:szCs w:val="20"/>
          <w:lang w:val="sr-Cyrl-RS" w:eastAsia="en-US"/>
        </w:rPr>
        <w:lastRenderedPageBreak/>
        <w:t>Грађевинска механизација мора бити технички исправна, уз редовну контролу како би се спречило цурење горива, уља и других штетних материја. Током радова неопходно је обезбедити контролисано управљање водама, усклађено са режимом постојеће каналске мреже.</w:t>
      </w:r>
    </w:p>
    <w:p w14:paraId="3077FD2C" w14:textId="77777777" w:rsidR="00BE6DC8" w:rsidRPr="00DD08D2" w:rsidRDefault="00BE6DC8" w:rsidP="00BE6DC8">
      <w:pPr>
        <w:rPr>
          <w:sz w:val="20"/>
          <w:szCs w:val="20"/>
          <w:lang w:val="sr-Cyrl-RS" w:eastAsia="en-US"/>
        </w:rPr>
      </w:pPr>
    </w:p>
    <w:p w14:paraId="30B2226F" w14:textId="77777777" w:rsidR="0061734B" w:rsidRPr="00DD08D2" w:rsidRDefault="0061734B" w:rsidP="00BE6DC8">
      <w:pPr>
        <w:rPr>
          <w:sz w:val="20"/>
          <w:szCs w:val="20"/>
          <w:lang w:val="sr-Cyrl-RS" w:eastAsia="en-US"/>
        </w:rPr>
      </w:pPr>
      <w:r w:rsidRPr="00DD08D2">
        <w:rPr>
          <w:sz w:val="20"/>
          <w:szCs w:val="20"/>
          <w:lang w:val="sr-Cyrl-RS" w:eastAsia="en-US"/>
        </w:rPr>
        <w:t>Уклањање вегетације у зони канала вршити селективно, уз задржавање делова вегетације ради очувања стабилности обала и заштите станишта.</w:t>
      </w:r>
    </w:p>
    <w:p w14:paraId="5CDDD6C7" w14:textId="77777777" w:rsidR="00BE6DC8" w:rsidRPr="00DD08D2" w:rsidRDefault="00BE6DC8" w:rsidP="00BE6DC8">
      <w:pPr>
        <w:rPr>
          <w:sz w:val="20"/>
          <w:szCs w:val="20"/>
          <w:lang w:val="sr-Cyrl-RS" w:eastAsia="en-US"/>
        </w:rPr>
      </w:pPr>
    </w:p>
    <w:p w14:paraId="6F2E1D33" w14:textId="5B81138D" w:rsidR="0061734B" w:rsidRPr="00DD08D2" w:rsidRDefault="0061734B" w:rsidP="00D740EB">
      <w:pPr>
        <w:rPr>
          <w:b/>
          <w:sz w:val="20"/>
          <w:szCs w:val="20"/>
          <w:lang w:val="sr-Cyrl-RS" w:eastAsia="en-US"/>
        </w:rPr>
      </w:pPr>
      <w:bookmarkStart w:id="887" w:name="_Toc228183586"/>
      <w:bookmarkStart w:id="888" w:name="_Toc231212538"/>
      <w:r w:rsidRPr="00DD08D2">
        <w:rPr>
          <w:b/>
          <w:sz w:val="20"/>
          <w:szCs w:val="20"/>
          <w:lang w:val="sr-Cyrl-RS" w:eastAsia="en-US"/>
        </w:rPr>
        <w:t>Заштита земљишта</w:t>
      </w:r>
      <w:bookmarkEnd w:id="887"/>
      <w:bookmarkEnd w:id="888"/>
    </w:p>
    <w:p w14:paraId="348B5934" w14:textId="77777777" w:rsidR="00BE6DC8" w:rsidRPr="00DD08D2" w:rsidRDefault="00BE6DC8" w:rsidP="00FA7FBB">
      <w:pPr>
        <w:rPr>
          <w:szCs w:val="18"/>
          <w:lang w:val="sr-Cyrl-RS" w:eastAsia="en-US"/>
        </w:rPr>
      </w:pPr>
    </w:p>
    <w:p w14:paraId="572318D3" w14:textId="078B3C9E" w:rsidR="0061734B" w:rsidRPr="00DD08D2" w:rsidRDefault="0061734B" w:rsidP="00BE6DC8">
      <w:pPr>
        <w:rPr>
          <w:sz w:val="20"/>
          <w:szCs w:val="20"/>
          <w:lang w:val="sr-Cyrl-RS" w:eastAsia="en-US"/>
        </w:rPr>
      </w:pPr>
      <w:r w:rsidRPr="00DD08D2">
        <w:rPr>
          <w:sz w:val="20"/>
          <w:szCs w:val="20"/>
          <w:lang w:val="sr-Cyrl-RS" w:eastAsia="en-US"/>
        </w:rPr>
        <w:t xml:space="preserve">Радове је неопходно организовати тако да се сведе на минимум заузимање и деградација пољопривредног земљишта. Посебну пажњу посветити очувању </w:t>
      </w:r>
      <w:proofErr w:type="spellStart"/>
      <w:r w:rsidRPr="00DD08D2">
        <w:rPr>
          <w:sz w:val="20"/>
          <w:szCs w:val="20"/>
          <w:lang w:val="sr-Cyrl-RS" w:eastAsia="en-US"/>
        </w:rPr>
        <w:t>хумусног</w:t>
      </w:r>
      <w:proofErr w:type="spellEnd"/>
      <w:r w:rsidRPr="00DD08D2">
        <w:rPr>
          <w:sz w:val="20"/>
          <w:szCs w:val="20"/>
          <w:lang w:val="sr-Cyrl-RS" w:eastAsia="en-US"/>
        </w:rPr>
        <w:t xml:space="preserve"> слоја, који се мора скинути, одвојено </w:t>
      </w:r>
      <w:proofErr w:type="spellStart"/>
      <w:r w:rsidRPr="00DD08D2">
        <w:rPr>
          <w:sz w:val="20"/>
          <w:szCs w:val="20"/>
          <w:lang w:val="sr-Cyrl-RS" w:eastAsia="en-US"/>
        </w:rPr>
        <w:t>складиштити</w:t>
      </w:r>
      <w:proofErr w:type="spellEnd"/>
      <w:r w:rsidRPr="00DD08D2">
        <w:rPr>
          <w:sz w:val="20"/>
          <w:szCs w:val="20"/>
          <w:lang w:val="sr-Cyrl-RS" w:eastAsia="en-US"/>
        </w:rPr>
        <w:t xml:space="preserve"> и поново употребити у процесу </w:t>
      </w:r>
      <w:proofErr w:type="spellStart"/>
      <w:r w:rsidRPr="00DD08D2">
        <w:rPr>
          <w:sz w:val="20"/>
          <w:szCs w:val="20"/>
          <w:lang w:val="sr-Cyrl-RS" w:eastAsia="en-US"/>
        </w:rPr>
        <w:t>рекултивације</w:t>
      </w:r>
      <w:proofErr w:type="spellEnd"/>
      <w:r w:rsidRPr="00DD08D2">
        <w:rPr>
          <w:sz w:val="20"/>
          <w:szCs w:val="20"/>
          <w:lang w:val="sr-Cyrl-RS" w:eastAsia="en-US"/>
        </w:rPr>
        <w:t>.</w:t>
      </w:r>
    </w:p>
    <w:p w14:paraId="22EF8ADA" w14:textId="77777777" w:rsidR="008F5968" w:rsidRPr="00DD08D2" w:rsidRDefault="008F5968" w:rsidP="00BE6DC8">
      <w:pPr>
        <w:rPr>
          <w:szCs w:val="18"/>
          <w:lang w:val="sr-Cyrl-RS" w:eastAsia="en-US"/>
        </w:rPr>
      </w:pPr>
    </w:p>
    <w:p w14:paraId="787C34AF" w14:textId="77777777" w:rsidR="0061734B" w:rsidRPr="00DD08D2" w:rsidRDefault="0061734B" w:rsidP="00BE6DC8">
      <w:pPr>
        <w:rPr>
          <w:sz w:val="20"/>
          <w:szCs w:val="20"/>
          <w:lang w:val="sr-Cyrl-RS" w:eastAsia="en-US"/>
        </w:rPr>
      </w:pPr>
      <w:r w:rsidRPr="00DD08D2">
        <w:rPr>
          <w:sz w:val="20"/>
          <w:szCs w:val="20"/>
          <w:lang w:val="sr-Cyrl-RS" w:eastAsia="en-US"/>
        </w:rPr>
        <w:t>Током извођења радова неопходно је применити мере за спречавање ерозије, спирања материјала и загађења земљишта, посебно у зонама непосредно уз канал.</w:t>
      </w:r>
    </w:p>
    <w:p w14:paraId="5017FDB5" w14:textId="77777777" w:rsidR="00BE6DC8" w:rsidRPr="00DD08D2" w:rsidRDefault="00BE6DC8" w:rsidP="00BE6DC8">
      <w:pPr>
        <w:rPr>
          <w:szCs w:val="18"/>
          <w:lang w:val="sr-Cyrl-RS" w:eastAsia="en-US"/>
        </w:rPr>
      </w:pPr>
    </w:p>
    <w:p w14:paraId="628CCFD4" w14:textId="1434C246" w:rsidR="0061734B" w:rsidRPr="00DD08D2" w:rsidRDefault="0061734B" w:rsidP="00ED6A3C">
      <w:pPr>
        <w:rPr>
          <w:b/>
          <w:sz w:val="20"/>
          <w:szCs w:val="20"/>
          <w:lang w:val="sr-Cyrl-RS" w:eastAsia="en-US"/>
        </w:rPr>
      </w:pPr>
      <w:bookmarkStart w:id="889" w:name="_Toc228183587"/>
      <w:bookmarkStart w:id="890" w:name="_Toc231212539"/>
      <w:r w:rsidRPr="00DD08D2">
        <w:rPr>
          <w:b/>
          <w:sz w:val="20"/>
          <w:szCs w:val="20"/>
          <w:lang w:val="sr-Cyrl-RS" w:eastAsia="en-US"/>
        </w:rPr>
        <w:t>Заштита ваздуха и смањење буке</w:t>
      </w:r>
      <w:bookmarkEnd w:id="889"/>
      <w:bookmarkEnd w:id="890"/>
    </w:p>
    <w:p w14:paraId="605DA73F" w14:textId="77777777" w:rsidR="00BE6DC8" w:rsidRPr="00DD08D2" w:rsidRDefault="00BE6DC8" w:rsidP="00755312">
      <w:pPr>
        <w:rPr>
          <w:szCs w:val="18"/>
          <w:lang w:val="sr-Cyrl-RS" w:eastAsia="en-US"/>
        </w:rPr>
      </w:pPr>
    </w:p>
    <w:p w14:paraId="4F0DE928" w14:textId="0C6FF0E1" w:rsidR="0061734B" w:rsidRPr="00DD08D2" w:rsidRDefault="0061734B" w:rsidP="00BE6DC8">
      <w:pPr>
        <w:rPr>
          <w:sz w:val="20"/>
          <w:szCs w:val="20"/>
          <w:lang w:val="sr-Cyrl-RS" w:eastAsia="en-US"/>
        </w:rPr>
      </w:pPr>
      <w:r w:rsidRPr="00DD08D2">
        <w:rPr>
          <w:sz w:val="20"/>
          <w:szCs w:val="20"/>
          <w:lang w:val="sr-Cyrl-RS" w:eastAsia="en-US"/>
        </w:rPr>
        <w:t xml:space="preserve">У циљу очувања квалитета ваздуха, неопходно је спроводити мере за смањење емисије прашине, као што су </w:t>
      </w:r>
      <w:proofErr w:type="spellStart"/>
      <w:r w:rsidRPr="00DD08D2">
        <w:rPr>
          <w:sz w:val="20"/>
          <w:szCs w:val="20"/>
          <w:lang w:val="sr-Cyrl-RS" w:eastAsia="en-US"/>
        </w:rPr>
        <w:t>квашење</w:t>
      </w:r>
      <w:proofErr w:type="spellEnd"/>
      <w:r w:rsidRPr="00DD08D2">
        <w:rPr>
          <w:sz w:val="20"/>
          <w:szCs w:val="20"/>
          <w:lang w:val="sr-Cyrl-RS" w:eastAsia="en-US"/>
        </w:rPr>
        <w:t xml:space="preserve"> радних површина и контролисан транспорт м</w:t>
      </w:r>
      <w:r w:rsidR="00273461" w:rsidRPr="00DD08D2">
        <w:rPr>
          <w:sz w:val="20"/>
          <w:szCs w:val="20"/>
          <w:lang w:val="sr-Cyrl-RS" w:eastAsia="en-US"/>
        </w:rPr>
        <w:t xml:space="preserve">атеријала. Транспортне путеве </w:t>
      </w:r>
      <w:r w:rsidRPr="00DD08D2">
        <w:rPr>
          <w:sz w:val="20"/>
          <w:szCs w:val="20"/>
          <w:lang w:val="sr-Cyrl-RS" w:eastAsia="en-US"/>
        </w:rPr>
        <w:t>редовно одржавати како би се минимизовало подизање прашине.</w:t>
      </w:r>
    </w:p>
    <w:p w14:paraId="58815607" w14:textId="77777777" w:rsidR="00BE6DC8" w:rsidRPr="00DD08D2" w:rsidRDefault="00BE6DC8" w:rsidP="00BE6DC8">
      <w:pPr>
        <w:rPr>
          <w:szCs w:val="18"/>
          <w:lang w:val="sr-Cyrl-RS" w:eastAsia="en-US"/>
        </w:rPr>
      </w:pPr>
    </w:p>
    <w:p w14:paraId="63B68802" w14:textId="77777777" w:rsidR="0061734B" w:rsidRPr="00DD08D2" w:rsidRDefault="0061734B" w:rsidP="00BE6DC8">
      <w:pPr>
        <w:rPr>
          <w:sz w:val="20"/>
          <w:szCs w:val="20"/>
          <w:lang w:val="sr-Cyrl-RS" w:eastAsia="en-US"/>
        </w:rPr>
      </w:pPr>
      <w:r w:rsidRPr="00DD08D2">
        <w:rPr>
          <w:sz w:val="20"/>
          <w:szCs w:val="20"/>
          <w:lang w:val="sr-Cyrl-RS" w:eastAsia="en-US"/>
        </w:rPr>
        <w:t>Радове организовати тако да се ниво буке сведе у прописане границе, уз ограничење времена извођења радова и употребу технички исправне механизације.</w:t>
      </w:r>
    </w:p>
    <w:p w14:paraId="02DC3B52" w14:textId="77777777" w:rsidR="00BE6DC8" w:rsidRPr="00DD08D2" w:rsidRDefault="00BE6DC8" w:rsidP="00BE6DC8">
      <w:pPr>
        <w:rPr>
          <w:szCs w:val="18"/>
          <w:lang w:val="sr-Cyrl-RS" w:eastAsia="en-US"/>
        </w:rPr>
      </w:pPr>
    </w:p>
    <w:p w14:paraId="6A9BDBF0" w14:textId="5B3948B3" w:rsidR="0061734B" w:rsidRPr="00DD08D2" w:rsidRDefault="0061734B" w:rsidP="00E110E4">
      <w:pPr>
        <w:rPr>
          <w:b/>
          <w:sz w:val="20"/>
          <w:szCs w:val="20"/>
          <w:lang w:val="sr-Cyrl-RS" w:eastAsia="en-US"/>
        </w:rPr>
      </w:pPr>
      <w:bookmarkStart w:id="891" w:name="_Toc228183588"/>
      <w:bookmarkStart w:id="892" w:name="_Toc231212540"/>
      <w:r w:rsidRPr="00DD08D2">
        <w:rPr>
          <w:b/>
          <w:sz w:val="20"/>
          <w:szCs w:val="20"/>
          <w:lang w:val="sr-Cyrl-RS" w:eastAsia="en-US"/>
        </w:rPr>
        <w:t>Заштита здравља и безбедности људи</w:t>
      </w:r>
      <w:bookmarkEnd w:id="891"/>
      <w:bookmarkEnd w:id="892"/>
    </w:p>
    <w:p w14:paraId="72BF55BA" w14:textId="77777777" w:rsidR="00BE6DC8" w:rsidRPr="00DD08D2" w:rsidRDefault="00BE6DC8" w:rsidP="00AC4721">
      <w:pPr>
        <w:rPr>
          <w:szCs w:val="18"/>
          <w:lang w:val="sr-Cyrl-RS" w:eastAsia="en-US"/>
        </w:rPr>
      </w:pPr>
    </w:p>
    <w:p w14:paraId="78516352" w14:textId="77777777" w:rsidR="0061734B" w:rsidRPr="00DD08D2" w:rsidRDefault="0061734B" w:rsidP="00BE6DC8">
      <w:pPr>
        <w:rPr>
          <w:sz w:val="20"/>
          <w:szCs w:val="20"/>
          <w:lang w:val="sr-Cyrl-RS" w:eastAsia="en-US"/>
        </w:rPr>
      </w:pPr>
      <w:r w:rsidRPr="00DD08D2">
        <w:rPr>
          <w:sz w:val="20"/>
          <w:szCs w:val="20"/>
          <w:lang w:val="sr-Cyrl-RS" w:eastAsia="en-US"/>
        </w:rPr>
        <w:t>Сви радови морају се изводити у складу са прописима о безбедности и здрављу на раду. Неопходно је обезбедити употребу личне заштитне опреме, као и јасно обележавање и ограђивање градилишта.</w:t>
      </w:r>
    </w:p>
    <w:p w14:paraId="3F5BCAC7" w14:textId="77777777" w:rsidR="00BE6DC8" w:rsidRPr="00DD08D2" w:rsidRDefault="00BE6DC8" w:rsidP="00BE6DC8">
      <w:pPr>
        <w:rPr>
          <w:szCs w:val="18"/>
          <w:lang w:val="sr-Cyrl-RS" w:eastAsia="en-US"/>
        </w:rPr>
      </w:pPr>
    </w:p>
    <w:p w14:paraId="655C3886" w14:textId="5389D1A4" w:rsidR="0061734B" w:rsidRPr="00DD08D2" w:rsidRDefault="0061734B" w:rsidP="00BE6DC8">
      <w:pPr>
        <w:rPr>
          <w:sz w:val="20"/>
          <w:szCs w:val="20"/>
          <w:lang w:val="sr-Cyrl-RS" w:eastAsia="en-US"/>
        </w:rPr>
      </w:pPr>
      <w:r w:rsidRPr="00DD08D2">
        <w:rPr>
          <w:sz w:val="20"/>
          <w:szCs w:val="20"/>
          <w:lang w:val="sr-Cyrl-RS" w:eastAsia="en-US"/>
        </w:rPr>
        <w:t>Посебну пажњу посветити спречавању приступа неовлашћених лица, као и обезбеђивању безбедног одвијања саобраћаја у зони радова.</w:t>
      </w:r>
    </w:p>
    <w:p w14:paraId="34F0DF73" w14:textId="77777777" w:rsidR="008D5922" w:rsidRPr="00DD08D2" w:rsidRDefault="008D5922" w:rsidP="00BE6DC8">
      <w:pPr>
        <w:rPr>
          <w:szCs w:val="18"/>
          <w:lang w:val="sr-Cyrl-RS" w:eastAsia="en-US"/>
        </w:rPr>
      </w:pPr>
    </w:p>
    <w:p w14:paraId="4DB21C66" w14:textId="23F8EE22" w:rsidR="0061734B" w:rsidRPr="00DD08D2" w:rsidRDefault="0061734B" w:rsidP="00AC4721">
      <w:pPr>
        <w:rPr>
          <w:b/>
          <w:sz w:val="20"/>
          <w:szCs w:val="20"/>
          <w:lang w:val="sr-Cyrl-RS" w:eastAsia="en-US"/>
        </w:rPr>
      </w:pPr>
      <w:bookmarkStart w:id="893" w:name="_Toc228183589"/>
      <w:bookmarkStart w:id="894" w:name="_Toc231212541"/>
      <w:r w:rsidRPr="00DD08D2">
        <w:rPr>
          <w:b/>
          <w:sz w:val="20"/>
          <w:szCs w:val="20"/>
          <w:lang w:val="sr-Cyrl-RS" w:eastAsia="en-US"/>
        </w:rPr>
        <w:t>Посебни услови у току радова</w:t>
      </w:r>
      <w:bookmarkEnd w:id="893"/>
      <w:bookmarkEnd w:id="894"/>
    </w:p>
    <w:p w14:paraId="53FA4EA1" w14:textId="77777777" w:rsidR="00BE6DC8" w:rsidRPr="00DD08D2" w:rsidRDefault="00BE6DC8" w:rsidP="0097641D">
      <w:pPr>
        <w:rPr>
          <w:szCs w:val="18"/>
          <w:lang w:val="sr-Cyrl-RS" w:eastAsia="en-US"/>
        </w:rPr>
      </w:pPr>
    </w:p>
    <w:p w14:paraId="44F85D6E" w14:textId="48459EBE" w:rsidR="0061734B" w:rsidRPr="00DD08D2" w:rsidRDefault="0061734B" w:rsidP="00BE6DC8">
      <w:pPr>
        <w:rPr>
          <w:sz w:val="20"/>
          <w:szCs w:val="20"/>
          <w:lang w:val="sr-Cyrl-RS" w:eastAsia="en-US"/>
        </w:rPr>
      </w:pPr>
      <w:r w:rsidRPr="00DD08D2">
        <w:rPr>
          <w:sz w:val="20"/>
          <w:szCs w:val="20"/>
          <w:lang w:val="sr-Cyrl-RS" w:eastAsia="en-US"/>
        </w:rPr>
        <w:t>Радове изводити у складу са условима надлежних институција, уз континуиран надзор над применом мера заштите животне средине. Неопходно је водити евиденцију о спроведеним мерама, као и о евентуалним инцидентима.</w:t>
      </w:r>
    </w:p>
    <w:p w14:paraId="224B3308" w14:textId="77777777" w:rsidR="00BE6DC8" w:rsidRPr="00DD08D2" w:rsidRDefault="00BE6DC8" w:rsidP="00BE6DC8">
      <w:pPr>
        <w:rPr>
          <w:szCs w:val="18"/>
          <w:lang w:val="sr-Cyrl-RS" w:eastAsia="en-US"/>
        </w:rPr>
      </w:pPr>
    </w:p>
    <w:p w14:paraId="04FC314D" w14:textId="74DFF164" w:rsidR="00F74E3C" w:rsidRPr="00DD08D2" w:rsidRDefault="0061734B" w:rsidP="00BE6DC8">
      <w:pPr>
        <w:rPr>
          <w:spacing w:val="-4"/>
          <w:sz w:val="20"/>
          <w:szCs w:val="20"/>
          <w:lang w:val="sr-Cyrl-RS" w:eastAsia="en-US"/>
        </w:rPr>
      </w:pPr>
      <w:r w:rsidRPr="00DD08D2">
        <w:rPr>
          <w:spacing w:val="-4"/>
          <w:sz w:val="20"/>
          <w:szCs w:val="20"/>
          <w:lang w:val="sr-Cyrl-RS" w:eastAsia="en-US"/>
        </w:rPr>
        <w:t>Организацију радова прилагодити условима на терену како би се смањили негативни утицаји на животну средину и обезбедила стабилност простора током реализације пројекта.</w:t>
      </w:r>
    </w:p>
    <w:p w14:paraId="29BE24B7" w14:textId="77777777" w:rsidR="00BE6DC8" w:rsidRPr="00DD08D2" w:rsidRDefault="00BE6DC8" w:rsidP="00BE6DC8">
      <w:pPr>
        <w:rPr>
          <w:sz w:val="20"/>
          <w:szCs w:val="20"/>
          <w:lang w:val="sr-Cyrl-RS" w:eastAsia="en-US"/>
        </w:rPr>
      </w:pPr>
    </w:p>
    <w:p w14:paraId="60148079" w14:textId="256E8531" w:rsidR="00CD021C" w:rsidRPr="00DD08D2" w:rsidRDefault="00CD021C" w:rsidP="008B2283">
      <w:pPr>
        <w:pStyle w:val="Heading3"/>
        <w:ind w:left="851" w:hanging="851"/>
      </w:pPr>
      <w:bookmarkStart w:id="895" w:name="_Toc228183590"/>
      <w:bookmarkStart w:id="896" w:name="_Toc231212542"/>
      <w:bookmarkStart w:id="897" w:name="_Toc231303178"/>
      <w:bookmarkStart w:id="898" w:name="_Toc232081860"/>
      <w:bookmarkStart w:id="899" w:name="_Toc232162172"/>
      <w:bookmarkStart w:id="900" w:name="_Toc232162372"/>
      <w:bookmarkStart w:id="901" w:name="_Toc234414265"/>
      <w:bookmarkStart w:id="902" w:name="_Toc234568765"/>
      <w:bookmarkStart w:id="903" w:name="_Toc234845501"/>
      <w:bookmarkStart w:id="904" w:name="_Toc234847777"/>
      <w:bookmarkStart w:id="905" w:name="_Toc239849591"/>
      <w:r w:rsidRPr="00DD08D2">
        <w:t>1.</w:t>
      </w:r>
      <w:r w:rsidR="00316BA1" w:rsidRPr="00DD08D2">
        <w:t>4</w:t>
      </w:r>
      <w:r w:rsidRPr="00DD08D2">
        <w:t>.</w:t>
      </w:r>
      <w:r w:rsidR="00316BA1" w:rsidRPr="00DD08D2">
        <w:t>4</w:t>
      </w:r>
      <w:r w:rsidRPr="00DD08D2">
        <w:t>.</w:t>
      </w:r>
      <w:r w:rsidRPr="00DD08D2">
        <w:tab/>
        <w:t>Општи и посебни услови и мере заштите од пожара и елементарних непогода</w:t>
      </w:r>
      <w:bookmarkEnd w:id="895"/>
      <w:bookmarkEnd w:id="896"/>
      <w:bookmarkEnd w:id="897"/>
      <w:bookmarkEnd w:id="898"/>
      <w:bookmarkEnd w:id="899"/>
      <w:bookmarkEnd w:id="900"/>
      <w:bookmarkEnd w:id="901"/>
      <w:bookmarkEnd w:id="902"/>
      <w:bookmarkEnd w:id="903"/>
      <w:bookmarkEnd w:id="904"/>
      <w:bookmarkEnd w:id="905"/>
    </w:p>
    <w:p w14:paraId="450D4100" w14:textId="2A80D3D1" w:rsidR="0026382B" w:rsidRPr="00DD08D2" w:rsidRDefault="0026382B" w:rsidP="0026382B">
      <w:pPr>
        <w:rPr>
          <w:szCs w:val="18"/>
          <w:lang w:val="sr-Cyrl-RS"/>
        </w:rPr>
      </w:pPr>
    </w:p>
    <w:p w14:paraId="2883677B" w14:textId="77777777" w:rsidR="0026382B" w:rsidRPr="00DD08D2" w:rsidRDefault="0026382B" w:rsidP="0026382B">
      <w:pPr>
        <w:rPr>
          <w:sz w:val="20"/>
          <w:szCs w:val="20"/>
          <w:lang w:val="sr-Cyrl-RS"/>
        </w:rPr>
      </w:pPr>
      <w:r w:rsidRPr="00DD08D2">
        <w:rPr>
          <w:sz w:val="20"/>
          <w:szCs w:val="20"/>
          <w:lang w:val="sr-Cyrl-RS"/>
        </w:rPr>
        <w:t xml:space="preserve">Концепција планирања и заштите простора од елементарних непогода базира се на </w:t>
      </w:r>
      <w:proofErr w:type="spellStart"/>
      <w:r w:rsidRPr="00DD08D2">
        <w:rPr>
          <w:sz w:val="20"/>
          <w:szCs w:val="20"/>
          <w:lang w:val="sr-Cyrl-RS"/>
        </w:rPr>
        <w:t>минимализацији</w:t>
      </w:r>
      <w:proofErr w:type="spellEnd"/>
      <w:r w:rsidRPr="00DD08D2">
        <w:rPr>
          <w:sz w:val="20"/>
          <w:szCs w:val="20"/>
          <w:lang w:val="sr-Cyrl-RS"/>
        </w:rPr>
        <w:t xml:space="preserve"> ризика по људско здравље и животе, природне и створене вредности, као и на санацији простора који су угрожени. Законом о смањењу ризика од катастрофа и управљању ванредним ситуацијама утврђују се конкретне мере и активности у циљу спречавања и ублажавања последица од катастрофа, кроз План смањења ризика катастрофа и План заштите и спасавања.</w:t>
      </w:r>
    </w:p>
    <w:p w14:paraId="5425A24A" w14:textId="77777777" w:rsidR="0026382B" w:rsidRPr="00DD08D2" w:rsidRDefault="0026382B" w:rsidP="0026382B">
      <w:pPr>
        <w:rPr>
          <w:szCs w:val="18"/>
          <w:lang w:val="sr-Cyrl-RS"/>
        </w:rPr>
      </w:pPr>
    </w:p>
    <w:p w14:paraId="42CFCB19" w14:textId="77777777" w:rsidR="0026382B" w:rsidRPr="00DD08D2" w:rsidRDefault="0026382B" w:rsidP="0026382B">
      <w:pPr>
        <w:rPr>
          <w:sz w:val="20"/>
          <w:szCs w:val="20"/>
          <w:lang w:val="sr-Cyrl-RS"/>
        </w:rPr>
      </w:pPr>
      <w:r w:rsidRPr="00DD08D2">
        <w:rPr>
          <w:sz w:val="20"/>
          <w:szCs w:val="20"/>
          <w:lang w:val="sr-Cyrl-RS"/>
        </w:rPr>
        <w:t xml:space="preserve">Простор у обухвату Просторног плана може бити угрожен од: земљотреса, пожара, метеоролошких појава: атмосферско пражњење и атмосферске падавине (киша, град, суша), ветар. </w:t>
      </w:r>
    </w:p>
    <w:p w14:paraId="380C5E95" w14:textId="1935F895" w:rsidR="0026382B" w:rsidRPr="00DD08D2" w:rsidRDefault="0026382B" w:rsidP="0026382B">
      <w:pPr>
        <w:rPr>
          <w:sz w:val="20"/>
          <w:szCs w:val="20"/>
          <w:lang w:val="sr-Cyrl-RS"/>
        </w:rPr>
      </w:pPr>
      <w:r w:rsidRPr="00DD08D2">
        <w:rPr>
          <w:sz w:val="20"/>
          <w:szCs w:val="20"/>
          <w:lang w:val="sr-Cyrl-RS"/>
        </w:rPr>
        <w:lastRenderedPageBreak/>
        <w:t xml:space="preserve">Мере заштите од </w:t>
      </w:r>
      <w:r w:rsidRPr="00DD08D2">
        <w:rPr>
          <w:i/>
          <w:sz w:val="20"/>
          <w:szCs w:val="20"/>
          <w:lang w:val="sr-Cyrl-RS"/>
        </w:rPr>
        <w:t>земљотреса</w:t>
      </w:r>
      <w:r w:rsidRPr="00DD08D2">
        <w:rPr>
          <w:sz w:val="20"/>
          <w:szCs w:val="20"/>
          <w:lang w:val="sr-Cyrl-RS"/>
        </w:rPr>
        <w:t xml:space="preserve"> подразумевају строго поштовање и примену важећих грађевинско-техничких прописа. При пројектовању и утврђивању врсте материјала за изградњу или реконструкцију објеката обавезно је уважити могуће ефекте за </w:t>
      </w:r>
      <w:r w:rsidR="00722BBD" w:rsidRPr="00DD08D2">
        <w:rPr>
          <w:sz w:val="20"/>
          <w:szCs w:val="20"/>
          <w:lang w:val="sr-Cyrl-RS"/>
        </w:rPr>
        <w:t xml:space="preserve">VII степен </w:t>
      </w:r>
      <w:proofErr w:type="spellStart"/>
      <w:r w:rsidR="00722BBD" w:rsidRPr="00DD08D2">
        <w:rPr>
          <w:sz w:val="20"/>
          <w:szCs w:val="20"/>
          <w:lang w:val="sr-Cyrl-RS"/>
        </w:rPr>
        <w:t>макросеизмичког</w:t>
      </w:r>
      <w:proofErr w:type="spellEnd"/>
      <w:r w:rsidR="00722BBD" w:rsidRPr="00DD08D2">
        <w:rPr>
          <w:sz w:val="20"/>
          <w:szCs w:val="20"/>
          <w:lang w:val="sr-Cyrl-RS"/>
        </w:rPr>
        <w:t xml:space="preserve"> интензитета према МCS скали</w:t>
      </w:r>
      <w:r w:rsidRPr="00DD08D2">
        <w:rPr>
          <w:sz w:val="20"/>
          <w:szCs w:val="20"/>
          <w:lang w:val="sr-Cyrl-RS"/>
        </w:rPr>
        <w:t>, како би се максимално предупредила могућа оштећења објеката под сеизмичким дејством. Мере заштите од земљотреса обезбедиће се и поштовањем регулационих и грађевинских линија, односно, прописане минималне ширине саобраћајних коридора</w:t>
      </w:r>
      <w:r w:rsidR="009A3EB4" w:rsidRPr="00DD08D2">
        <w:rPr>
          <w:sz w:val="20"/>
          <w:szCs w:val="20"/>
          <w:lang w:val="sr-Cyrl-RS"/>
        </w:rPr>
        <w:t>.</w:t>
      </w:r>
      <w:r w:rsidR="006C0931" w:rsidRPr="00DD08D2">
        <w:rPr>
          <w:sz w:val="20"/>
          <w:szCs w:val="20"/>
          <w:lang w:val="sr-Cyrl-RS"/>
        </w:rPr>
        <w:t xml:space="preserve"> На основу карте сеизмичког хазарда за повратни период 475 година која се односи на параметре максималног хоризонталног убрзања на тлу типа А (</w:t>
      </w:r>
      <w:proofErr w:type="spellStart"/>
      <w:r w:rsidR="006C0931" w:rsidRPr="00DD08D2">
        <w:rPr>
          <w:sz w:val="20"/>
          <w:szCs w:val="20"/>
          <w:lang w:val="sr-Cyrl-RS"/>
        </w:rPr>
        <w:t>vs</w:t>
      </w:r>
      <w:proofErr w:type="spellEnd"/>
      <w:r w:rsidR="006C0931" w:rsidRPr="00DD08D2">
        <w:rPr>
          <w:sz w:val="20"/>
          <w:szCs w:val="20"/>
          <w:lang w:val="sr-Cyrl-RS"/>
        </w:rPr>
        <w:t>, 30&gt;800m/s) израженo у јединицама гравитационог убрзања g (g=9,81 m/s²), за планско подручје је установљена вредност која износи 0,05 g.</w:t>
      </w:r>
    </w:p>
    <w:p w14:paraId="06024467" w14:textId="2DEEC287" w:rsidR="005D1384" w:rsidRPr="00DD08D2" w:rsidRDefault="005D1384" w:rsidP="0026382B">
      <w:pPr>
        <w:rPr>
          <w:sz w:val="20"/>
          <w:szCs w:val="20"/>
          <w:lang w:val="sr-Cyrl-RS"/>
        </w:rPr>
      </w:pPr>
    </w:p>
    <w:p w14:paraId="734D7393" w14:textId="77777777" w:rsidR="0026382B" w:rsidRPr="00DD08D2" w:rsidRDefault="0026382B" w:rsidP="0026382B">
      <w:pPr>
        <w:rPr>
          <w:sz w:val="20"/>
          <w:szCs w:val="20"/>
          <w:lang w:val="sr-Cyrl-RS"/>
        </w:rPr>
      </w:pPr>
      <w:r w:rsidRPr="00DD08D2">
        <w:rPr>
          <w:sz w:val="20"/>
          <w:szCs w:val="20"/>
          <w:lang w:val="sr-Cyrl-RS"/>
        </w:rPr>
        <w:t xml:space="preserve">Узроци избијања </w:t>
      </w:r>
      <w:r w:rsidRPr="00DD08D2">
        <w:rPr>
          <w:i/>
          <w:sz w:val="20"/>
          <w:szCs w:val="20"/>
          <w:lang w:val="sr-Cyrl-RS"/>
        </w:rPr>
        <w:t>пожара</w:t>
      </w:r>
      <w:r w:rsidRPr="00DD08D2">
        <w:rPr>
          <w:sz w:val="20"/>
          <w:szCs w:val="20"/>
          <w:lang w:val="sr-Cyrl-RS"/>
        </w:rPr>
        <w:t xml:space="preserve"> (на отвореном и затвореном простору) могу настати услед људске непажње, атмосферског пражњења (муња, гром), топлотног деловања сунца, експлозије и техничких разлога. Мере заштите од пожара обухватају урбанистичке и грађевинско-техничке мере заштите, односно подразумевају примену важећих закона, техничких прописа и стандарда који регулишу ову област при пројектовању и изградњи свих објеката који су планирани на овом простору. Такође, неопходно је да надлежни орган у процедури издавања </w:t>
      </w:r>
      <w:proofErr w:type="spellStart"/>
      <w:r w:rsidRPr="00DD08D2">
        <w:rPr>
          <w:sz w:val="20"/>
          <w:szCs w:val="20"/>
          <w:lang w:val="sr-Cyrl-RS"/>
        </w:rPr>
        <w:t>локацијских</w:t>
      </w:r>
      <w:proofErr w:type="spellEnd"/>
      <w:r w:rsidRPr="00DD08D2">
        <w:rPr>
          <w:sz w:val="20"/>
          <w:szCs w:val="20"/>
          <w:lang w:val="sr-Cyrl-RS"/>
        </w:rPr>
        <w:t xml:space="preserve"> услова, за објекте који су обухваћени Просторним планом, прибави посебне услове у погледу мера заштите од пожара и експлозија од Министарства унутрашњих послова (Управе и Одељења у саставу Сектора за ванредне ситуације).</w:t>
      </w:r>
    </w:p>
    <w:p w14:paraId="7D57CCCE" w14:textId="77777777" w:rsidR="0026382B" w:rsidRPr="00DD08D2" w:rsidRDefault="0026382B" w:rsidP="0026382B">
      <w:pPr>
        <w:rPr>
          <w:sz w:val="20"/>
          <w:szCs w:val="20"/>
          <w:lang w:val="sr-Cyrl-RS"/>
        </w:rPr>
      </w:pPr>
    </w:p>
    <w:p w14:paraId="2C58E529" w14:textId="40C02AAB" w:rsidR="0026382B" w:rsidRPr="00DD08D2" w:rsidRDefault="0026382B" w:rsidP="0026382B">
      <w:pPr>
        <w:rPr>
          <w:sz w:val="20"/>
          <w:szCs w:val="20"/>
          <w:lang w:val="sr-Cyrl-RS"/>
        </w:rPr>
      </w:pPr>
      <w:r w:rsidRPr="00DD08D2">
        <w:rPr>
          <w:sz w:val="20"/>
          <w:szCs w:val="20"/>
          <w:lang w:val="sr-Cyrl-RS"/>
        </w:rPr>
        <w:t xml:space="preserve">Заштита од града се обезбеђује лансирним (противградним) станицама са којих се током сезоне одбране од града испаљују противградне ракете, а које су у надлежности Републичког хидрометеоролошког завода Србије (РХМЗС). </w:t>
      </w:r>
      <w:r w:rsidR="007A2EAE" w:rsidRPr="00DD08D2">
        <w:rPr>
          <w:sz w:val="20"/>
          <w:szCs w:val="20"/>
          <w:lang w:val="sr-Cyrl-RS"/>
        </w:rPr>
        <w:t>У обухвату П</w:t>
      </w:r>
      <w:r w:rsidR="00F52B91" w:rsidRPr="00DD08D2">
        <w:rPr>
          <w:sz w:val="20"/>
          <w:szCs w:val="20"/>
          <w:lang w:val="sr-Cyrl-RS"/>
        </w:rPr>
        <w:t>росторног плана не налази се ни</w:t>
      </w:r>
      <w:r w:rsidR="007A2EAE" w:rsidRPr="00DD08D2">
        <w:rPr>
          <w:sz w:val="20"/>
          <w:szCs w:val="20"/>
          <w:lang w:val="sr-Cyrl-RS"/>
        </w:rPr>
        <w:t xml:space="preserve">једна лансирна станица са </w:t>
      </w:r>
      <w:proofErr w:type="spellStart"/>
      <w:r w:rsidR="007A2EAE" w:rsidRPr="00DD08D2">
        <w:rPr>
          <w:sz w:val="20"/>
          <w:szCs w:val="20"/>
          <w:lang w:val="sr-Cyrl-RS"/>
        </w:rPr>
        <w:t>припадајућом</w:t>
      </w:r>
      <w:proofErr w:type="spellEnd"/>
      <w:r w:rsidR="007A2EAE" w:rsidRPr="00DD08D2">
        <w:rPr>
          <w:sz w:val="20"/>
          <w:szCs w:val="20"/>
          <w:lang w:val="sr-Cyrl-RS"/>
        </w:rPr>
        <w:t xml:space="preserve"> заштитном зоном.</w:t>
      </w:r>
    </w:p>
    <w:p w14:paraId="695C2624" w14:textId="77777777" w:rsidR="0026382B" w:rsidRPr="00DD08D2" w:rsidRDefault="0026382B" w:rsidP="0026382B">
      <w:pPr>
        <w:rPr>
          <w:sz w:val="20"/>
          <w:szCs w:val="20"/>
          <w:lang w:val="sr-Cyrl-RS"/>
        </w:rPr>
      </w:pPr>
    </w:p>
    <w:p w14:paraId="0F302187" w14:textId="76FA40E0" w:rsidR="0026382B" w:rsidRPr="00DD08D2" w:rsidRDefault="0026382B" w:rsidP="0026382B">
      <w:pPr>
        <w:rPr>
          <w:sz w:val="20"/>
          <w:szCs w:val="20"/>
          <w:lang w:val="sr-Cyrl-RS"/>
        </w:rPr>
      </w:pPr>
      <w:r w:rsidRPr="00DD08D2">
        <w:rPr>
          <w:sz w:val="20"/>
          <w:szCs w:val="20"/>
          <w:lang w:val="sr-Cyrl-RS"/>
        </w:rPr>
        <w:t>Заштит</w:t>
      </w:r>
      <w:r w:rsidR="009B0D47" w:rsidRPr="00DD08D2">
        <w:rPr>
          <w:sz w:val="20"/>
          <w:szCs w:val="20"/>
          <w:lang w:val="sr-Cyrl-RS"/>
        </w:rPr>
        <w:t>у</w:t>
      </w:r>
      <w:r w:rsidRPr="00DD08D2">
        <w:rPr>
          <w:sz w:val="20"/>
          <w:szCs w:val="20"/>
          <w:lang w:val="sr-Cyrl-RS"/>
        </w:rPr>
        <w:t xml:space="preserve"> објеката од </w:t>
      </w:r>
      <w:r w:rsidRPr="00DD08D2">
        <w:rPr>
          <w:i/>
          <w:sz w:val="20"/>
          <w:szCs w:val="20"/>
          <w:lang w:val="sr-Cyrl-RS"/>
        </w:rPr>
        <w:t>атмосферског пражњења</w:t>
      </w:r>
      <w:r w:rsidRPr="00DD08D2">
        <w:rPr>
          <w:sz w:val="20"/>
          <w:szCs w:val="20"/>
          <w:lang w:val="sr-Cyrl-RS"/>
        </w:rPr>
        <w:t xml:space="preserve"> обезбе</w:t>
      </w:r>
      <w:r w:rsidR="009B0D47" w:rsidRPr="00DD08D2">
        <w:rPr>
          <w:sz w:val="20"/>
          <w:szCs w:val="20"/>
          <w:lang w:val="sr-Cyrl-RS"/>
        </w:rPr>
        <w:t>дити</w:t>
      </w:r>
      <w:r w:rsidRPr="00DD08D2">
        <w:rPr>
          <w:sz w:val="20"/>
          <w:szCs w:val="20"/>
          <w:lang w:val="sr-Cyrl-RS"/>
        </w:rPr>
        <w:t xml:space="preserve"> извођењем громобранске инсталације, у складу са одговарајућом законском </w:t>
      </w:r>
      <w:proofErr w:type="spellStart"/>
      <w:r w:rsidRPr="00DD08D2">
        <w:rPr>
          <w:sz w:val="20"/>
          <w:szCs w:val="20"/>
          <w:lang w:val="sr-Cyrl-RS"/>
        </w:rPr>
        <w:t>регулативом</w:t>
      </w:r>
      <w:proofErr w:type="spellEnd"/>
      <w:r w:rsidRPr="00DD08D2">
        <w:rPr>
          <w:sz w:val="20"/>
          <w:szCs w:val="20"/>
          <w:lang w:val="sr-Cyrl-RS"/>
        </w:rPr>
        <w:t>.</w:t>
      </w:r>
    </w:p>
    <w:p w14:paraId="4482E17A" w14:textId="77777777" w:rsidR="0026382B" w:rsidRPr="00DD08D2" w:rsidRDefault="0026382B" w:rsidP="0026382B">
      <w:pPr>
        <w:rPr>
          <w:sz w:val="20"/>
          <w:szCs w:val="20"/>
          <w:lang w:val="sr-Cyrl-RS"/>
        </w:rPr>
      </w:pPr>
    </w:p>
    <w:p w14:paraId="492CE234" w14:textId="3C6A0C15" w:rsidR="0007569C" w:rsidRPr="00DD08D2" w:rsidRDefault="00CD021C" w:rsidP="00735811">
      <w:pPr>
        <w:pStyle w:val="Heading3"/>
        <w:ind w:left="851" w:hanging="851"/>
      </w:pPr>
      <w:bookmarkStart w:id="906" w:name="_Toc228183591"/>
      <w:bookmarkStart w:id="907" w:name="_Toc231212543"/>
      <w:bookmarkStart w:id="908" w:name="_Toc231303179"/>
      <w:bookmarkStart w:id="909" w:name="_Toc232081861"/>
      <w:bookmarkStart w:id="910" w:name="_Toc232162173"/>
      <w:bookmarkStart w:id="911" w:name="_Toc232162373"/>
      <w:bookmarkStart w:id="912" w:name="_Toc234414266"/>
      <w:bookmarkStart w:id="913" w:name="_Toc239849592"/>
      <w:bookmarkStart w:id="914" w:name="_Toc234568766"/>
      <w:bookmarkStart w:id="915" w:name="_Toc234845502"/>
      <w:bookmarkStart w:id="916" w:name="_Toc234847778"/>
      <w:r w:rsidRPr="00DD08D2">
        <w:t>1.</w:t>
      </w:r>
      <w:r w:rsidR="00316BA1" w:rsidRPr="00DD08D2">
        <w:t>4</w:t>
      </w:r>
      <w:r w:rsidRPr="00DD08D2">
        <w:t>.</w:t>
      </w:r>
      <w:r w:rsidR="00316BA1" w:rsidRPr="00DD08D2">
        <w:t>5</w:t>
      </w:r>
      <w:r w:rsidRPr="00DD08D2">
        <w:t>.</w:t>
      </w:r>
      <w:r w:rsidRPr="00DD08D2">
        <w:tab/>
        <w:t xml:space="preserve">Општи и посебни услови и мере заштите од техничко-технолошких </w:t>
      </w:r>
      <w:r w:rsidRPr="00DD08D2">
        <w:br/>
        <w:t>удеса</w:t>
      </w:r>
      <w:bookmarkEnd w:id="906"/>
      <w:bookmarkEnd w:id="907"/>
      <w:bookmarkEnd w:id="908"/>
      <w:bookmarkEnd w:id="909"/>
      <w:bookmarkEnd w:id="910"/>
      <w:bookmarkEnd w:id="911"/>
      <w:bookmarkEnd w:id="912"/>
      <w:bookmarkEnd w:id="913"/>
      <w:r w:rsidR="000403E0" w:rsidRPr="00DD08D2">
        <w:t xml:space="preserve"> </w:t>
      </w:r>
      <w:bookmarkEnd w:id="914"/>
      <w:bookmarkEnd w:id="915"/>
      <w:bookmarkEnd w:id="916"/>
    </w:p>
    <w:p w14:paraId="025381DE" w14:textId="77777777" w:rsidR="00BF1E50" w:rsidRPr="0044468B" w:rsidRDefault="00BF1E50" w:rsidP="00BF1E50">
      <w:pPr>
        <w:rPr>
          <w:bCs/>
          <w:sz w:val="20"/>
          <w:szCs w:val="20"/>
          <w:lang w:val="sr-Cyrl-RS" w:eastAsia="en-US"/>
        </w:rPr>
      </w:pPr>
    </w:p>
    <w:p w14:paraId="4E106C91" w14:textId="77777777" w:rsidR="001206D6" w:rsidRPr="0044468B" w:rsidRDefault="001206D6" w:rsidP="00BF1E50">
      <w:pPr>
        <w:rPr>
          <w:bCs/>
          <w:sz w:val="20"/>
          <w:szCs w:val="20"/>
          <w:lang w:val="sr-Cyrl-RS" w:eastAsia="en-US"/>
        </w:rPr>
      </w:pPr>
      <w:r w:rsidRPr="0044468B">
        <w:rPr>
          <w:bCs/>
          <w:sz w:val="20"/>
          <w:szCs w:val="20"/>
          <w:lang w:val="sr-Cyrl-RS" w:eastAsia="en-US"/>
        </w:rPr>
        <w:t xml:space="preserve">Према условима Министарства заштите животне средине, у обухвату Просторног плана не налазе се </w:t>
      </w:r>
      <w:proofErr w:type="spellStart"/>
      <w:r w:rsidRPr="0044468B">
        <w:rPr>
          <w:bCs/>
          <w:sz w:val="20"/>
          <w:szCs w:val="20"/>
          <w:lang w:val="sr-Cyrl-RS" w:eastAsia="en-US"/>
        </w:rPr>
        <w:t>севесо</w:t>
      </w:r>
      <w:proofErr w:type="spellEnd"/>
      <w:r w:rsidRPr="0044468B">
        <w:rPr>
          <w:bCs/>
          <w:sz w:val="20"/>
          <w:szCs w:val="20"/>
          <w:lang w:val="sr-Cyrl-RS" w:eastAsia="en-US"/>
        </w:rPr>
        <w:t xml:space="preserve"> постројења, односно комплекси нижег или вишег реда.</w:t>
      </w:r>
    </w:p>
    <w:p w14:paraId="040D2C9A" w14:textId="77777777" w:rsidR="00BF1E50" w:rsidRPr="0044468B" w:rsidRDefault="00BF1E50" w:rsidP="00BF1E50">
      <w:pPr>
        <w:rPr>
          <w:sz w:val="20"/>
          <w:szCs w:val="20"/>
          <w:lang w:val="sr-Cyrl-RS" w:eastAsia="en-US"/>
        </w:rPr>
      </w:pPr>
    </w:p>
    <w:p w14:paraId="6721D037" w14:textId="18F97381" w:rsidR="001206D6" w:rsidRPr="0044468B" w:rsidRDefault="001206D6" w:rsidP="00BF1E50">
      <w:pPr>
        <w:rPr>
          <w:bCs/>
          <w:sz w:val="20"/>
          <w:szCs w:val="20"/>
          <w:lang w:val="sr-Cyrl-RS" w:eastAsia="en-US"/>
        </w:rPr>
      </w:pPr>
      <w:r w:rsidRPr="0044468B">
        <w:rPr>
          <w:bCs/>
          <w:sz w:val="20"/>
          <w:szCs w:val="20"/>
          <w:lang w:val="sr-Cyrl-RS" w:eastAsia="en-US"/>
        </w:rPr>
        <w:t xml:space="preserve">У случају да се током спровођења Просторног плана, </w:t>
      </w:r>
      <w:r w:rsidR="00F32118" w:rsidRPr="0044468B">
        <w:rPr>
          <w:bCs/>
          <w:sz w:val="20"/>
          <w:szCs w:val="20"/>
          <w:lang w:val="sr-Cyrl-RS" w:eastAsia="en-US"/>
        </w:rPr>
        <w:t xml:space="preserve">у обухвату Просторног плана или </w:t>
      </w:r>
      <w:r w:rsidRPr="0044468B">
        <w:rPr>
          <w:bCs/>
          <w:sz w:val="20"/>
          <w:szCs w:val="20"/>
          <w:lang w:val="sr-Cyrl-RS" w:eastAsia="en-US"/>
        </w:rPr>
        <w:t>у непосредном окружењу планира изградња постројења која подлежу прописима којима се уређује заштита од великог удеса, њихово планирање и изградња морају бити усклађени са законом којим се уређује заштита животне средине и подзаконским актима који регулишу област заштите од великог удеса, укључујући утврђивање зоне могућег утицаја и обезбеђивање одговарајућих безбедносних удаљености на основу резултата анализе ризика и моделирања ефеката удеса.</w:t>
      </w:r>
    </w:p>
    <w:p w14:paraId="3AA50378" w14:textId="77777777" w:rsidR="00BF1E50" w:rsidRPr="0044468B" w:rsidRDefault="00BF1E50" w:rsidP="00BF1E50">
      <w:pPr>
        <w:rPr>
          <w:sz w:val="20"/>
          <w:szCs w:val="20"/>
          <w:lang w:val="sr-Cyrl-RS" w:eastAsia="en-US"/>
        </w:rPr>
      </w:pPr>
    </w:p>
    <w:p w14:paraId="214712C9" w14:textId="0F4B2DAC" w:rsidR="00CD021C" w:rsidRPr="00DD08D2" w:rsidRDefault="00CD021C" w:rsidP="005461A4">
      <w:pPr>
        <w:pStyle w:val="Heading3"/>
        <w:ind w:left="851" w:hanging="851"/>
      </w:pPr>
      <w:bookmarkStart w:id="917" w:name="_Toc231212544"/>
      <w:bookmarkStart w:id="918" w:name="_Toc231303180"/>
      <w:bookmarkStart w:id="919" w:name="_Toc232081862"/>
      <w:bookmarkStart w:id="920" w:name="_Toc232162174"/>
      <w:bookmarkStart w:id="921" w:name="_Toc232162374"/>
      <w:bookmarkStart w:id="922" w:name="_Toc234414267"/>
      <w:bookmarkStart w:id="923" w:name="_Toc239849593"/>
      <w:bookmarkStart w:id="924" w:name="_Toc228183592"/>
      <w:bookmarkStart w:id="925" w:name="_Toc234568767"/>
      <w:bookmarkStart w:id="926" w:name="_Toc234845503"/>
      <w:bookmarkStart w:id="927" w:name="_Toc234847779"/>
      <w:r w:rsidRPr="00DD08D2">
        <w:t>1.</w:t>
      </w:r>
      <w:r w:rsidR="00316BA1" w:rsidRPr="00DD08D2">
        <w:t>4</w:t>
      </w:r>
      <w:r w:rsidRPr="00DD08D2">
        <w:t>.</w:t>
      </w:r>
      <w:r w:rsidR="00316BA1" w:rsidRPr="00DD08D2">
        <w:t>6</w:t>
      </w:r>
      <w:r w:rsidRPr="00DD08D2">
        <w:t xml:space="preserve">. </w:t>
      </w:r>
      <w:r w:rsidRPr="00DD08D2">
        <w:tab/>
        <w:t>Услови и мере заштите од ратних дејстава</w:t>
      </w:r>
      <w:bookmarkEnd w:id="917"/>
      <w:bookmarkEnd w:id="918"/>
      <w:bookmarkEnd w:id="919"/>
      <w:bookmarkEnd w:id="920"/>
      <w:bookmarkEnd w:id="921"/>
      <w:bookmarkEnd w:id="922"/>
      <w:bookmarkEnd w:id="923"/>
      <w:r w:rsidR="000403E0" w:rsidRPr="00DD08D2">
        <w:t xml:space="preserve"> </w:t>
      </w:r>
      <w:bookmarkEnd w:id="924"/>
      <w:bookmarkEnd w:id="925"/>
      <w:bookmarkEnd w:id="926"/>
      <w:bookmarkEnd w:id="927"/>
    </w:p>
    <w:p w14:paraId="0D4DFEF8" w14:textId="77777777" w:rsidR="00EC3964" w:rsidRPr="00DD08D2" w:rsidRDefault="00EC3964" w:rsidP="00EC3964">
      <w:pPr>
        <w:rPr>
          <w:sz w:val="20"/>
          <w:szCs w:val="20"/>
          <w:lang w:val="sr-Cyrl-RS"/>
        </w:rPr>
      </w:pPr>
    </w:p>
    <w:p w14:paraId="5A54367D" w14:textId="77777777" w:rsidR="00193F97" w:rsidRPr="00DD08D2" w:rsidRDefault="00193F97" w:rsidP="00193F97">
      <w:pPr>
        <w:rPr>
          <w:sz w:val="20"/>
          <w:szCs w:val="20"/>
          <w:lang w:val="sr-Cyrl-RS"/>
        </w:rPr>
      </w:pPr>
      <w:r w:rsidRPr="00DD08D2">
        <w:rPr>
          <w:sz w:val="20"/>
          <w:szCs w:val="20"/>
          <w:lang w:val="sr-Cyrl-RS"/>
        </w:rPr>
        <w:t>Добијени услови и захтеви од Министарства одбране, а који се односе на просторна решења (утврђене зоне просторне заштите) у обухвату Просторног плана, уграђени су у сам Просторни план. Подаци поверљивог карактера детаљно су обрађени у Посебном прилогу који је саставни део Просторног плана, а који не подлеже стручној контроли, ни јавном увиду.</w:t>
      </w:r>
    </w:p>
    <w:p w14:paraId="6BBB31AD" w14:textId="77777777" w:rsidR="00193F97" w:rsidRPr="00DD08D2" w:rsidRDefault="00193F97" w:rsidP="00193F97">
      <w:pPr>
        <w:rPr>
          <w:sz w:val="20"/>
          <w:szCs w:val="20"/>
          <w:lang w:val="sr-Cyrl-RS"/>
        </w:rPr>
      </w:pPr>
    </w:p>
    <w:p w14:paraId="076D9E1B" w14:textId="77777777" w:rsidR="00193F97" w:rsidRPr="00DD08D2" w:rsidRDefault="00193F97" w:rsidP="00193F97">
      <w:pPr>
        <w:rPr>
          <w:sz w:val="20"/>
          <w:szCs w:val="20"/>
          <w:lang w:val="sr-Cyrl-RS"/>
        </w:rPr>
      </w:pPr>
      <w:r w:rsidRPr="00DD08D2">
        <w:rPr>
          <w:sz w:val="20"/>
          <w:szCs w:val="20"/>
          <w:lang w:val="sr-Cyrl-RS"/>
        </w:rPr>
        <w:t xml:space="preserve">У случају непосредне ратне опасности и у рату, све мере цивилне заштите (заштита људи и материјалних добара, померање становништва, </w:t>
      </w:r>
      <w:proofErr w:type="spellStart"/>
      <w:r w:rsidRPr="00DD08D2">
        <w:rPr>
          <w:sz w:val="20"/>
          <w:szCs w:val="20"/>
          <w:lang w:val="sr-Cyrl-RS"/>
        </w:rPr>
        <w:t>збрињавање</w:t>
      </w:r>
      <w:proofErr w:type="spellEnd"/>
      <w:r w:rsidRPr="00DD08D2">
        <w:rPr>
          <w:sz w:val="20"/>
          <w:szCs w:val="20"/>
          <w:lang w:val="sr-Cyrl-RS"/>
        </w:rPr>
        <w:t xml:space="preserve"> становништва и др.) спроводиће се у складу са </w:t>
      </w:r>
      <w:r w:rsidRPr="00DD08D2">
        <w:rPr>
          <w:rFonts w:cs="Arial"/>
          <w:sz w:val="20"/>
          <w:szCs w:val="20"/>
          <w:lang w:val="sr-Cyrl-RS"/>
        </w:rPr>
        <w:t>Законом о смањењу ризика од катастрофа и управљању ванредним ситуацијама („Службени гласник РС“, број 87/18)</w:t>
      </w:r>
      <w:r w:rsidRPr="00DD08D2">
        <w:rPr>
          <w:sz w:val="20"/>
          <w:szCs w:val="20"/>
          <w:lang w:val="sr-Cyrl-RS"/>
        </w:rPr>
        <w:t xml:space="preserve"> и прописима који регулишу ову област.</w:t>
      </w:r>
    </w:p>
    <w:p w14:paraId="1171F0DE" w14:textId="77777777" w:rsidR="00EC3964" w:rsidRDefault="00EC3964" w:rsidP="00EC3964">
      <w:pPr>
        <w:tabs>
          <w:tab w:val="left" w:pos="2985"/>
        </w:tabs>
        <w:rPr>
          <w:sz w:val="20"/>
          <w:szCs w:val="20"/>
          <w:lang w:val="sr-Cyrl-RS"/>
        </w:rPr>
      </w:pPr>
      <w:r w:rsidRPr="00DD08D2">
        <w:rPr>
          <w:sz w:val="20"/>
          <w:szCs w:val="20"/>
          <w:lang w:val="sr-Cyrl-RS"/>
        </w:rPr>
        <w:lastRenderedPageBreak/>
        <w:t xml:space="preserve">У евиденцији Центра за разминирање, у границама Просторног плана, не воде се површине као системски загађене </w:t>
      </w:r>
      <w:proofErr w:type="spellStart"/>
      <w:r w:rsidRPr="00DD08D2">
        <w:rPr>
          <w:sz w:val="20"/>
          <w:szCs w:val="20"/>
          <w:lang w:val="sr-Cyrl-RS"/>
        </w:rPr>
        <w:t>неексплодираним</w:t>
      </w:r>
      <w:proofErr w:type="spellEnd"/>
      <w:r w:rsidRPr="00DD08D2">
        <w:rPr>
          <w:sz w:val="20"/>
          <w:szCs w:val="20"/>
          <w:lang w:val="sr-Cyrl-RS"/>
        </w:rPr>
        <w:t xml:space="preserve"> убојним средствима, односно, нису загађене минама (минским пољима) и касетном муницијом.</w:t>
      </w:r>
    </w:p>
    <w:p w14:paraId="47597562" w14:textId="77777777" w:rsidR="00EC72A4" w:rsidRPr="00DD08D2" w:rsidRDefault="00EC72A4" w:rsidP="00EC3964">
      <w:pPr>
        <w:tabs>
          <w:tab w:val="left" w:pos="2985"/>
        </w:tabs>
        <w:rPr>
          <w:sz w:val="20"/>
          <w:szCs w:val="20"/>
          <w:lang w:val="sr-Cyrl-RS"/>
        </w:rPr>
      </w:pPr>
    </w:p>
    <w:p w14:paraId="2E8AA1AD" w14:textId="48271DA4" w:rsidR="00EC3964" w:rsidRPr="00DD08D2" w:rsidRDefault="00EC3964" w:rsidP="00EC3964">
      <w:pPr>
        <w:rPr>
          <w:sz w:val="20"/>
          <w:szCs w:val="20"/>
          <w:lang w:val="sr-Cyrl-RS"/>
        </w:rPr>
      </w:pPr>
      <w:r w:rsidRPr="00DD08D2">
        <w:rPr>
          <w:sz w:val="20"/>
          <w:szCs w:val="20"/>
          <w:lang w:val="sr-Cyrl-RS"/>
        </w:rPr>
        <w:t>Центар за разминирање у границама Просторног плана не искључује могућност присуства експлозивних остатака рата (ЕОР), услед чињенице да база података није потпуна, те да се континуираним процесом допуњује сазнањем нових чињеница о постојању ЕОР, и услед непотпуних података о прецизним локацијама на којима је дејствовано током НАТО бомбардовања 1999.</w:t>
      </w:r>
      <w:r w:rsidR="0093242D" w:rsidRPr="00DD08D2">
        <w:rPr>
          <w:sz w:val="20"/>
          <w:szCs w:val="20"/>
          <w:lang w:val="sr-Cyrl-RS"/>
        </w:rPr>
        <w:t xml:space="preserve"> </w:t>
      </w:r>
      <w:r w:rsidRPr="00DD08D2">
        <w:rPr>
          <w:sz w:val="20"/>
          <w:szCs w:val="20"/>
          <w:lang w:val="sr-Cyrl-RS"/>
        </w:rPr>
        <w:t>године.</w:t>
      </w:r>
    </w:p>
    <w:p w14:paraId="176942F1" w14:textId="77777777" w:rsidR="00193F97" w:rsidRPr="00DD08D2" w:rsidRDefault="00193F97" w:rsidP="00193F97">
      <w:pPr>
        <w:rPr>
          <w:sz w:val="20"/>
          <w:szCs w:val="20"/>
          <w:lang w:val="sr-Cyrl-RS"/>
        </w:rPr>
      </w:pPr>
    </w:p>
    <w:p w14:paraId="3C39C9E7" w14:textId="7731AF83" w:rsidR="00193F97" w:rsidRPr="00DD08D2" w:rsidRDefault="00193F97" w:rsidP="00193F97">
      <w:pPr>
        <w:rPr>
          <w:sz w:val="20"/>
          <w:szCs w:val="20"/>
          <w:lang w:val="sr-Cyrl-RS"/>
        </w:rPr>
      </w:pPr>
      <w:r w:rsidRPr="00DD08D2">
        <w:rPr>
          <w:sz w:val="20"/>
          <w:szCs w:val="20"/>
          <w:lang w:val="sr-Cyrl-RS"/>
        </w:rPr>
        <w:t>Скреће се пажња на опрезност приликом извођења земљаних радова, полазећи од чињенице да су</w:t>
      </w:r>
      <w:r w:rsidR="0093242D" w:rsidRPr="00DD08D2">
        <w:rPr>
          <w:sz w:val="20"/>
          <w:szCs w:val="20"/>
          <w:lang w:val="sr-Cyrl-RS"/>
        </w:rPr>
        <w:t xml:space="preserve"> се на територији РС током два с</w:t>
      </w:r>
      <w:r w:rsidRPr="00DD08D2">
        <w:rPr>
          <w:sz w:val="20"/>
          <w:szCs w:val="20"/>
          <w:lang w:val="sr-Cyrl-RS"/>
        </w:rPr>
        <w:t xml:space="preserve">ветска рата одвијали оружани сукоби различитих интензитета. Према Правилнику о заштити на раду, при извођењу грађевинских радова („Сл. гласник РС“, број 53/97), када се земљани радови изводе на старим ратним поприштима, пре почетка радова проверава се постојање </w:t>
      </w:r>
      <w:proofErr w:type="spellStart"/>
      <w:r w:rsidRPr="00DD08D2">
        <w:rPr>
          <w:sz w:val="20"/>
          <w:szCs w:val="20"/>
          <w:lang w:val="sr-Cyrl-RS"/>
        </w:rPr>
        <w:t>неексплодираних</w:t>
      </w:r>
      <w:proofErr w:type="spellEnd"/>
      <w:r w:rsidRPr="00DD08D2">
        <w:rPr>
          <w:sz w:val="20"/>
          <w:szCs w:val="20"/>
          <w:lang w:val="sr-Cyrl-RS"/>
        </w:rPr>
        <w:t xml:space="preserve"> пројектила и других опасних предмета и материја.</w:t>
      </w:r>
    </w:p>
    <w:p w14:paraId="10037F28" w14:textId="77777777" w:rsidR="00193F97" w:rsidRPr="00DD08D2" w:rsidRDefault="00193F97" w:rsidP="00193F97">
      <w:pPr>
        <w:rPr>
          <w:sz w:val="20"/>
          <w:szCs w:val="20"/>
          <w:lang w:val="sr-Cyrl-RS"/>
        </w:rPr>
      </w:pPr>
    </w:p>
    <w:p w14:paraId="7131EC02" w14:textId="77777777" w:rsidR="00193F97" w:rsidRPr="00DD08D2" w:rsidRDefault="00193F97" w:rsidP="00193F97">
      <w:pPr>
        <w:rPr>
          <w:sz w:val="20"/>
          <w:szCs w:val="20"/>
          <w:lang w:val="sr-Cyrl-RS"/>
        </w:rPr>
      </w:pPr>
      <w:r w:rsidRPr="00DD08D2">
        <w:rPr>
          <w:sz w:val="20"/>
          <w:szCs w:val="20"/>
          <w:lang w:val="sr-Cyrl-RS"/>
        </w:rPr>
        <w:t xml:space="preserve">Приликом извођења земљаних радова, уколико се наиђе на ЕОР, неопходно је обратити се Центру за разминирање који врши израду пројекта за разминирање и чишћење одређене локације и врши послове контроле квалитета радова које спроводи извођач радова, а кога изабере наручилац, односно инвеститор радова разминирања. Након реализације пројекта за разминирање, Центар издаје Уверење о </w:t>
      </w:r>
      <w:proofErr w:type="spellStart"/>
      <w:r w:rsidRPr="00DD08D2">
        <w:rPr>
          <w:sz w:val="20"/>
          <w:szCs w:val="20"/>
          <w:lang w:val="sr-Cyrl-RS"/>
        </w:rPr>
        <w:t>очишћености</w:t>
      </w:r>
      <w:proofErr w:type="spellEnd"/>
      <w:r w:rsidRPr="00DD08D2">
        <w:rPr>
          <w:sz w:val="20"/>
          <w:szCs w:val="20"/>
          <w:lang w:val="sr-Cyrl-RS"/>
        </w:rPr>
        <w:t xml:space="preserve"> и предаје очишћену површину кориснику на даљу употребу.</w:t>
      </w:r>
    </w:p>
    <w:p w14:paraId="2337F7B3" w14:textId="77777777" w:rsidR="00193F97" w:rsidRPr="00DD08D2" w:rsidRDefault="00193F97" w:rsidP="00193F97">
      <w:pPr>
        <w:rPr>
          <w:color w:val="9BBB59" w:themeColor="accent3"/>
          <w:sz w:val="20"/>
          <w:szCs w:val="20"/>
          <w:lang w:val="sr-Cyrl-RS"/>
        </w:rPr>
      </w:pPr>
    </w:p>
    <w:p w14:paraId="5BB5C925" w14:textId="77777777" w:rsidR="00E350C6" w:rsidRPr="00DD08D2" w:rsidRDefault="00E350C6" w:rsidP="00CD021C">
      <w:pPr>
        <w:rPr>
          <w:sz w:val="20"/>
          <w:szCs w:val="20"/>
          <w:lang w:val="sr-Cyrl-RS"/>
        </w:rPr>
      </w:pPr>
    </w:p>
    <w:p w14:paraId="4A7A6B7D" w14:textId="482117AE" w:rsidR="00BC4865" w:rsidRPr="00DD08D2" w:rsidRDefault="00CD021C" w:rsidP="00563096">
      <w:pPr>
        <w:pStyle w:val="Heding1"/>
        <w:rPr>
          <w:rStyle w:val="FontStyle16"/>
          <w:b/>
          <w:sz w:val="24"/>
          <w:szCs w:val="28"/>
        </w:rPr>
      </w:pPr>
      <w:bookmarkStart w:id="928" w:name="_Toc232081863"/>
      <w:bookmarkStart w:id="929" w:name="_Toc232162175"/>
      <w:bookmarkStart w:id="930" w:name="_Toc232162375"/>
      <w:bookmarkStart w:id="931" w:name="_Toc234414268"/>
      <w:bookmarkStart w:id="932" w:name="_Toc234568768"/>
      <w:bookmarkStart w:id="933" w:name="_Toc234845504"/>
      <w:bookmarkStart w:id="934" w:name="_Toc234847780"/>
      <w:bookmarkStart w:id="935" w:name="_Toc239849594"/>
      <w:bookmarkStart w:id="936" w:name="_Toc228183593"/>
      <w:bookmarkStart w:id="937" w:name="_Toc231212545"/>
      <w:bookmarkStart w:id="938" w:name="_Toc231303181"/>
      <w:r w:rsidRPr="00DD08D2">
        <w:rPr>
          <w:rStyle w:val="FontStyle16"/>
          <w:b/>
          <w:sz w:val="24"/>
          <w:szCs w:val="28"/>
        </w:rPr>
        <w:t>2.</w:t>
      </w:r>
      <w:r w:rsidRPr="00DD08D2">
        <w:rPr>
          <w:rStyle w:val="FontStyle16"/>
          <w:b/>
          <w:sz w:val="24"/>
          <w:szCs w:val="28"/>
        </w:rPr>
        <w:tab/>
        <w:t>ПРАВИЛА ГРАЂЕЊА</w:t>
      </w:r>
      <w:bookmarkEnd w:id="928"/>
      <w:bookmarkEnd w:id="929"/>
      <w:bookmarkEnd w:id="930"/>
      <w:r w:rsidR="00543BD0" w:rsidRPr="00DD08D2">
        <w:rPr>
          <w:rStyle w:val="FootnoteReference"/>
        </w:rPr>
        <w:footnoteReference w:id="2"/>
      </w:r>
      <w:bookmarkEnd w:id="931"/>
      <w:bookmarkEnd w:id="932"/>
      <w:bookmarkEnd w:id="933"/>
      <w:bookmarkEnd w:id="934"/>
      <w:bookmarkEnd w:id="935"/>
      <w:r w:rsidRPr="00DD08D2">
        <w:rPr>
          <w:rStyle w:val="FontStyle16"/>
          <w:b/>
          <w:sz w:val="24"/>
          <w:szCs w:val="28"/>
        </w:rPr>
        <w:t xml:space="preserve"> </w:t>
      </w:r>
      <w:bookmarkEnd w:id="936"/>
      <w:bookmarkEnd w:id="937"/>
      <w:bookmarkEnd w:id="938"/>
    </w:p>
    <w:p w14:paraId="0C7710BD" w14:textId="77777777" w:rsidR="00CD021C" w:rsidRPr="00DD08D2" w:rsidRDefault="00CD021C" w:rsidP="00CD021C">
      <w:pPr>
        <w:widowControl w:val="0"/>
        <w:rPr>
          <w:color w:val="7030A0"/>
          <w:sz w:val="20"/>
          <w:szCs w:val="20"/>
          <w:lang w:val="sr-Cyrl-RS" w:eastAsia="sr-Cyrl-RS"/>
        </w:rPr>
      </w:pPr>
    </w:p>
    <w:p w14:paraId="14B83064" w14:textId="4A33E329" w:rsidR="00F30C21" w:rsidRPr="00DD08D2" w:rsidRDefault="00AE2405" w:rsidP="00387DE2">
      <w:pPr>
        <w:rPr>
          <w:sz w:val="20"/>
          <w:szCs w:val="20"/>
          <w:lang w:val="sr-Cyrl-RS"/>
        </w:rPr>
      </w:pPr>
      <w:bookmarkStart w:id="939" w:name="_Toc448312355"/>
      <w:bookmarkStart w:id="940" w:name="_Toc43201312"/>
      <w:bookmarkStart w:id="941" w:name="_Toc43201425"/>
      <w:bookmarkStart w:id="942" w:name="_Toc43291349"/>
      <w:bookmarkStart w:id="943" w:name="_Toc43369403"/>
      <w:bookmarkStart w:id="944" w:name="_Toc43369592"/>
      <w:bookmarkStart w:id="945" w:name="_Toc48646238"/>
      <w:bookmarkStart w:id="946" w:name="_Toc103173441"/>
      <w:bookmarkStart w:id="947" w:name="_Toc103255249"/>
      <w:bookmarkStart w:id="948" w:name="_Toc103764005"/>
      <w:bookmarkStart w:id="949" w:name="_Toc103778208"/>
      <w:bookmarkStart w:id="950" w:name="_Toc104555326"/>
      <w:bookmarkStart w:id="951" w:name="_Toc104555593"/>
      <w:bookmarkStart w:id="952" w:name="_Toc104556147"/>
      <w:bookmarkStart w:id="953" w:name="_Toc106026984"/>
      <w:bookmarkStart w:id="954" w:name="_Toc107228571"/>
      <w:bookmarkStart w:id="955" w:name="_Toc112931911"/>
      <w:bookmarkStart w:id="956" w:name="_Toc42251024"/>
      <w:bookmarkStart w:id="957" w:name="_Toc42256314"/>
      <w:r w:rsidRPr="00DD08D2">
        <w:rPr>
          <w:sz w:val="20"/>
          <w:szCs w:val="20"/>
          <w:lang w:val="sr-Cyrl-RS"/>
        </w:rPr>
        <w:t>У коридору</w:t>
      </w:r>
      <w:r w:rsidR="00F30C21" w:rsidRPr="00DD08D2">
        <w:rPr>
          <w:sz w:val="20"/>
          <w:szCs w:val="20"/>
          <w:lang w:val="sr-Cyrl-RS"/>
        </w:rPr>
        <w:t xml:space="preserve"> канала </w:t>
      </w:r>
      <w:r w:rsidR="00E27B16" w:rsidRPr="00DD08D2">
        <w:rPr>
          <w:sz w:val="20"/>
          <w:szCs w:val="20"/>
          <w:lang w:val="sr-Cyrl-RS"/>
        </w:rPr>
        <w:t>дозвољена</w:t>
      </w:r>
      <w:r w:rsidR="00F30C21" w:rsidRPr="00DD08D2">
        <w:rPr>
          <w:sz w:val="20"/>
          <w:szCs w:val="20"/>
          <w:lang w:val="sr-Cyrl-RS"/>
        </w:rPr>
        <w:t xml:space="preserve"> је изградња канала</w:t>
      </w:r>
      <w:r w:rsidR="00D3765D" w:rsidRPr="00DD08D2">
        <w:rPr>
          <w:sz w:val="20"/>
          <w:szCs w:val="20"/>
          <w:lang w:val="sr-Cyrl-RS"/>
        </w:rPr>
        <w:t xml:space="preserve"> са пратећим објектима и садржајима:</w:t>
      </w:r>
      <w:r w:rsidR="0093242D" w:rsidRPr="00DD08D2">
        <w:rPr>
          <w:sz w:val="20"/>
          <w:szCs w:val="20"/>
          <w:lang w:val="sr-Cyrl-RS"/>
        </w:rPr>
        <w:t xml:space="preserve"> радно-</w:t>
      </w:r>
      <w:r w:rsidR="00F30C21" w:rsidRPr="00DD08D2">
        <w:rPr>
          <w:sz w:val="20"/>
          <w:szCs w:val="20"/>
          <w:lang w:val="sr-Cyrl-RS"/>
        </w:rPr>
        <w:t>инспекцион</w:t>
      </w:r>
      <w:r w:rsidR="00D3765D" w:rsidRPr="00DD08D2">
        <w:rPr>
          <w:sz w:val="20"/>
          <w:szCs w:val="20"/>
          <w:lang w:val="sr-Cyrl-RS"/>
        </w:rPr>
        <w:t>е</w:t>
      </w:r>
      <w:r w:rsidR="00F30C21" w:rsidRPr="00DD08D2">
        <w:rPr>
          <w:sz w:val="20"/>
          <w:szCs w:val="20"/>
          <w:lang w:val="sr-Cyrl-RS"/>
        </w:rPr>
        <w:t xml:space="preserve"> стаз</w:t>
      </w:r>
      <w:r w:rsidR="00D3765D" w:rsidRPr="00DD08D2">
        <w:rPr>
          <w:sz w:val="20"/>
          <w:szCs w:val="20"/>
          <w:lang w:val="sr-Cyrl-RS"/>
        </w:rPr>
        <w:t>е</w:t>
      </w:r>
      <w:r w:rsidR="00F30C21" w:rsidRPr="00DD08D2">
        <w:rPr>
          <w:sz w:val="20"/>
          <w:szCs w:val="20"/>
          <w:lang w:val="sr-Cyrl-RS"/>
        </w:rPr>
        <w:t>, силазн</w:t>
      </w:r>
      <w:r w:rsidR="00D3765D" w:rsidRPr="00DD08D2">
        <w:rPr>
          <w:sz w:val="20"/>
          <w:szCs w:val="20"/>
          <w:lang w:val="sr-Cyrl-RS"/>
        </w:rPr>
        <w:t>е</w:t>
      </w:r>
      <w:r w:rsidR="00F30C21" w:rsidRPr="00DD08D2">
        <w:rPr>
          <w:sz w:val="20"/>
          <w:szCs w:val="20"/>
          <w:lang w:val="sr-Cyrl-RS"/>
        </w:rPr>
        <w:t xml:space="preserve"> рамп</w:t>
      </w:r>
      <w:r w:rsidR="00D3765D" w:rsidRPr="00DD08D2">
        <w:rPr>
          <w:sz w:val="20"/>
          <w:szCs w:val="20"/>
          <w:lang w:val="sr-Cyrl-RS"/>
        </w:rPr>
        <w:t>е</w:t>
      </w:r>
      <w:r w:rsidR="00F30C21" w:rsidRPr="00DD08D2">
        <w:rPr>
          <w:sz w:val="20"/>
          <w:szCs w:val="20"/>
          <w:lang w:val="sr-Cyrl-RS"/>
        </w:rPr>
        <w:t xml:space="preserve"> за одржавање канала, устав</w:t>
      </w:r>
      <w:r w:rsidR="00D3765D" w:rsidRPr="00DD08D2">
        <w:rPr>
          <w:sz w:val="20"/>
          <w:szCs w:val="20"/>
          <w:lang w:val="sr-Cyrl-RS"/>
        </w:rPr>
        <w:t>а</w:t>
      </w:r>
      <w:r w:rsidR="002F548C" w:rsidRPr="00DD08D2">
        <w:rPr>
          <w:sz w:val="20"/>
          <w:szCs w:val="20"/>
          <w:lang w:val="sr-Cyrl-RS"/>
        </w:rPr>
        <w:t xml:space="preserve">, </w:t>
      </w:r>
      <w:r w:rsidR="00F30C21" w:rsidRPr="00DD08D2">
        <w:rPr>
          <w:sz w:val="20"/>
          <w:szCs w:val="20"/>
          <w:lang w:val="sr-Cyrl-RS"/>
        </w:rPr>
        <w:t>објек</w:t>
      </w:r>
      <w:r w:rsidR="00D3765D" w:rsidRPr="00DD08D2">
        <w:rPr>
          <w:sz w:val="20"/>
          <w:szCs w:val="20"/>
          <w:lang w:val="sr-Cyrl-RS"/>
        </w:rPr>
        <w:t>ти</w:t>
      </w:r>
      <w:r w:rsidR="00F30C21" w:rsidRPr="00DD08D2">
        <w:rPr>
          <w:sz w:val="20"/>
          <w:szCs w:val="20"/>
          <w:lang w:val="sr-Cyrl-RS"/>
        </w:rPr>
        <w:t xml:space="preserve"> преко канала: пропуст. </w:t>
      </w:r>
      <w:r w:rsidR="000904C2" w:rsidRPr="00DD08D2">
        <w:rPr>
          <w:sz w:val="20"/>
          <w:szCs w:val="20"/>
          <w:lang w:val="sr-Cyrl-RS"/>
        </w:rPr>
        <w:t xml:space="preserve">Просторним планом одређен је положај уставе и пропуста у односу на </w:t>
      </w:r>
      <w:proofErr w:type="spellStart"/>
      <w:r w:rsidR="000904C2" w:rsidRPr="00DD08D2">
        <w:rPr>
          <w:sz w:val="20"/>
          <w:szCs w:val="20"/>
          <w:lang w:val="sr-Cyrl-RS"/>
        </w:rPr>
        <w:t>стационаже</w:t>
      </w:r>
      <w:proofErr w:type="spellEnd"/>
      <w:r w:rsidR="000904C2" w:rsidRPr="00DD08D2">
        <w:rPr>
          <w:sz w:val="20"/>
          <w:szCs w:val="20"/>
          <w:lang w:val="sr-Cyrl-RS"/>
        </w:rPr>
        <w:t xml:space="preserve"> канала</w:t>
      </w:r>
      <w:r w:rsidR="00D3765D" w:rsidRPr="00DD08D2">
        <w:rPr>
          <w:sz w:val="20"/>
          <w:szCs w:val="20"/>
          <w:lang w:val="sr-Cyrl-RS"/>
        </w:rPr>
        <w:t>.</w:t>
      </w:r>
      <w:r w:rsidR="000904C2" w:rsidRPr="00DD08D2">
        <w:rPr>
          <w:sz w:val="20"/>
          <w:szCs w:val="20"/>
          <w:lang w:val="sr-Cyrl-RS"/>
        </w:rPr>
        <w:t xml:space="preserve"> </w:t>
      </w:r>
      <w:r w:rsidR="00A64B60" w:rsidRPr="00DD08D2">
        <w:rPr>
          <w:sz w:val="20"/>
          <w:szCs w:val="20"/>
          <w:lang w:val="sr-Cyrl-RS"/>
        </w:rPr>
        <w:t>Коначни положај објеката у коридору канала одредиће се аналитичко-геодетским елементима у техничкој документацији, у складу са ставом 2. члан</w:t>
      </w:r>
      <w:r w:rsidR="0093242D" w:rsidRPr="00DD08D2">
        <w:rPr>
          <w:sz w:val="20"/>
          <w:szCs w:val="20"/>
          <w:lang w:val="sr-Cyrl-RS"/>
        </w:rPr>
        <w:t>а</w:t>
      </w:r>
      <w:r w:rsidR="00A64B60" w:rsidRPr="00DD08D2">
        <w:rPr>
          <w:sz w:val="20"/>
          <w:szCs w:val="20"/>
          <w:lang w:val="sr-Cyrl-RS"/>
        </w:rPr>
        <w:t xml:space="preserve"> 17. Правилника о садржини, начину и поступку израде докумената просторног и урбанистичког планирања.</w:t>
      </w:r>
    </w:p>
    <w:p w14:paraId="79252FC3" w14:textId="77777777" w:rsidR="00F30C21" w:rsidRPr="00DD08D2" w:rsidRDefault="00F30C21" w:rsidP="00387DE2">
      <w:pPr>
        <w:rPr>
          <w:sz w:val="20"/>
          <w:szCs w:val="20"/>
          <w:lang w:val="sr-Cyrl-RS"/>
        </w:rPr>
      </w:pPr>
    </w:p>
    <w:p w14:paraId="603D7EE8" w14:textId="77777777" w:rsidR="00F30C21" w:rsidRPr="00DD08D2" w:rsidRDefault="00F30C21" w:rsidP="00F30C21">
      <w:pPr>
        <w:rPr>
          <w:sz w:val="20"/>
          <w:szCs w:val="20"/>
          <w:lang w:val="sr-Cyrl-RS"/>
        </w:rPr>
      </w:pPr>
      <w:r w:rsidRPr="00DD08D2">
        <w:rPr>
          <w:sz w:val="20"/>
          <w:szCs w:val="20"/>
          <w:lang w:val="sr-Cyrl-RS"/>
        </w:rPr>
        <w:t xml:space="preserve">Није дозвољена изградња других објеката, осим објеката у функцији </w:t>
      </w:r>
      <w:proofErr w:type="spellStart"/>
      <w:r w:rsidRPr="00DD08D2">
        <w:rPr>
          <w:sz w:val="20"/>
          <w:szCs w:val="20"/>
          <w:lang w:val="sr-Cyrl-RS"/>
        </w:rPr>
        <w:t>хидромелиорационoг</w:t>
      </w:r>
      <w:proofErr w:type="spellEnd"/>
      <w:r w:rsidRPr="00DD08D2">
        <w:rPr>
          <w:sz w:val="20"/>
          <w:szCs w:val="20"/>
          <w:lang w:val="sr-Cyrl-RS"/>
        </w:rPr>
        <w:t xml:space="preserve"> система.</w:t>
      </w:r>
    </w:p>
    <w:p w14:paraId="3A128D72" w14:textId="7BD75C89" w:rsidR="00167E06" w:rsidRPr="00DD08D2" w:rsidRDefault="00167E06" w:rsidP="00F30C21">
      <w:pPr>
        <w:rPr>
          <w:sz w:val="20"/>
          <w:szCs w:val="20"/>
          <w:lang w:val="sr-Cyrl-RS"/>
        </w:rPr>
      </w:pPr>
    </w:p>
    <w:p w14:paraId="0743AB29" w14:textId="0C6FCC87" w:rsidR="00387DE2" w:rsidRPr="00DD08D2" w:rsidRDefault="00C61FDD" w:rsidP="00387DE2">
      <w:pPr>
        <w:rPr>
          <w:sz w:val="20"/>
          <w:szCs w:val="20"/>
          <w:lang w:val="sr-Cyrl-RS"/>
        </w:rPr>
      </w:pPr>
      <w:r w:rsidRPr="00DD08D2">
        <w:rPr>
          <w:sz w:val="20"/>
          <w:szCs w:val="20"/>
          <w:lang w:val="sr-Cyrl-RS"/>
        </w:rPr>
        <w:t>П</w:t>
      </w:r>
      <w:r w:rsidR="00F30C21" w:rsidRPr="00DD08D2">
        <w:rPr>
          <w:sz w:val="20"/>
          <w:szCs w:val="20"/>
          <w:lang w:val="sr-Cyrl-RS"/>
        </w:rPr>
        <w:t>арцела канала дефинисана је у поглављу „IV</w:t>
      </w:r>
      <w:r w:rsidR="00387DE2" w:rsidRPr="00DD08D2">
        <w:rPr>
          <w:sz w:val="20"/>
          <w:szCs w:val="20"/>
          <w:lang w:val="sr-Cyrl-RS"/>
        </w:rPr>
        <w:t xml:space="preserve"> </w:t>
      </w:r>
      <w:r w:rsidR="00F30C21" w:rsidRPr="00DD08D2">
        <w:rPr>
          <w:sz w:val="20"/>
          <w:szCs w:val="20"/>
          <w:lang w:val="sr-Cyrl-RS"/>
        </w:rPr>
        <w:t>П</w:t>
      </w:r>
      <w:r w:rsidR="00387DE2" w:rsidRPr="00DD08D2">
        <w:rPr>
          <w:sz w:val="20"/>
          <w:szCs w:val="20"/>
          <w:lang w:val="sr-Cyrl-RS"/>
        </w:rPr>
        <w:t>равила уређења и правила грађења</w:t>
      </w:r>
      <w:r w:rsidR="00F30C21" w:rsidRPr="00DD08D2">
        <w:rPr>
          <w:sz w:val="20"/>
          <w:szCs w:val="20"/>
          <w:lang w:val="sr-Cyrl-RS"/>
        </w:rPr>
        <w:t xml:space="preserve">“,  </w:t>
      </w:r>
      <w:r w:rsidR="00387DE2" w:rsidRPr="00DD08D2">
        <w:rPr>
          <w:sz w:val="20"/>
          <w:szCs w:val="20"/>
          <w:lang w:val="sr-Cyrl-RS"/>
        </w:rPr>
        <w:t>тачка „</w:t>
      </w:r>
      <w:r w:rsidR="00F30C21" w:rsidRPr="00DD08D2">
        <w:rPr>
          <w:sz w:val="20"/>
          <w:szCs w:val="20"/>
          <w:lang w:val="sr-Cyrl-RS"/>
        </w:rPr>
        <w:t>1.</w:t>
      </w:r>
      <w:r w:rsidR="00387DE2" w:rsidRPr="00DD08D2">
        <w:rPr>
          <w:sz w:val="20"/>
          <w:szCs w:val="20"/>
          <w:lang w:val="sr-Cyrl-RS"/>
        </w:rPr>
        <w:t xml:space="preserve"> </w:t>
      </w:r>
      <w:r w:rsidR="00F30C21" w:rsidRPr="00DD08D2">
        <w:rPr>
          <w:sz w:val="20"/>
          <w:szCs w:val="20"/>
          <w:lang w:val="sr-Cyrl-RS"/>
        </w:rPr>
        <w:t>П</w:t>
      </w:r>
      <w:r w:rsidR="00387DE2" w:rsidRPr="00DD08D2">
        <w:rPr>
          <w:sz w:val="20"/>
          <w:szCs w:val="20"/>
          <w:lang w:val="sr-Cyrl-RS"/>
        </w:rPr>
        <w:t xml:space="preserve">равила уређења и организације земљишта“, </w:t>
      </w:r>
      <w:proofErr w:type="spellStart"/>
      <w:r w:rsidR="00387DE2" w:rsidRPr="00DD08D2">
        <w:rPr>
          <w:sz w:val="20"/>
          <w:szCs w:val="20"/>
          <w:lang w:val="sr-Cyrl-RS"/>
        </w:rPr>
        <w:t>подтачка</w:t>
      </w:r>
      <w:proofErr w:type="spellEnd"/>
      <w:r w:rsidR="00387DE2" w:rsidRPr="00DD08D2">
        <w:rPr>
          <w:sz w:val="20"/>
          <w:szCs w:val="20"/>
          <w:lang w:val="sr-Cyrl-RS"/>
        </w:rPr>
        <w:t xml:space="preserve"> „1.</w:t>
      </w:r>
      <w:r w:rsidR="00062E3A" w:rsidRPr="00DD08D2">
        <w:rPr>
          <w:sz w:val="20"/>
          <w:szCs w:val="20"/>
          <w:lang w:val="sr-Cyrl-RS"/>
        </w:rPr>
        <w:t>3</w:t>
      </w:r>
      <w:r w:rsidR="00387DE2" w:rsidRPr="00DD08D2">
        <w:rPr>
          <w:sz w:val="20"/>
          <w:szCs w:val="20"/>
          <w:lang w:val="sr-Cyrl-RS"/>
        </w:rPr>
        <w:t xml:space="preserve">. План регулације и нивелације“, </w:t>
      </w:r>
      <w:proofErr w:type="spellStart"/>
      <w:r w:rsidR="00387DE2" w:rsidRPr="00DD08D2">
        <w:rPr>
          <w:sz w:val="20"/>
          <w:szCs w:val="20"/>
          <w:lang w:val="sr-Cyrl-RS"/>
        </w:rPr>
        <w:t>подподтачка</w:t>
      </w:r>
      <w:proofErr w:type="spellEnd"/>
      <w:r w:rsidR="00387DE2" w:rsidRPr="00DD08D2">
        <w:rPr>
          <w:sz w:val="20"/>
          <w:szCs w:val="20"/>
          <w:lang w:val="sr-Cyrl-RS"/>
        </w:rPr>
        <w:t xml:space="preserve"> „1.</w:t>
      </w:r>
      <w:r w:rsidR="00062E3A" w:rsidRPr="00DD08D2">
        <w:rPr>
          <w:sz w:val="20"/>
          <w:szCs w:val="20"/>
          <w:lang w:val="sr-Cyrl-RS"/>
        </w:rPr>
        <w:t>3</w:t>
      </w:r>
      <w:r w:rsidR="00387DE2" w:rsidRPr="00DD08D2">
        <w:rPr>
          <w:sz w:val="20"/>
          <w:szCs w:val="20"/>
          <w:lang w:val="sr-Cyrl-RS"/>
        </w:rPr>
        <w:t>.3. План парцелације“.</w:t>
      </w:r>
    </w:p>
    <w:p w14:paraId="45150D9B" w14:textId="52218DD7" w:rsidR="00F30C21" w:rsidRPr="00DD08D2" w:rsidRDefault="00F30C21" w:rsidP="00F30C21">
      <w:pPr>
        <w:ind w:left="90" w:right="375"/>
        <w:rPr>
          <w:sz w:val="20"/>
          <w:szCs w:val="20"/>
          <w:lang w:val="sr-Cyrl-RS"/>
        </w:rPr>
      </w:pPr>
    </w:p>
    <w:p w14:paraId="503B485E" w14:textId="46647E2E" w:rsidR="00EB6CE8" w:rsidRPr="00DD08D2" w:rsidRDefault="00EB6CE8" w:rsidP="00E27B16">
      <w:pPr>
        <w:rPr>
          <w:sz w:val="20"/>
          <w:szCs w:val="20"/>
          <w:lang w:val="sr-Cyrl-RS"/>
        </w:rPr>
      </w:pPr>
      <w:r w:rsidRPr="00DD08D2">
        <w:rPr>
          <w:sz w:val="20"/>
          <w:szCs w:val="20"/>
          <w:lang w:val="sr-Cyrl-RS"/>
        </w:rPr>
        <w:t>Грађевинска линија се поклапа са регулационом линијом.</w:t>
      </w:r>
    </w:p>
    <w:p w14:paraId="70B7632C" w14:textId="77777777" w:rsidR="00EB6CE8" w:rsidRPr="00DD08D2" w:rsidRDefault="00EB6CE8" w:rsidP="00A41022">
      <w:pPr>
        <w:ind w:left="90" w:right="375"/>
        <w:rPr>
          <w:rFonts w:ascii="Arial" w:hAnsi="Arial" w:cs="Arial"/>
          <w:color w:val="FF0000"/>
          <w:sz w:val="20"/>
          <w:szCs w:val="20"/>
          <w:lang w:val="sr-Cyrl-RS" w:eastAsia="sr-Cyrl-RS"/>
        </w:rPr>
      </w:pPr>
    </w:p>
    <w:p w14:paraId="23B4FC3A" w14:textId="77777777" w:rsidR="00464841" w:rsidRPr="00DD08D2" w:rsidRDefault="00EB6CE8" w:rsidP="00464841">
      <w:pPr>
        <w:autoSpaceDE w:val="0"/>
        <w:autoSpaceDN w:val="0"/>
        <w:adjustRightInd w:val="0"/>
        <w:rPr>
          <w:rFonts w:eastAsiaTheme="minorHAnsi" w:cs="Arial"/>
          <w:color w:val="00B050"/>
          <w:sz w:val="20"/>
          <w:szCs w:val="20"/>
          <w:lang w:val="sr-Cyrl-RS"/>
        </w:rPr>
      </w:pPr>
      <w:r w:rsidRPr="00DD08D2">
        <w:rPr>
          <w:sz w:val="20"/>
          <w:szCs w:val="20"/>
          <w:lang w:val="sr-Cyrl-RS"/>
        </w:rPr>
        <w:t>Највећи дозвољени индекс заузетости</w:t>
      </w:r>
      <w:r w:rsidR="00245296" w:rsidRPr="00DD08D2">
        <w:rPr>
          <w:sz w:val="20"/>
          <w:szCs w:val="20"/>
          <w:lang w:val="sr-Cyrl-RS"/>
        </w:rPr>
        <w:t>:</w:t>
      </w:r>
      <w:r w:rsidRPr="00DD08D2">
        <w:rPr>
          <w:sz w:val="20"/>
          <w:szCs w:val="20"/>
          <w:lang w:val="sr-Cyrl-RS"/>
        </w:rPr>
        <w:t xml:space="preserve"> </w:t>
      </w:r>
      <w:r w:rsidR="00437299" w:rsidRPr="00DD08D2">
        <w:rPr>
          <w:sz w:val="20"/>
          <w:szCs w:val="20"/>
          <w:lang w:val="sr-Cyrl-RS"/>
        </w:rPr>
        <w:t>10</w:t>
      </w:r>
      <w:r w:rsidRPr="00DD08D2">
        <w:rPr>
          <w:sz w:val="20"/>
          <w:szCs w:val="20"/>
          <w:lang w:val="sr-Cyrl-RS"/>
        </w:rPr>
        <w:t>0%</w:t>
      </w:r>
      <w:r w:rsidR="00E27B16" w:rsidRPr="00DD08D2">
        <w:rPr>
          <w:sz w:val="20"/>
          <w:szCs w:val="20"/>
          <w:lang w:val="sr-Cyrl-RS"/>
        </w:rPr>
        <w:t>.</w:t>
      </w:r>
      <w:r w:rsidR="00464841" w:rsidRPr="00DD08D2">
        <w:rPr>
          <w:rFonts w:eastAsiaTheme="minorHAnsi" w:cs="Arial"/>
          <w:color w:val="00B050"/>
          <w:sz w:val="20"/>
          <w:szCs w:val="20"/>
          <w:lang w:val="sr-Cyrl-RS"/>
        </w:rPr>
        <w:t xml:space="preserve"> </w:t>
      </w:r>
    </w:p>
    <w:p w14:paraId="140CD5FC" w14:textId="77777777" w:rsidR="00464841" w:rsidRPr="00DD08D2" w:rsidRDefault="00464841" w:rsidP="00464841">
      <w:pPr>
        <w:pStyle w:val="ListParagraph"/>
        <w:autoSpaceDE w:val="0"/>
        <w:autoSpaceDN w:val="0"/>
        <w:adjustRightInd w:val="0"/>
        <w:ind w:left="360"/>
        <w:rPr>
          <w:rFonts w:eastAsiaTheme="minorHAnsi" w:cs="Arial"/>
          <w:lang w:val="sr-Cyrl-RS"/>
        </w:rPr>
      </w:pPr>
    </w:p>
    <w:p w14:paraId="5CCE1DA4" w14:textId="28B85445" w:rsidR="00464841" w:rsidRPr="00DD08D2" w:rsidRDefault="00464841" w:rsidP="00464841">
      <w:pPr>
        <w:autoSpaceDE w:val="0"/>
        <w:autoSpaceDN w:val="0"/>
        <w:adjustRightInd w:val="0"/>
        <w:rPr>
          <w:rFonts w:eastAsiaTheme="minorHAnsi" w:cs="Arial"/>
          <w:sz w:val="20"/>
          <w:szCs w:val="20"/>
          <w:lang w:val="sr-Cyrl-RS"/>
        </w:rPr>
      </w:pPr>
      <w:r w:rsidRPr="00DD08D2">
        <w:rPr>
          <w:rFonts w:eastAsiaTheme="minorHAnsi" w:cs="Arial"/>
          <w:sz w:val="20"/>
          <w:szCs w:val="20"/>
          <w:lang w:val="sr-Cyrl-RS"/>
        </w:rPr>
        <w:t>У зависности од конфигурације терена</w:t>
      </w:r>
      <w:r w:rsidRPr="00DD08D2">
        <w:rPr>
          <w:rFonts w:eastAsiaTheme="minorHAnsi" w:cs="Arial"/>
          <w:b/>
          <w:sz w:val="20"/>
          <w:szCs w:val="20"/>
          <w:lang w:val="sr-Cyrl-RS"/>
        </w:rPr>
        <w:t xml:space="preserve"> канал</w:t>
      </w:r>
      <w:r w:rsidR="00BB0B83" w:rsidRPr="00DD08D2">
        <w:rPr>
          <w:rFonts w:eastAsiaTheme="minorHAnsi" w:cs="Arial"/>
          <w:sz w:val="20"/>
          <w:szCs w:val="20"/>
          <w:lang w:val="sr-Cyrl-RS"/>
        </w:rPr>
        <w:t xml:space="preserve"> </w:t>
      </w:r>
      <w:r w:rsidRPr="00DD08D2">
        <w:rPr>
          <w:rFonts w:eastAsiaTheme="minorHAnsi" w:cs="Arial"/>
          <w:sz w:val="20"/>
          <w:szCs w:val="20"/>
          <w:lang w:val="sr-Cyrl-RS"/>
        </w:rPr>
        <w:t>је у усеку, или у насипу, променљиве дубине</w:t>
      </w:r>
      <w:r w:rsidR="000C5180" w:rsidRPr="00DD08D2">
        <w:rPr>
          <w:rFonts w:eastAsiaTheme="minorHAnsi" w:cs="Arial"/>
          <w:sz w:val="20"/>
          <w:szCs w:val="20"/>
          <w:lang w:val="sr-Cyrl-RS"/>
        </w:rPr>
        <w:t xml:space="preserve"> </w:t>
      </w:r>
      <w:r w:rsidRPr="00DD08D2">
        <w:rPr>
          <w:rFonts w:eastAsiaTheme="minorHAnsi" w:cs="Arial"/>
          <w:sz w:val="20"/>
          <w:szCs w:val="20"/>
          <w:lang w:val="sr-Cyrl-RS"/>
        </w:rPr>
        <w:t xml:space="preserve">у зависности од </w:t>
      </w:r>
      <w:proofErr w:type="spellStart"/>
      <w:r w:rsidRPr="00DD08D2">
        <w:rPr>
          <w:rFonts w:eastAsiaTheme="minorHAnsi" w:cs="Arial"/>
          <w:sz w:val="20"/>
          <w:szCs w:val="20"/>
          <w:lang w:val="sr-Cyrl-RS"/>
        </w:rPr>
        <w:t>протицаја</w:t>
      </w:r>
      <w:proofErr w:type="spellEnd"/>
      <w:r w:rsidRPr="00DD08D2">
        <w:rPr>
          <w:rFonts w:eastAsiaTheme="minorHAnsi" w:cs="Arial"/>
          <w:sz w:val="20"/>
          <w:szCs w:val="20"/>
          <w:lang w:val="sr-Cyrl-RS"/>
        </w:rPr>
        <w:t xml:space="preserve"> расположиве воде, и удаљености од захвата, следећих карактеристика:</w:t>
      </w:r>
    </w:p>
    <w:p w14:paraId="4B3EBBBB" w14:textId="427B46FF" w:rsidR="00BC0B2B" w:rsidRPr="00DD08D2" w:rsidRDefault="00E0050E"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t>к</w:t>
      </w:r>
      <w:r w:rsidR="00BC0B2B" w:rsidRPr="00DD08D2">
        <w:rPr>
          <w:rFonts w:eastAsiaTheme="minorHAnsi" w:cs="ArialMT"/>
          <w:lang w:val="sr-Cyrl-RS"/>
        </w:rPr>
        <w:t>ота дна канала на споју са каналом „</w:t>
      </w:r>
      <w:proofErr w:type="spellStart"/>
      <w:r w:rsidR="00BC0B2B" w:rsidRPr="00DD08D2">
        <w:rPr>
          <w:rFonts w:eastAsiaTheme="minorHAnsi" w:cs="ArialMT"/>
          <w:lang w:val="sr-Cyrl-RS"/>
        </w:rPr>
        <w:t>Ором</w:t>
      </w:r>
      <w:proofErr w:type="spellEnd"/>
      <w:r w:rsidR="00BC0B2B" w:rsidRPr="00DD08D2">
        <w:rPr>
          <w:rFonts w:eastAsiaTheme="minorHAnsi" w:cs="ArialMT"/>
          <w:lang w:val="sr-Cyrl-RS"/>
        </w:rPr>
        <w:t xml:space="preserve"> – Чик – </w:t>
      </w:r>
      <w:proofErr w:type="spellStart"/>
      <w:r w:rsidR="00BC0B2B" w:rsidRPr="00DD08D2">
        <w:rPr>
          <w:rFonts w:eastAsiaTheme="minorHAnsi" w:cs="ArialMT"/>
          <w:lang w:val="sr-Cyrl-RS"/>
        </w:rPr>
        <w:t>Криваја</w:t>
      </w:r>
      <w:proofErr w:type="spellEnd"/>
      <w:r w:rsidR="00BC0B2B" w:rsidRPr="00DD08D2">
        <w:rPr>
          <w:rFonts w:eastAsiaTheme="minorHAnsi" w:cs="ArialMT"/>
          <w:lang w:val="sr-Cyrl-RS"/>
        </w:rPr>
        <w:t xml:space="preserve">“: 103,45 </w:t>
      </w:r>
      <w:proofErr w:type="spellStart"/>
      <w:r w:rsidR="00BC0B2B" w:rsidRPr="00DD08D2">
        <w:rPr>
          <w:rFonts w:eastAsiaTheme="minorHAnsi" w:cs="ArialMT"/>
          <w:lang w:val="sr-Cyrl-RS"/>
        </w:rPr>
        <w:t>mnv</w:t>
      </w:r>
      <w:proofErr w:type="spellEnd"/>
      <w:r w:rsidR="00464841" w:rsidRPr="00DD08D2">
        <w:rPr>
          <w:rFonts w:eastAsiaTheme="minorHAnsi" w:cs="ArialMT"/>
          <w:lang w:val="sr-Cyrl-RS"/>
        </w:rPr>
        <w:t>;</w:t>
      </w:r>
    </w:p>
    <w:p w14:paraId="37720B36" w14:textId="02B531C1" w:rsidR="00BC0B2B" w:rsidRPr="00DD08D2" w:rsidRDefault="00E0050E"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t>п</w:t>
      </w:r>
      <w:r w:rsidR="00BC0B2B" w:rsidRPr="00DD08D2">
        <w:rPr>
          <w:rFonts w:eastAsiaTheme="minorHAnsi" w:cs="ArialMT"/>
          <w:lang w:val="sr-Cyrl-RS"/>
        </w:rPr>
        <w:t>ад дна канала: 0,05 ‰;</w:t>
      </w:r>
    </w:p>
    <w:p w14:paraId="350BC05A" w14:textId="38DD1C2F" w:rsidR="00BC0B2B" w:rsidRPr="00DD08D2" w:rsidRDefault="00CB09E6"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t>нагиб косине</w:t>
      </w:r>
      <w:r w:rsidR="00BC0B2B" w:rsidRPr="00DD08D2">
        <w:rPr>
          <w:rFonts w:eastAsiaTheme="minorHAnsi" w:cs="ArialMT"/>
          <w:lang w:val="sr-Cyrl-RS"/>
        </w:rPr>
        <w:t xml:space="preserve"> канала: 1:1,5;</w:t>
      </w:r>
    </w:p>
    <w:p w14:paraId="13283B38" w14:textId="61147F4F" w:rsidR="00BC0B2B" w:rsidRPr="00DD08D2" w:rsidRDefault="00BC0B2B"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t>ширина дна</w:t>
      </w:r>
      <w:r w:rsidR="00E0050E" w:rsidRPr="00DD08D2">
        <w:rPr>
          <w:rFonts w:eastAsiaTheme="minorHAnsi" w:cs="ArialMT"/>
          <w:lang w:val="sr-Cyrl-RS"/>
        </w:rPr>
        <w:t>:</w:t>
      </w:r>
      <w:r w:rsidRPr="00DD08D2">
        <w:rPr>
          <w:rFonts w:eastAsiaTheme="minorHAnsi" w:cs="ArialMT"/>
          <w:lang w:val="sr-Cyrl-RS"/>
        </w:rPr>
        <w:t xml:space="preserve"> </w:t>
      </w:r>
      <w:r w:rsidR="00245296" w:rsidRPr="00DD08D2">
        <w:rPr>
          <w:rFonts w:eastAsiaTheme="minorHAnsi" w:cs="ArialMT"/>
          <w:lang w:val="sr-Cyrl-RS"/>
        </w:rPr>
        <w:t xml:space="preserve">минимално </w:t>
      </w:r>
      <w:r w:rsidRPr="00DD08D2">
        <w:rPr>
          <w:rFonts w:eastAsiaTheme="minorHAnsi" w:cs="ArialMT"/>
          <w:lang w:val="sr-Cyrl-RS"/>
        </w:rPr>
        <w:t>1 m;</w:t>
      </w:r>
    </w:p>
    <w:p w14:paraId="2822447D" w14:textId="0FB5C38F" w:rsidR="004A63F6" w:rsidRPr="00DD08D2" w:rsidRDefault="004A63F6"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t xml:space="preserve">материјализација: земљани канал, обложен фолијом и </w:t>
      </w:r>
      <w:proofErr w:type="spellStart"/>
      <w:r w:rsidRPr="00DD08D2">
        <w:rPr>
          <w:rFonts w:eastAsiaTheme="minorHAnsi" w:cs="ArialMT"/>
          <w:lang w:val="sr-Cyrl-RS"/>
        </w:rPr>
        <w:t>геотекстилом</w:t>
      </w:r>
      <w:proofErr w:type="spellEnd"/>
      <w:r w:rsidRPr="00DD08D2">
        <w:rPr>
          <w:rFonts w:eastAsiaTheme="minorHAnsi" w:cs="ArialMT"/>
          <w:lang w:val="sr-Cyrl-RS"/>
        </w:rPr>
        <w:t>;</w:t>
      </w:r>
    </w:p>
    <w:p w14:paraId="42199EBE" w14:textId="1D30AFEF" w:rsidR="00245296" w:rsidRPr="00DD08D2" w:rsidRDefault="00B55AF8"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lastRenderedPageBreak/>
        <w:t>кота облагања канала</w:t>
      </w:r>
      <w:r w:rsidR="00464841" w:rsidRPr="00DD08D2">
        <w:rPr>
          <w:rFonts w:eastAsiaTheme="minorHAnsi" w:cs="ArialMT"/>
          <w:lang w:val="sr-Cyrl-RS"/>
        </w:rPr>
        <w:t xml:space="preserve"> фолијом и </w:t>
      </w:r>
      <w:proofErr w:type="spellStart"/>
      <w:r w:rsidR="00464841" w:rsidRPr="00DD08D2">
        <w:rPr>
          <w:rFonts w:eastAsiaTheme="minorHAnsi" w:cs="ArialMT"/>
          <w:lang w:val="sr-Cyrl-RS"/>
        </w:rPr>
        <w:t>геотекстилом</w:t>
      </w:r>
      <w:proofErr w:type="spellEnd"/>
      <w:r w:rsidRPr="00DD08D2">
        <w:rPr>
          <w:rFonts w:eastAsiaTheme="minorHAnsi" w:cs="ArialMT"/>
          <w:lang w:val="sr-Cyrl-RS"/>
        </w:rPr>
        <w:t xml:space="preserve">: </w:t>
      </w:r>
      <w:r w:rsidR="00245296" w:rsidRPr="00DD08D2">
        <w:rPr>
          <w:rFonts w:eastAsiaTheme="minorHAnsi" w:cs="ArialMT"/>
          <w:lang w:val="sr-Cyrl-RS"/>
        </w:rPr>
        <w:t xml:space="preserve">минимално до </w:t>
      </w:r>
      <w:r w:rsidRPr="00DD08D2">
        <w:rPr>
          <w:rFonts w:eastAsiaTheme="minorHAnsi" w:cs="ArialMT"/>
          <w:lang w:val="sr-Cyrl-RS"/>
        </w:rPr>
        <w:t>106</w:t>
      </w:r>
      <w:r w:rsidR="00464841" w:rsidRPr="00DD08D2">
        <w:rPr>
          <w:rFonts w:eastAsiaTheme="minorHAnsi" w:cs="ArialMT"/>
          <w:lang w:val="sr-Cyrl-RS"/>
        </w:rPr>
        <w:t>,</w:t>
      </w:r>
      <w:r w:rsidRPr="00DD08D2">
        <w:rPr>
          <w:rFonts w:eastAsiaTheme="minorHAnsi" w:cs="ArialMT"/>
          <w:lang w:val="sr-Cyrl-RS"/>
        </w:rPr>
        <w:t xml:space="preserve">10 </w:t>
      </w:r>
      <w:proofErr w:type="spellStart"/>
      <w:r w:rsidRPr="00DD08D2">
        <w:rPr>
          <w:rFonts w:eastAsiaTheme="minorHAnsi" w:cs="ArialMT"/>
          <w:lang w:val="sr-Cyrl-RS"/>
        </w:rPr>
        <w:t>mnv</w:t>
      </w:r>
      <w:proofErr w:type="spellEnd"/>
      <w:r w:rsidRPr="00DD08D2">
        <w:rPr>
          <w:rFonts w:eastAsiaTheme="minorHAnsi" w:cs="ArialMT"/>
          <w:lang w:val="sr-Cyrl-RS"/>
        </w:rPr>
        <w:t xml:space="preserve">, </w:t>
      </w:r>
      <w:r w:rsidR="00245296" w:rsidRPr="00DD08D2">
        <w:rPr>
          <w:rFonts w:eastAsiaTheme="minorHAnsi" w:cs="ArialMT"/>
          <w:lang w:val="sr-Cyrl-RS"/>
        </w:rPr>
        <w:t xml:space="preserve">односно </w:t>
      </w:r>
      <w:r w:rsidRPr="00DD08D2">
        <w:rPr>
          <w:rFonts w:eastAsiaTheme="minorHAnsi" w:cs="ArialMT"/>
          <w:lang w:val="sr-Cyrl-RS"/>
        </w:rPr>
        <w:t xml:space="preserve">30 cm више од </w:t>
      </w:r>
      <w:proofErr w:type="spellStart"/>
      <w:r w:rsidRPr="00DD08D2">
        <w:rPr>
          <w:rFonts w:eastAsiaTheme="minorHAnsi" w:cs="ArialMT"/>
          <w:lang w:val="sr-Cyrl-RS"/>
        </w:rPr>
        <w:t>хоризонтираног</w:t>
      </w:r>
      <w:proofErr w:type="spellEnd"/>
      <w:r w:rsidRPr="00DD08D2">
        <w:rPr>
          <w:rFonts w:eastAsiaTheme="minorHAnsi" w:cs="ArialMT"/>
          <w:lang w:val="sr-Cyrl-RS"/>
        </w:rPr>
        <w:t xml:space="preserve"> нивоа </w:t>
      </w:r>
      <w:r w:rsidR="00245296" w:rsidRPr="00DD08D2">
        <w:rPr>
          <w:rFonts w:eastAsiaTheme="minorHAnsi" w:cs="ArialMT"/>
          <w:lang w:val="sr-Cyrl-RS"/>
        </w:rPr>
        <w:t xml:space="preserve">воде </w:t>
      </w:r>
      <w:r w:rsidRPr="00DD08D2">
        <w:rPr>
          <w:rFonts w:eastAsiaTheme="minorHAnsi" w:cs="ArialMT"/>
          <w:lang w:val="sr-Cyrl-RS"/>
        </w:rPr>
        <w:t>у каналу</w:t>
      </w:r>
      <w:r w:rsidR="00464841" w:rsidRPr="00DD08D2">
        <w:rPr>
          <w:rFonts w:eastAsiaTheme="minorHAnsi" w:cs="ArialMT"/>
          <w:lang w:val="sr-Cyrl-RS"/>
        </w:rPr>
        <w:t xml:space="preserve">, </w:t>
      </w:r>
      <w:proofErr w:type="spellStart"/>
      <w:r w:rsidR="00464841" w:rsidRPr="00DD08D2">
        <w:rPr>
          <w:rFonts w:eastAsiaTheme="minorHAnsi" w:cs="ArialMT"/>
          <w:lang w:val="sr-Cyrl-RS"/>
        </w:rPr>
        <w:t>анкеровано</w:t>
      </w:r>
      <w:proofErr w:type="spellEnd"/>
      <w:r w:rsidR="00464841" w:rsidRPr="00DD08D2">
        <w:rPr>
          <w:rFonts w:eastAsiaTheme="minorHAnsi" w:cs="ArialMT"/>
          <w:lang w:val="sr-Cyrl-RS"/>
        </w:rPr>
        <w:t xml:space="preserve"> на банкини усека и </w:t>
      </w:r>
      <w:r w:rsidR="00874D5D" w:rsidRPr="00DD08D2">
        <w:rPr>
          <w:rFonts w:eastAsiaTheme="minorHAnsi" w:cs="ArialMT"/>
          <w:lang w:val="sr-Cyrl-RS"/>
        </w:rPr>
        <w:t>кру</w:t>
      </w:r>
      <w:r w:rsidR="00464841" w:rsidRPr="00DD08D2">
        <w:rPr>
          <w:rFonts w:eastAsiaTheme="minorHAnsi" w:cs="ArialMT"/>
          <w:lang w:val="sr-Cyrl-RS"/>
        </w:rPr>
        <w:t>ни насипа</w:t>
      </w:r>
      <w:r w:rsidR="00245296" w:rsidRPr="00DD08D2">
        <w:rPr>
          <w:rFonts w:eastAsiaTheme="minorHAnsi" w:cs="ArialMT"/>
          <w:lang w:val="sr-Cyrl-RS"/>
        </w:rPr>
        <w:t xml:space="preserve">; </w:t>
      </w:r>
    </w:p>
    <w:p w14:paraId="45E0FA90" w14:textId="11765C69" w:rsidR="00E0050E" w:rsidRPr="00DD08D2" w:rsidRDefault="00D50E31" w:rsidP="00EA03A0">
      <w:pPr>
        <w:pStyle w:val="ListParagraph"/>
        <w:numPr>
          <w:ilvl w:val="0"/>
          <w:numId w:val="50"/>
        </w:numPr>
        <w:autoSpaceDE w:val="0"/>
        <w:autoSpaceDN w:val="0"/>
        <w:adjustRightInd w:val="0"/>
        <w:ind w:left="284" w:hanging="284"/>
        <w:rPr>
          <w:rFonts w:eastAsiaTheme="minorHAnsi" w:cs="Arial"/>
          <w:lang w:val="sr-Cyrl-RS"/>
        </w:rPr>
      </w:pPr>
      <w:r w:rsidRPr="00DD08D2">
        <w:rPr>
          <w:rFonts w:eastAsiaTheme="minorHAnsi" w:cs="Arial"/>
          <w:lang w:val="sr-Cyrl-RS"/>
        </w:rPr>
        <w:t>ш</w:t>
      </w:r>
      <w:r w:rsidR="00E0050E" w:rsidRPr="00DD08D2">
        <w:rPr>
          <w:rFonts w:eastAsiaTheme="minorHAnsi" w:cs="Arial"/>
          <w:lang w:val="sr-Cyrl-RS"/>
        </w:rPr>
        <w:t>ирина радно инспекционе стазе обострано</w:t>
      </w:r>
      <w:r w:rsidRPr="00DD08D2">
        <w:rPr>
          <w:rFonts w:eastAsiaTheme="minorHAnsi" w:cs="Arial"/>
          <w:lang w:val="sr-Cyrl-RS"/>
        </w:rPr>
        <w:t>:</w:t>
      </w:r>
      <w:r w:rsidR="00E0050E" w:rsidRPr="00DD08D2">
        <w:rPr>
          <w:rFonts w:eastAsiaTheme="minorHAnsi" w:cs="Arial"/>
          <w:lang w:val="sr-Cyrl-RS"/>
        </w:rPr>
        <w:t xml:space="preserve"> минимално </w:t>
      </w:r>
      <w:r w:rsidR="00E0050E" w:rsidRPr="00DD08D2">
        <w:rPr>
          <w:rFonts w:eastAsiaTheme="minorHAnsi" w:cs="ArialMT"/>
          <w:lang w:val="sr-Cyrl-RS"/>
        </w:rPr>
        <w:t>5 m</w:t>
      </w:r>
      <w:r w:rsidR="00BB0B83" w:rsidRPr="00DD08D2">
        <w:rPr>
          <w:rFonts w:eastAsiaTheme="minorHAnsi" w:cs="ArialMT"/>
          <w:lang w:val="sr-Cyrl-RS"/>
        </w:rPr>
        <w:t>;</w:t>
      </w:r>
    </w:p>
    <w:p w14:paraId="323F2866" w14:textId="68F55B0E" w:rsidR="00BC0B2B" w:rsidRPr="00DD08D2" w:rsidRDefault="00464841"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t xml:space="preserve">кота </w:t>
      </w:r>
      <w:r w:rsidR="00BC0B2B" w:rsidRPr="00DD08D2">
        <w:rPr>
          <w:rFonts w:eastAsiaTheme="minorHAnsi" w:cs="ArialMT"/>
          <w:lang w:val="sr-Cyrl-RS"/>
        </w:rPr>
        <w:t>банкин</w:t>
      </w:r>
      <w:r w:rsidR="000C5180" w:rsidRPr="00DD08D2">
        <w:rPr>
          <w:rFonts w:eastAsiaTheme="minorHAnsi" w:cs="ArialMT"/>
          <w:lang w:val="sr-Cyrl-RS"/>
        </w:rPr>
        <w:t>е</w:t>
      </w:r>
      <w:r w:rsidR="00BC0B2B" w:rsidRPr="00DD08D2">
        <w:rPr>
          <w:rFonts w:eastAsiaTheme="minorHAnsi" w:cs="ArialMT"/>
          <w:lang w:val="sr-Cyrl-RS"/>
        </w:rPr>
        <w:t xml:space="preserve"> </w:t>
      </w:r>
      <w:r w:rsidRPr="00DD08D2">
        <w:rPr>
          <w:rFonts w:eastAsiaTheme="minorHAnsi" w:cs="ArialMT"/>
          <w:lang w:val="sr-Cyrl-RS"/>
        </w:rPr>
        <w:t>усека</w:t>
      </w:r>
      <w:r w:rsidR="000C5180" w:rsidRPr="00DD08D2">
        <w:rPr>
          <w:rFonts w:eastAsiaTheme="minorHAnsi" w:cs="ArialMT"/>
          <w:lang w:val="sr-Cyrl-RS"/>
        </w:rPr>
        <w:t xml:space="preserve"> и круне насипа</w:t>
      </w:r>
      <w:r w:rsidR="00E0050E" w:rsidRPr="00DD08D2">
        <w:rPr>
          <w:rFonts w:eastAsiaTheme="minorHAnsi" w:cs="ArialMT"/>
          <w:lang w:val="sr-Cyrl-RS"/>
        </w:rPr>
        <w:t>:</w:t>
      </w:r>
      <w:r w:rsidR="00BC0B2B" w:rsidRPr="00DD08D2">
        <w:rPr>
          <w:rFonts w:eastAsiaTheme="minorHAnsi" w:cs="ArialMT"/>
          <w:lang w:val="sr-Cyrl-RS"/>
        </w:rPr>
        <w:t xml:space="preserve"> </w:t>
      </w:r>
      <w:r w:rsidR="000C5180" w:rsidRPr="00DD08D2">
        <w:rPr>
          <w:rFonts w:eastAsiaTheme="minorHAnsi" w:cs="ArialMT"/>
          <w:lang w:val="sr-Cyrl-RS"/>
        </w:rPr>
        <w:t xml:space="preserve">106,10 </w:t>
      </w:r>
      <w:proofErr w:type="spellStart"/>
      <w:r w:rsidR="000C5180" w:rsidRPr="00DD08D2">
        <w:rPr>
          <w:rFonts w:eastAsiaTheme="minorHAnsi" w:cs="ArialMT"/>
          <w:lang w:val="sr-Cyrl-RS"/>
        </w:rPr>
        <w:t>mnv</w:t>
      </w:r>
      <w:proofErr w:type="spellEnd"/>
      <w:r w:rsidR="000C5180" w:rsidRPr="00DD08D2">
        <w:rPr>
          <w:rFonts w:eastAsiaTheme="minorHAnsi" w:cs="ArialMT"/>
          <w:lang w:val="sr-Cyrl-RS"/>
        </w:rPr>
        <w:t xml:space="preserve">, односно </w:t>
      </w:r>
      <w:r w:rsidR="00D50E31" w:rsidRPr="00DD08D2">
        <w:rPr>
          <w:rFonts w:eastAsiaTheme="minorHAnsi" w:cs="ArialMT"/>
          <w:lang w:val="sr-Cyrl-RS"/>
        </w:rPr>
        <w:t xml:space="preserve">минимално </w:t>
      </w:r>
      <w:r w:rsidR="00BC0B2B" w:rsidRPr="00DD08D2">
        <w:rPr>
          <w:rFonts w:eastAsiaTheme="minorHAnsi" w:cs="ArialMT"/>
          <w:lang w:val="sr-Cyrl-RS"/>
        </w:rPr>
        <w:t xml:space="preserve">30 cm изнад </w:t>
      </w:r>
      <w:proofErr w:type="spellStart"/>
      <w:r w:rsidR="00BC0B2B" w:rsidRPr="00DD08D2">
        <w:rPr>
          <w:rFonts w:eastAsiaTheme="minorHAnsi" w:cs="ArialMT"/>
          <w:lang w:val="sr-Cyrl-RS"/>
        </w:rPr>
        <w:t>хоризонтираног</w:t>
      </w:r>
      <w:proofErr w:type="spellEnd"/>
      <w:r w:rsidR="00BC0B2B" w:rsidRPr="00DD08D2">
        <w:rPr>
          <w:rFonts w:eastAsiaTheme="minorHAnsi" w:cs="ArialMT"/>
          <w:lang w:val="sr-Cyrl-RS"/>
        </w:rPr>
        <w:t xml:space="preserve"> нивоа канала „</w:t>
      </w:r>
      <w:proofErr w:type="spellStart"/>
      <w:r w:rsidR="00BC0B2B" w:rsidRPr="00DD08D2">
        <w:rPr>
          <w:rFonts w:eastAsiaTheme="minorHAnsi" w:cs="ArialMT"/>
          <w:lang w:val="sr-Cyrl-RS"/>
        </w:rPr>
        <w:t>Ором</w:t>
      </w:r>
      <w:proofErr w:type="spellEnd"/>
      <w:r w:rsidR="00BC0B2B" w:rsidRPr="00DD08D2">
        <w:rPr>
          <w:rFonts w:eastAsiaTheme="minorHAnsi" w:cs="ArialMT"/>
          <w:lang w:val="sr-Cyrl-RS"/>
        </w:rPr>
        <w:t>-Чик-</w:t>
      </w:r>
      <w:proofErr w:type="spellStart"/>
      <w:r w:rsidR="00BC0B2B" w:rsidRPr="00DD08D2">
        <w:rPr>
          <w:rFonts w:eastAsiaTheme="minorHAnsi" w:cs="ArialMT"/>
          <w:lang w:val="sr-Cyrl-RS"/>
        </w:rPr>
        <w:t>Криваја</w:t>
      </w:r>
      <w:proofErr w:type="spellEnd"/>
      <w:r w:rsidR="00BC0B2B" w:rsidRPr="00DD08D2">
        <w:rPr>
          <w:rFonts w:eastAsiaTheme="minorHAnsi" w:cs="ArialMT"/>
          <w:lang w:val="sr-Cyrl-RS"/>
        </w:rPr>
        <w:t xml:space="preserve">“ </w:t>
      </w:r>
      <w:r w:rsidR="00E0050E" w:rsidRPr="00DD08D2">
        <w:rPr>
          <w:rFonts w:eastAsiaTheme="minorHAnsi" w:cs="ArialMT"/>
          <w:lang w:val="sr-Cyrl-RS"/>
        </w:rPr>
        <w:t>(</w:t>
      </w:r>
      <w:r w:rsidR="00BC0B2B" w:rsidRPr="00DD08D2">
        <w:rPr>
          <w:rFonts w:eastAsiaTheme="minorHAnsi" w:cs="ArialMT"/>
          <w:lang w:val="sr-Cyrl-RS"/>
        </w:rPr>
        <w:t xml:space="preserve">105,80 </w:t>
      </w:r>
      <w:proofErr w:type="spellStart"/>
      <w:r w:rsidR="00BC0B2B" w:rsidRPr="00DD08D2">
        <w:rPr>
          <w:rFonts w:eastAsiaTheme="minorHAnsi" w:cs="ArialMT"/>
          <w:lang w:val="sr-Cyrl-RS"/>
        </w:rPr>
        <w:t>mnv</w:t>
      </w:r>
      <w:proofErr w:type="spellEnd"/>
      <w:r w:rsidR="00E0050E" w:rsidRPr="00DD08D2">
        <w:rPr>
          <w:rFonts w:eastAsiaTheme="minorHAnsi" w:cs="ArialMT"/>
          <w:lang w:val="sr-Cyrl-RS"/>
        </w:rPr>
        <w:t>)</w:t>
      </w:r>
      <w:r w:rsidR="00D50E31" w:rsidRPr="00DD08D2">
        <w:rPr>
          <w:rFonts w:eastAsiaTheme="minorHAnsi" w:cs="ArialMT"/>
          <w:lang w:val="sr-Cyrl-RS"/>
        </w:rPr>
        <w:t>;</w:t>
      </w:r>
    </w:p>
    <w:p w14:paraId="7DBDB6DF" w14:textId="11F18879" w:rsidR="00D50E31" w:rsidRPr="00DD08D2" w:rsidRDefault="0018267F"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t>ш</w:t>
      </w:r>
      <w:r w:rsidR="00874D5D" w:rsidRPr="00DD08D2">
        <w:rPr>
          <w:rFonts w:eastAsiaTheme="minorHAnsi" w:cs="ArialMT"/>
          <w:lang w:val="sr-Cyrl-RS"/>
        </w:rPr>
        <w:t>иринa</w:t>
      </w:r>
      <w:r w:rsidR="00E0050E" w:rsidRPr="00DD08D2">
        <w:rPr>
          <w:rFonts w:eastAsiaTheme="minorHAnsi" w:cs="ArialMT"/>
          <w:lang w:val="sr-Cyrl-RS"/>
        </w:rPr>
        <w:t xml:space="preserve"> банкине</w:t>
      </w:r>
      <w:r w:rsidR="00CB09E6" w:rsidRPr="00DD08D2">
        <w:rPr>
          <w:rFonts w:eastAsiaTheme="minorHAnsi" w:cs="ArialMT"/>
          <w:lang w:val="sr-Cyrl-RS"/>
        </w:rPr>
        <w:t xml:space="preserve"> и круне насипа</w:t>
      </w:r>
      <w:r w:rsidR="00E0050E" w:rsidRPr="00DD08D2">
        <w:rPr>
          <w:rFonts w:eastAsiaTheme="minorHAnsi" w:cs="ArialMT"/>
          <w:lang w:val="sr-Cyrl-RS"/>
        </w:rPr>
        <w:t>: 4 m</w:t>
      </w:r>
      <w:r w:rsidR="00D50E31" w:rsidRPr="00DD08D2">
        <w:rPr>
          <w:rFonts w:eastAsiaTheme="minorHAnsi" w:cs="ArialMT"/>
          <w:lang w:val="sr-Cyrl-RS"/>
        </w:rPr>
        <w:t>;</w:t>
      </w:r>
    </w:p>
    <w:p w14:paraId="2AC8EF15" w14:textId="7EF1A9CC" w:rsidR="00E0050E" w:rsidRPr="00DD08D2" w:rsidRDefault="00CB09E6"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t>нагиб косине</w:t>
      </w:r>
      <w:r w:rsidR="00BB0B83" w:rsidRPr="00DD08D2">
        <w:rPr>
          <w:rFonts w:eastAsiaTheme="minorHAnsi" w:cs="ArialMT"/>
          <w:lang w:val="sr-Cyrl-RS"/>
        </w:rPr>
        <w:t xml:space="preserve"> усека: 1:1;</w:t>
      </w:r>
    </w:p>
    <w:p w14:paraId="20A7FCB3" w14:textId="77777777" w:rsidR="0049023A" w:rsidRPr="00DD08D2" w:rsidRDefault="00CB09E6"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t xml:space="preserve">нагиб </w:t>
      </w:r>
      <w:r w:rsidR="00B55AF8" w:rsidRPr="00DD08D2">
        <w:rPr>
          <w:rFonts w:eastAsiaTheme="minorHAnsi" w:cs="ArialMT"/>
          <w:lang w:val="sr-Cyrl-RS"/>
        </w:rPr>
        <w:t>косин</w:t>
      </w:r>
      <w:r w:rsidRPr="00DD08D2">
        <w:rPr>
          <w:rFonts w:eastAsiaTheme="minorHAnsi" w:cs="ArialMT"/>
          <w:lang w:val="sr-Cyrl-RS"/>
        </w:rPr>
        <w:t>е</w:t>
      </w:r>
      <w:r w:rsidR="00B55AF8" w:rsidRPr="00DD08D2">
        <w:rPr>
          <w:rFonts w:eastAsiaTheme="minorHAnsi" w:cs="ArialMT"/>
          <w:lang w:val="sr-Cyrl-RS"/>
        </w:rPr>
        <w:t xml:space="preserve"> насипа: 1:1,5</w:t>
      </w:r>
      <w:r w:rsidR="0049023A" w:rsidRPr="00DD08D2">
        <w:rPr>
          <w:rFonts w:eastAsiaTheme="minorHAnsi" w:cs="ArialMT"/>
          <w:lang w:val="sr-Cyrl-RS"/>
        </w:rPr>
        <w:t>;</w:t>
      </w:r>
    </w:p>
    <w:p w14:paraId="5DACB0D3" w14:textId="20BF251F" w:rsidR="00B55AF8" w:rsidRPr="00DD08D2" w:rsidRDefault="0049023A" w:rsidP="00EA03A0">
      <w:pPr>
        <w:pStyle w:val="ListParagraph"/>
        <w:numPr>
          <w:ilvl w:val="0"/>
          <w:numId w:val="50"/>
        </w:numPr>
        <w:autoSpaceDE w:val="0"/>
        <w:autoSpaceDN w:val="0"/>
        <w:adjustRightInd w:val="0"/>
        <w:ind w:left="284" w:hanging="284"/>
        <w:rPr>
          <w:rFonts w:eastAsiaTheme="minorHAnsi" w:cs="ArialMT"/>
          <w:lang w:val="sr-Cyrl-RS"/>
        </w:rPr>
      </w:pPr>
      <w:r w:rsidRPr="00DD08D2">
        <w:rPr>
          <w:rFonts w:eastAsiaTheme="minorHAnsi" w:cs="ArialMT"/>
          <w:lang w:val="sr-Cyrl-RS"/>
        </w:rPr>
        <w:t>нагиб силазних рампи</w:t>
      </w:r>
      <w:r w:rsidR="00EC4377" w:rsidRPr="00DD08D2">
        <w:rPr>
          <w:rFonts w:eastAsiaTheme="minorHAnsi" w:cs="ArialMT"/>
          <w:lang w:val="sr-Cyrl-RS"/>
        </w:rPr>
        <w:t xml:space="preserve"> на</w:t>
      </w:r>
      <w:r w:rsidRPr="00DD08D2">
        <w:rPr>
          <w:rFonts w:eastAsiaTheme="minorHAnsi" w:cs="ArialMT"/>
          <w:lang w:val="sr-Cyrl-RS"/>
        </w:rPr>
        <w:t xml:space="preserve"> </w:t>
      </w:r>
      <w:r w:rsidR="00EC4377" w:rsidRPr="00DD08D2">
        <w:rPr>
          <w:rFonts w:eastAsiaTheme="minorHAnsi" w:cs="ArialMT"/>
          <w:lang w:val="sr-Cyrl-RS"/>
        </w:rPr>
        <w:t xml:space="preserve">банкину усека и круну насипа: </w:t>
      </w:r>
      <w:r w:rsidRPr="00DD08D2">
        <w:rPr>
          <w:rFonts w:eastAsiaTheme="minorHAnsi" w:cs="ArialMT"/>
          <w:lang w:val="sr-Cyrl-RS"/>
        </w:rPr>
        <w:t>1:10</w:t>
      </w:r>
      <w:r w:rsidR="00CB09E6" w:rsidRPr="00DD08D2">
        <w:rPr>
          <w:rFonts w:eastAsiaTheme="minorHAnsi" w:cs="ArialMT"/>
          <w:lang w:val="sr-Cyrl-RS"/>
        </w:rPr>
        <w:t>.</w:t>
      </w:r>
    </w:p>
    <w:p w14:paraId="0D86DF3B" w14:textId="77777777" w:rsidR="00E0050E" w:rsidRPr="00DD08D2" w:rsidRDefault="00E0050E" w:rsidP="0071373C">
      <w:pPr>
        <w:keepNext/>
        <w:autoSpaceDE w:val="0"/>
        <w:autoSpaceDN w:val="0"/>
        <w:adjustRightInd w:val="0"/>
        <w:rPr>
          <w:rFonts w:eastAsiaTheme="minorHAnsi" w:cs="ArialMT"/>
          <w:sz w:val="20"/>
          <w:szCs w:val="20"/>
          <w:lang w:val="sr-Cyrl-RS" w:eastAsia="en-US"/>
        </w:rPr>
      </w:pPr>
    </w:p>
    <w:p w14:paraId="65C4D085" w14:textId="6B887961" w:rsidR="0071373C" w:rsidRPr="00DD08D2" w:rsidRDefault="00E0050E" w:rsidP="0071373C">
      <w:pPr>
        <w:keepNext/>
        <w:autoSpaceDE w:val="0"/>
        <w:autoSpaceDN w:val="0"/>
        <w:adjustRightInd w:val="0"/>
        <w:rPr>
          <w:lang w:val="sr-Cyrl-RS"/>
        </w:rPr>
      </w:pPr>
      <w:r w:rsidRPr="00DD08D2">
        <w:rPr>
          <w:rFonts w:eastAsiaTheme="minorHAnsi" w:cs="ArialMT"/>
          <w:color w:val="7030A0"/>
          <w:sz w:val="20"/>
          <w:szCs w:val="20"/>
          <w:lang w:val="sr-Cyrl-RS" w:eastAsia="en-US"/>
        </w:rPr>
        <w:t xml:space="preserve"> </w:t>
      </w:r>
      <w:r w:rsidR="00332DFB" w:rsidRPr="00DD08D2">
        <w:rPr>
          <w:rFonts w:eastAsiaTheme="minorHAnsi"/>
          <w:noProof/>
          <w:color w:val="00B0F0"/>
          <w:sz w:val="20"/>
          <w:lang w:val="sr-Cyrl-RS" w:eastAsia="sr-Cyrl-RS"/>
        </w:rPr>
        <w:drawing>
          <wp:inline distT="0" distB="0" distL="0" distR="0" wp14:anchorId="4ED7C2D0" wp14:editId="46597CB4">
            <wp:extent cx="6008824" cy="19663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6021399" cy="1970464"/>
                    </a:xfrm>
                    <a:prstGeom prst="rect">
                      <a:avLst/>
                    </a:prstGeom>
                  </pic:spPr>
                </pic:pic>
              </a:graphicData>
            </a:graphic>
          </wp:inline>
        </w:drawing>
      </w:r>
    </w:p>
    <w:p w14:paraId="6CFB596D" w14:textId="7C6040B5" w:rsidR="00332DFB" w:rsidRPr="00DD08D2" w:rsidRDefault="0071373C" w:rsidP="00D97CD8">
      <w:pPr>
        <w:pStyle w:val="Caption"/>
        <w:jc w:val="center"/>
        <w:rPr>
          <w:rFonts w:eastAsiaTheme="minorHAnsi"/>
          <w:color w:val="00B0F0"/>
          <w:sz w:val="18"/>
          <w:szCs w:val="18"/>
          <w:lang w:val="sr-Cyrl-RS" w:eastAsia="en-US"/>
        </w:rPr>
      </w:pPr>
      <w:bookmarkStart w:id="958" w:name="_Toc239849999"/>
      <w:r w:rsidRPr="00DD08D2">
        <w:rPr>
          <w:rFonts w:eastAsiaTheme="minorHAnsi"/>
          <w:sz w:val="18"/>
          <w:lang w:val="sr-Cyrl-RS"/>
        </w:rPr>
        <w:t xml:space="preserve">Слика </w:t>
      </w:r>
      <w:r w:rsidRPr="00DD08D2">
        <w:rPr>
          <w:sz w:val="18"/>
          <w:szCs w:val="18"/>
          <w:lang w:val="sr-Cyrl-RS"/>
        </w:rPr>
        <w:fldChar w:fldCharType="begin"/>
      </w:r>
      <w:r w:rsidRPr="00DD08D2">
        <w:rPr>
          <w:sz w:val="18"/>
          <w:szCs w:val="18"/>
          <w:lang w:val="sr-Cyrl-RS"/>
        </w:rPr>
        <w:instrText xml:space="preserve"> SEQ Слика \* ARABIC </w:instrText>
      </w:r>
      <w:r w:rsidRPr="00DD08D2">
        <w:rPr>
          <w:sz w:val="18"/>
          <w:szCs w:val="18"/>
          <w:lang w:val="sr-Cyrl-RS"/>
        </w:rPr>
        <w:fldChar w:fldCharType="separate"/>
      </w:r>
      <w:r w:rsidR="009F5F84">
        <w:rPr>
          <w:noProof/>
          <w:sz w:val="18"/>
          <w:szCs w:val="18"/>
          <w:lang w:val="sr-Cyrl-RS"/>
        </w:rPr>
        <w:t>1</w:t>
      </w:r>
      <w:r w:rsidRPr="00DD08D2">
        <w:rPr>
          <w:sz w:val="18"/>
          <w:szCs w:val="18"/>
          <w:lang w:val="sr-Cyrl-RS"/>
        </w:rPr>
        <w:fldChar w:fldCharType="end"/>
      </w:r>
      <w:r w:rsidR="00332DFB" w:rsidRPr="00DD08D2">
        <w:rPr>
          <w:rFonts w:eastAsiaTheme="minorHAnsi"/>
          <w:sz w:val="18"/>
          <w:szCs w:val="18"/>
          <w:lang w:val="sr-Cyrl-RS" w:eastAsia="en-US"/>
        </w:rPr>
        <w:t xml:space="preserve">. </w:t>
      </w:r>
      <w:r w:rsidR="00332DFB" w:rsidRPr="00DD08D2">
        <w:rPr>
          <w:rFonts w:eastAsiaTheme="minorHAnsi"/>
          <w:b w:val="0"/>
          <w:sz w:val="18"/>
          <w:szCs w:val="18"/>
          <w:lang w:val="sr-Cyrl-RS" w:eastAsia="en-US"/>
        </w:rPr>
        <w:t>Канал у усеку</w:t>
      </w:r>
      <w:bookmarkEnd w:id="958"/>
    </w:p>
    <w:p w14:paraId="58964B2F" w14:textId="77777777" w:rsidR="00332DFB" w:rsidRPr="00DD08D2" w:rsidRDefault="00332DFB" w:rsidP="00332DFB">
      <w:pPr>
        <w:autoSpaceDE w:val="0"/>
        <w:autoSpaceDN w:val="0"/>
        <w:adjustRightInd w:val="0"/>
        <w:rPr>
          <w:rFonts w:eastAsiaTheme="minorHAnsi" w:cs="ArialMT"/>
          <w:sz w:val="20"/>
          <w:szCs w:val="20"/>
          <w:lang w:val="sr-Cyrl-RS" w:eastAsia="en-US"/>
        </w:rPr>
      </w:pPr>
    </w:p>
    <w:p w14:paraId="14A363FB" w14:textId="77777777" w:rsidR="00D50E31" w:rsidRPr="00DD08D2" w:rsidRDefault="00D50E31" w:rsidP="0018267F">
      <w:pPr>
        <w:rPr>
          <w:rFonts w:eastAsiaTheme="minorHAnsi" w:cs="ArialMT"/>
          <w:strike/>
          <w:color w:val="FF0000"/>
          <w:sz w:val="20"/>
          <w:szCs w:val="20"/>
          <w:lang w:val="sr-Cyrl-RS" w:eastAsia="en-US"/>
        </w:rPr>
      </w:pPr>
    </w:p>
    <w:p w14:paraId="1B05126E" w14:textId="22070B2B" w:rsidR="00332DFB" w:rsidRPr="00DD08D2" w:rsidRDefault="00332DFB" w:rsidP="00332DFB">
      <w:pPr>
        <w:autoSpaceDE w:val="0"/>
        <w:autoSpaceDN w:val="0"/>
        <w:adjustRightInd w:val="0"/>
        <w:rPr>
          <w:color w:val="00B0F0"/>
          <w:sz w:val="20"/>
          <w:szCs w:val="20"/>
          <w:lang w:val="sr-Cyrl-RS"/>
        </w:rPr>
      </w:pPr>
      <w:r w:rsidRPr="00DD08D2">
        <w:rPr>
          <w:noProof/>
          <w:color w:val="00B0F0"/>
          <w:sz w:val="20"/>
          <w:szCs w:val="20"/>
          <w:lang w:val="sr-Cyrl-RS" w:eastAsia="sr-Cyrl-RS"/>
        </w:rPr>
        <w:drawing>
          <wp:inline distT="0" distB="0" distL="0" distR="0" wp14:anchorId="7211E8BE" wp14:editId="341ABBAF">
            <wp:extent cx="5992023" cy="16842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008996" cy="1689067"/>
                    </a:xfrm>
                    <a:prstGeom prst="rect">
                      <a:avLst/>
                    </a:prstGeom>
                  </pic:spPr>
                </pic:pic>
              </a:graphicData>
            </a:graphic>
          </wp:inline>
        </w:drawing>
      </w:r>
    </w:p>
    <w:p w14:paraId="2CA0D8AF" w14:textId="63FA2B56" w:rsidR="00332DFB" w:rsidRPr="00DD08D2" w:rsidRDefault="0013621B" w:rsidP="00D97CD8">
      <w:pPr>
        <w:pStyle w:val="Caption"/>
        <w:jc w:val="center"/>
        <w:rPr>
          <w:rFonts w:eastAsiaTheme="minorHAnsi"/>
          <w:color w:val="00B0F0"/>
          <w:sz w:val="18"/>
          <w:szCs w:val="18"/>
          <w:lang w:val="sr-Cyrl-RS" w:eastAsia="en-US"/>
        </w:rPr>
      </w:pPr>
      <w:bookmarkStart w:id="959" w:name="_Toc239850000"/>
      <w:r w:rsidRPr="00DD08D2">
        <w:rPr>
          <w:rFonts w:eastAsiaTheme="minorHAnsi"/>
          <w:sz w:val="18"/>
          <w:lang w:val="sr-Cyrl-RS"/>
        </w:rPr>
        <w:t xml:space="preserve">Слика </w:t>
      </w:r>
      <w:r w:rsidRPr="00DD08D2">
        <w:rPr>
          <w:sz w:val="18"/>
          <w:szCs w:val="18"/>
          <w:lang w:val="sr-Cyrl-RS"/>
        </w:rPr>
        <w:fldChar w:fldCharType="begin"/>
      </w:r>
      <w:r w:rsidRPr="00DD08D2">
        <w:rPr>
          <w:sz w:val="18"/>
          <w:szCs w:val="18"/>
          <w:lang w:val="sr-Cyrl-RS"/>
        </w:rPr>
        <w:instrText xml:space="preserve"> SEQ Слика \* ARABIC </w:instrText>
      </w:r>
      <w:r w:rsidRPr="00DD08D2">
        <w:rPr>
          <w:sz w:val="18"/>
          <w:szCs w:val="18"/>
          <w:lang w:val="sr-Cyrl-RS"/>
        </w:rPr>
        <w:fldChar w:fldCharType="separate"/>
      </w:r>
      <w:r w:rsidR="009F5F84">
        <w:rPr>
          <w:noProof/>
          <w:sz w:val="18"/>
          <w:szCs w:val="18"/>
          <w:lang w:val="sr-Cyrl-RS"/>
        </w:rPr>
        <w:t>2</w:t>
      </w:r>
      <w:r w:rsidRPr="00DD08D2">
        <w:rPr>
          <w:sz w:val="18"/>
          <w:szCs w:val="18"/>
          <w:lang w:val="sr-Cyrl-RS"/>
        </w:rPr>
        <w:fldChar w:fldCharType="end"/>
      </w:r>
      <w:r w:rsidR="00332DFB" w:rsidRPr="00DD08D2">
        <w:rPr>
          <w:rFonts w:eastAsiaTheme="minorHAnsi"/>
          <w:sz w:val="18"/>
          <w:szCs w:val="18"/>
          <w:lang w:val="sr-Cyrl-RS" w:eastAsia="en-US"/>
        </w:rPr>
        <w:t xml:space="preserve">. </w:t>
      </w:r>
      <w:r w:rsidR="00332DFB" w:rsidRPr="00DD08D2">
        <w:rPr>
          <w:rFonts w:eastAsiaTheme="minorHAnsi"/>
          <w:b w:val="0"/>
          <w:sz w:val="18"/>
          <w:szCs w:val="18"/>
          <w:lang w:val="sr-Cyrl-RS" w:eastAsia="en-US"/>
        </w:rPr>
        <w:t>Канал у насипу</w:t>
      </w:r>
      <w:bookmarkEnd w:id="959"/>
    </w:p>
    <w:p w14:paraId="45C88F98" w14:textId="77777777" w:rsidR="00B2655A" w:rsidRPr="00DD08D2" w:rsidRDefault="00B2655A" w:rsidP="00B55AF8">
      <w:pPr>
        <w:autoSpaceDE w:val="0"/>
        <w:autoSpaceDN w:val="0"/>
        <w:adjustRightInd w:val="0"/>
        <w:rPr>
          <w:rFonts w:eastAsiaTheme="minorHAnsi" w:cs="ArialMT"/>
          <w:strike/>
          <w:sz w:val="20"/>
          <w:szCs w:val="20"/>
          <w:lang w:val="sr-Cyrl-RS" w:eastAsia="en-US"/>
        </w:rPr>
      </w:pPr>
    </w:p>
    <w:p w14:paraId="64A15C21" w14:textId="4C6ED809" w:rsidR="00F31AFF" w:rsidRPr="00DD08D2" w:rsidRDefault="00F31AFF" w:rsidP="00F31AFF">
      <w:pPr>
        <w:autoSpaceDE w:val="0"/>
        <w:autoSpaceDN w:val="0"/>
        <w:adjustRightInd w:val="0"/>
        <w:rPr>
          <w:rFonts w:eastAsiaTheme="minorHAnsi" w:cs="Arial"/>
          <w:sz w:val="20"/>
          <w:szCs w:val="20"/>
          <w:lang w:val="sr-Cyrl-RS"/>
        </w:rPr>
      </w:pPr>
      <w:r w:rsidRPr="00DD08D2">
        <w:rPr>
          <w:rFonts w:eastAsiaTheme="minorHAnsi" w:cs="Arial"/>
          <w:sz w:val="20"/>
          <w:szCs w:val="20"/>
          <w:lang w:val="sr-Cyrl-RS" w:eastAsia="en-US"/>
        </w:rPr>
        <w:t>На почетку кана</w:t>
      </w:r>
      <w:r w:rsidRPr="00DD08D2">
        <w:rPr>
          <w:rFonts w:eastAsiaTheme="minorHAnsi" w:cs="Arial"/>
          <w:sz w:val="20"/>
          <w:szCs w:val="20"/>
          <w:lang w:val="sr-Cyrl-RS"/>
        </w:rPr>
        <w:t xml:space="preserve">ла </w:t>
      </w:r>
      <w:r w:rsidR="004305CD" w:rsidRPr="00DD08D2">
        <w:rPr>
          <w:rFonts w:eastAsiaTheme="minorHAnsi" w:cs="Arial"/>
          <w:sz w:val="20"/>
          <w:szCs w:val="20"/>
          <w:lang w:val="sr-Cyrl-RS"/>
        </w:rPr>
        <w:t>(</w:t>
      </w:r>
      <w:proofErr w:type="spellStart"/>
      <w:r w:rsidR="004305CD" w:rsidRPr="00DD08D2">
        <w:rPr>
          <w:rFonts w:eastAsiaTheme="minorHAnsi" w:cs="Arial"/>
          <w:sz w:val="20"/>
          <w:szCs w:val="20"/>
          <w:lang w:val="sr-Cyrl-RS"/>
        </w:rPr>
        <w:t>стационажа</w:t>
      </w:r>
      <w:proofErr w:type="spellEnd"/>
      <w:r w:rsidR="004305CD" w:rsidRPr="00DD08D2">
        <w:rPr>
          <w:rFonts w:eastAsiaTheme="minorHAnsi" w:cs="Arial"/>
          <w:sz w:val="20"/>
          <w:szCs w:val="20"/>
          <w:lang w:val="sr-Cyrl-RS"/>
        </w:rPr>
        <w:t xml:space="preserve"> 0+070,18) </w:t>
      </w:r>
      <w:r w:rsidRPr="00DD08D2">
        <w:rPr>
          <w:rFonts w:eastAsiaTheme="minorHAnsi" w:cs="Arial"/>
          <w:sz w:val="20"/>
          <w:szCs w:val="20"/>
          <w:lang w:val="sr-Cyrl-RS"/>
        </w:rPr>
        <w:t xml:space="preserve">се налази </w:t>
      </w:r>
      <w:r w:rsidRPr="00DD08D2">
        <w:rPr>
          <w:rFonts w:eastAsiaTheme="minorHAnsi" w:cs="Arial"/>
          <w:b/>
          <w:sz w:val="20"/>
          <w:szCs w:val="20"/>
          <w:lang w:val="sr-Cyrl-RS"/>
        </w:rPr>
        <w:t>устава</w:t>
      </w:r>
      <w:r w:rsidRPr="00DD08D2">
        <w:rPr>
          <w:rFonts w:eastAsiaTheme="minorHAnsi" w:cs="Arial"/>
          <w:sz w:val="20"/>
          <w:szCs w:val="20"/>
          <w:lang w:val="sr-Cyrl-RS"/>
        </w:rPr>
        <w:t xml:space="preserve"> за </w:t>
      </w:r>
      <w:proofErr w:type="spellStart"/>
      <w:r w:rsidRPr="00DD08D2">
        <w:rPr>
          <w:rFonts w:eastAsiaTheme="minorHAnsi" w:cs="Arial"/>
          <w:sz w:val="20"/>
          <w:szCs w:val="20"/>
          <w:lang w:val="sr-Cyrl-RS"/>
        </w:rPr>
        <w:t>хаваријско</w:t>
      </w:r>
      <w:proofErr w:type="spellEnd"/>
      <w:r w:rsidRPr="00DD08D2">
        <w:rPr>
          <w:rFonts w:eastAsiaTheme="minorHAnsi" w:cs="Arial"/>
          <w:sz w:val="20"/>
          <w:szCs w:val="20"/>
          <w:lang w:val="sr-Cyrl-RS"/>
        </w:rPr>
        <w:t xml:space="preserve"> или </w:t>
      </w:r>
      <w:proofErr w:type="spellStart"/>
      <w:r w:rsidRPr="00DD08D2">
        <w:rPr>
          <w:rFonts w:eastAsiaTheme="minorHAnsi" w:cs="Arial"/>
          <w:sz w:val="20"/>
          <w:szCs w:val="20"/>
          <w:lang w:val="sr-Cyrl-RS"/>
        </w:rPr>
        <w:t>ремонтно</w:t>
      </w:r>
      <w:proofErr w:type="spellEnd"/>
      <w:r w:rsidRPr="00DD08D2">
        <w:rPr>
          <w:rFonts w:eastAsiaTheme="minorHAnsi" w:cs="Arial"/>
          <w:sz w:val="20"/>
          <w:szCs w:val="20"/>
          <w:lang w:val="sr-Cyrl-RS"/>
        </w:rPr>
        <w:t xml:space="preserve"> затварање канала</w:t>
      </w:r>
      <w:r w:rsidR="00F357BE" w:rsidRPr="00DD08D2">
        <w:rPr>
          <w:rFonts w:eastAsiaTheme="minorHAnsi" w:cs="Arial"/>
          <w:sz w:val="20"/>
          <w:szCs w:val="20"/>
          <w:lang w:val="sr-Cyrl-RS"/>
        </w:rPr>
        <w:t>, са улогом затварања протока воде и омогућавања пешачког прелаза путем горње плоче</w:t>
      </w:r>
      <w:r w:rsidR="001B7699" w:rsidRPr="00DD08D2">
        <w:rPr>
          <w:rFonts w:eastAsiaTheme="minorHAnsi" w:cs="Arial"/>
          <w:sz w:val="20"/>
          <w:szCs w:val="20"/>
          <w:lang w:val="sr-Cyrl-RS"/>
        </w:rPr>
        <w:t>,</w:t>
      </w:r>
      <w:r w:rsidRPr="00DD08D2">
        <w:rPr>
          <w:rFonts w:eastAsiaTheme="minorHAnsi" w:cs="Arial"/>
          <w:sz w:val="20"/>
          <w:szCs w:val="20"/>
          <w:lang w:val="sr-Cyrl-RS"/>
        </w:rPr>
        <w:t xml:space="preserve"> следећих карактеристика:</w:t>
      </w:r>
    </w:p>
    <w:p w14:paraId="07C14FF0" w14:textId="16DEEF1A" w:rsidR="00F357BE" w:rsidRPr="00DD08D2" w:rsidRDefault="00F357BE" w:rsidP="00F357BE">
      <w:pPr>
        <w:pStyle w:val="ListParagraph"/>
        <w:numPr>
          <w:ilvl w:val="0"/>
          <w:numId w:val="50"/>
        </w:numPr>
        <w:autoSpaceDE w:val="0"/>
        <w:autoSpaceDN w:val="0"/>
        <w:adjustRightInd w:val="0"/>
        <w:ind w:left="360"/>
        <w:rPr>
          <w:rFonts w:eastAsiaTheme="minorHAnsi" w:cs="ArialMT"/>
          <w:lang w:val="sr-Cyrl-RS"/>
        </w:rPr>
      </w:pPr>
      <w:r w:rsidRPr="00DD08D2">
        <w:rPr>
          <w:rFonts w:eastAsiaTheme="minorHAnsi" w:cs="ArialMT"/>
          <w:lang w:val="sr-Cyrl-RS"/>
        </w:rPr>
        <w:t>габарит објекта:</w:t>
      </w:r>
      <w:r w:rsidRPr="00DD08D2">
        <w:rPr>
          <w:rFonts w:eastAsiaTheme="minorHAnsi" w:cs="Arial"/>
          <w:lang w:val="sr-Cyrl-RS"/>
        </w:rPr>
        <w:t xml:space="preserve"> </w:t>
      </w:r>
      <w:r w:rsidR="004305CD" w:rsidRPr="00DD08D2">
        <w:rPr>
          <w:rFonts w:eastAsiaTheme="minorHAnsi" w:cs="Arial"/>
          <w:lang w:val="sr-Cyrl-RS"/>
        </w:rPr>
        <w:t xml:space="preserve">димензије основе </w:t>
      </w:r>
      <w:r w:rsidR="001E063B" w:rsidRPr="00DD08D2">
        <w:rPr>
          <w:rFonts w:eastAsiaTheme="minorHAnsi" w:cs="Arial"/>
          <w:lang w:val="sr-Cyrl-RS"/>
        </w:rPr>
        <w:t>1</w:t>
      </w:r>
      <w:r w:rsidR="00857B72" w:rsidRPr="00DD08D2">
        <w:rPr>
          <w:rFonts w:eastAsiaTheme="minorHAnsi" w:cs="Arial"/>
          <w:lang w:val="sr-Cyrl-RS"/>
        </w:rPr>
        <w:t>1,6</w:t>
      </w:r>
      <w:r w:rsidRPr="00DD08D2">
        <w:rPr>
          <w:rFonts w:eastAsiaTheme="minorHAnsi" w:cs="Arial"/>
          <w:lang w:val="sr-Cyrl-RS"/>
        </w:rPr>
        <w:t xml:space="preserve"> х 3,6 m</w:t>
      </w:r>
      <w:r w:rsidR="001E063B" w:rsidRPr="00DD08D2">
        <w:rPr>
          <w:rFonts w:eastAsiaTheme="minorHAnsi" w:cs="Arial"/>
          <w:lang w:val="sr-Cyrl-RS"/>
        </w:rPr>
        <w:t xml:space="preserve"> (корисна основа 2 х 3,6 m)</w:t>
      </w:r>
      <w:r w:rsidRPr="00DD08D2">
        <w:rPr>
          <w:rFonts w:eastAsiaTheme="minorHAnsi" w:cs="Arial"/>
          <w:lang w:val="sr-Cyrl-RS"/>
        </w:rPr>
        <w:t>, светла висина 2,5 m</w:t>
      </w:r>
      <w:r w:rsidR="004305CD" w:rsidRPr="00DD08D2">
        <w:rPr>
          <w:rFonts w:eastAsiaTheme="minorHAnsi" w:cs="Arial"/>
          <w:lang w:val="sr-Cyrl-RS"/>
        </w:rPr>
        <w:t>;</w:t>
      </w:r>
    </w:p>
    <w:p w14:paraId="38136618" w14:textId="0F42ACB9" w:rsidR="00F357BE" w:rsidRPr="00DD08D2" w:rsidRDefault="00F357BE" w:rsidP="00F357BE">
      <w:pPr>
        <w:pStyle w:val="ListParagraph"/>
        <w:numPr>
          <w:ilvl w:val="0"/>
          <w:numId w:val="50"/>
        </w:numPr>
        <w:autoSpaceDE w:val="0"/>
        <w:autoSpaceDN w:val="0"/>
        <w:adjustRightInd w:val="0"/>
        <w:ind w:left="360"/>
        <w:rPr>
          <w:rFonts w:eastAsiaTheme="minorHAnsi" w:cs="ArialMT"/>
          <w:lang w:val="sr-Cyrl-RS"/>
        </w:rPr>
      </w:pPr>
      <w:r w:rsidRPr="00DD08D2">
        <w:rPr>
          <w:rFonts w:eastAsiaTheme="minorHAnsi" w:cs="ArialMT"/>
          <w:lang w:val="sr-Cyrl-RS"/>
        </w:rPr>
        <w:t>материјализација:</w:t>
      </w:r>
      <w:r w:rsidR="004305CD" w:rsidRPr="00DD08D2">
        <w:rPr>
          <w:rFonts w:eastAsiaTheme="minorHAnsi" w:cs="ArialMT"/>
          <w:lang w:val="sr-Cyrl-RS"/>
        </w:rPr>
        <w:t xml:space="preserve"> армирани бетон.</w:t>
      </w:r>
    </w:p>
    <w:p w14:paraId="37C6D92A" w14:textId="77777777" w:rsidR="00B2655A" w:rsidRPr="00DD08D2" w:rsidRDefault="00B2655A" w:rsidP="00B55AF8">
      <w:pPr>
        <w:autoSpaceDE w:val="0"/>
        <w:autoSpaceDN w:val="0"/>
        <w:adjustRightInd w:val="0"/>
        <w:rPr>
          <w:rFonts w:eastAsiaTheme="minorHAnsi" w:cs="Arial"/>
          <w:sz w:val="20"/>
          <w:szCs w:val="20"/>
          <w:lang w:val="sr-Cyrl-RS" w:eastAsia="en-US"/>
        </w:rPr>
      </w:pPr>
    </w:p>
    <w:p w14:paraId="622CCE21" w14:textId="4C9ED8ED" w:rsidR="00B2655A" w:rsidRPr="00DD08D2" w:rsidRDefault="004305CD" w:rsidP="00B55AF8">
      <w:pPr>
        <w:autoSpaceDE w:val="0"/>
        <w:autoSpaceDN w:val="0"/>
        <w:adjustRightInd w:val="0"/>
        <w:rPr>
          <w:rFonts w:eastAsiaTheme="minorHAnsi" w:cs="Arial"/>
          <w:sz w:val="20"/>
          <w:szCs w:val="20"/>
          <w:lang w:val="sr-Cyrl-RS" w:eastAsia="en-US"/>
        </w:rPr>
      </w:pPr>
      <w:r w:rsidRPr="00DD08D2">
        <w:rPr>
          <w:rFonts w:eastAsiaTheme="minorHAnsi" w:cs="Arial"/>
          <w:b/>
          <w:sz w:val="20"/>
          <w:szCs w:val="20"/>
          <w:lang w:val="sr-Cyrl-RS" w:eastAsia="en-US"/>
        </w:rPr>
        <w:t>Пропуст</w:t>
      </w:r>
      <w:r w:rsidR="001B7699" w:rsidRPr="00DD08D2">
        <w:rPr>
          <w:rFonts w:eastAsiaTheme="minorHAnsi" w:cs="Arial"/>
          <w:b/>
          <w:sz w:val="20"/>
          <w:szCs w:val="20"/>
          <w:lang w:val="sr-Cyrl-RS" w:eastAsia="en-US"/>
        </w:rPr>
        <w:t>и</w:t>
      </w:r>
      <w:r w:rsidR="001B7699" w:rsidRPr="00DD08D2">
        <w:rPr>
          <w:rFonts w:eastAsiaTheme="minorHAnsi" w:cs="Arial"/>
          <w:sz w:val="20"/>
          <w:szCs w:val="20"/>
          <w:lang w:val="sr-Cyrl-RS" w:eastAsia="en-US"/>
        </w:rPr>
        <w:t xml:space="preserve"> </w:t>
      </w:r>
      <w:r w:rsidR="003D2589" w:rsidRPr="00DD08D2">
        <w:rPr>
          <w:rFonts w:eastAsiaTheme="minorHAnsi" w:cs="Arial"/>
          <w:sz w:val="20"/>
          <w:szCs w:val="20"/>
          <w:lang w:val="sr-Cyrl-RS" w:eastAsia="en-US"/>
        </w:rPr>
        <w:t xml:space="preserve">на укрштањима канала са путевима </w:t>
      </w:r>
      <w:r w:rsidR="001B7699" w:rsidRPr="00DD08D2">
        <w:rPr>
          <w:rFonts w:eastAsiaTheme="minorHAnsi" w:cs="Arial"/>
          <w:sz w:val="20"/>
          <w:szCs w:val="20"/>
          <w:lang w:val="sr-Cyrl-RS" w:eastAsia="en-US"/>
        </w:rPr>
        <w:t>су</w:t>
      </w:r>
      <w:r w:rsidRPr="00DD08D2">
        <w:rPr>
          <w:rFonts w:eastAsiaTheme="minorHAnsi" w:cs="Arial"/>
          <w:sz w:val="20"/>
          <w:szCs w:val="20"/>
          <w:lang w:val="sr-Cyrl-RS" w:eastAsia="en-US"/>
        </w:rPr>
        <w:t xml:space="preserve"> </w:t>
      </w:r>
      <w:r w:rsidR="001B7699" w:rsidRPr="00DD08D2">
        <w:rPr>
          <w:rFonts w:eastAsiaTheme="minorHAnsi" w:cs="Arial"/>
          <w:sz w:val="20"/>
          <w:szCs w:val="20"/>
          <w:lang w:val="sr-Cyrl-RS" w:eastAsia="en-US"/>
        </w:rPr>
        <w:t xml:space="preserve">следећих карактеристика: </w:t>
      </w:r>
    </w:p>
    <w:p w14:paraId="6C5EEAC9" w14:textId="52E3DA27" w:rsidR="004305CD" w:rsidRPr="00DD08D2" w:rsidRDefault="004305CD" w:rsidP="004305CD">
      <w:pPr>
        <w:pStyle w:val="ListParagraph"/>
        <w:numPr>
          <w:ilvl w:val="0"/>
          <w:numId w:val="50"/>
        </w:numPr>
        <w:autoSpaceDE w:val="0"/>
        <w:autoSpaceDN w:val="0"/>
        <w:adjustRightInd w:val="0"/>
        <w:ind w:left="360"/>
        <w:rPr>
          <w:rFonts w:eastAsiaTheme="minorHAnsi" w:cs="ArialMT"/>
          <w:lang w:val="sr-Cyrl-RS"/>
        </w:rPr>
      </w:pPr>
      <w:r w:rsidRPr="00DD08D2">
        <w:rPr>
          <w:rFonts w:eastAsiaTheme="minorHAnsi" w:cs="ArialMT"/>
          <w:lang w:val="sr-Cyrl-RS"/>
        </w:rPr>
        <w:t>габарит објекта:</w:t>
      </w:r>
      <w:r w:rsidRPr="00DD08D2">
        <w:rPr>
          <w:rFonts w:eastAsiaTheme="minorHAnsi" w:cs="Arial"/>
          <w:lang w:val="sr-Cyrl-RS"/>
        </w:rPr>
        <w:t xml:space="preserve"> </w:t>
      </w:r>
      <w:r w:rsidR="001E063B" w:rsidRPr="00DD08D2">
        <w:rPr>
          <w:rFonts w:eastAsiaTheme="minorHAnsi" w:cs="Arial"/>
          <w:lang w:val="sr-Cyrl-RS"/>
        </w:rPr>
        <w:t xml:space="preserve">светла </w:t>
      </w:r>
      <w:r w:rsidRPr="00DD08D2">
        <w:rPr>
          <w:rFonts w:eastAsiaTheme="minorHAnsi" w:cs="Arial"/>
          <w:lang w:val="sr-Cyrl-RS"/>
        </w:rPr>
        <w:t>ширина 2,6 m, променљива светл</w:t>
      </w:r>
      <w:r w:rsidR="003D2589" w:rsidRPr="00DD08D2">
        <w:rPr>
          <w:rFonts w:eastAsiaTheme="minorHAnsi" w:cs="Arial"/>
          <w:lang w:val="sr-Cyrl-RS"/>
        </w:rPr>
        <w:t>а</w:t>
      </w:r>
      <w:r w:rsidRPr="00DD08D2">
        <w:rPr>
          <w:rFonts w:eastAsiaTheme="minorHAnsi" w:cs="Arial"/>
          <w:lang w:val="sr-Cyrl-RS"/>
        </w:rPr>
        <w:t xml:space="preserve"> висин</w:t>
      </w:r>
      <w:r w:rsidR="003D2589" w:rsidRPr="00DD08D2">
        <w:rPr>
          <w:rFonts w:eastAsiaTheme="minorHAnsi" w:cs="Arial"/>
          <w:lang w:val="sr-Cyrl-RS"/>
        </w:rPr>
        <w:t>а</w:t>
      </w:r>
      <w:r w:rsidRPr="00DD08D2">
        <w:rPr>
          <w:rFonts w:eastAsiaTheme="minorHAnsi" w:cs="Arial"/>
          <w:lang w:val="sr-Cyrl-RS"/>
        </w:rPr>
        <w:t xml:space="preserve"> и дужина и зависности да ли је канал у усеку или насипу, и од ширине саобраћајнице;</w:t>
      </w:r>
    </w:p>
    <w:p w14:paraId="106214DD" w14:textId="77777777" w:rsidR="004305CD" w:rsidRPr="00DD08D2" w:rsidRDefault="004305CD" w:rsidP="004305CD">
      <w:pPr>
        <w:pStyle w:val="ListParagraph"/>
        <w:numPr>
          <w:ilvl w:val="0"/>
          <w:numId w:val="50"/>
        </w:numPr>
        <w:autoSpaceDE w:val="0"/>
        <w:autoSpaceDN w:val="0"/>
        <w:adjustRightInd w:val="0"/>
        <w:ind w:left="360"/>
        <w:rPr>
          <w:rFonts w:eastAsiaTheme="minorHAnsi" w:cs="ArialMT"/>
          <w:lang w:val="sr-Cyrl-RS"/>
        </w:rPr>
      </w:pPr>
      <w:r w:rsidRPr="00DD08D2">
        <w:rPr>
          <w:rFonts w:eastAsiaTheme="minorHAnsi" w:cs="ArialMT"/>
          <w:lang w:val="sr-Cyrl-RS"/>
        </w:rPr>
        <w:t>материјализација: армирани бетон.</w:t>
      </w:r>
    </w:p>
    <w:p w14:paraId="0F3B4C7F" w14:textId="77777777" w:rsidR="00B2655A" w:rsidRPr="00DD08D2" w:rsidRDefault="00B2655A" w:rsidP="00B55AF8">
      <w:pPr>
        <w:autoSpaceDE w:val="0"/>
        <w:autoSpaceDN w:val="0"/>
        <w:adjustRightInd w:val="0"/>
        <w:rPr>
          <w:rFonts w:eastAsiaTheme="minorHAnsi" w:cs="ArialMT"/>
          <w:strike/>
          <w:sz w:val="20"/>
          <w:szCs w:val="20"/>
          <w:lang w:val="sr-Cyrl-RS" w:eastAsia="en-US"/>
        </w:rPr>
      </w:pPr>
    </w:p>
    <w:p w14:paraId="7A5D7381" w14:textId="02F876E0" w:rsidR="00623C2E" w:rsidRPr="00DD08D2" w:rsidRDefault="00623C2E" w:rsidP="00623C2E">
      <w:pPr>
        <w:pStyle w:val="Style6"/>
        <w:widowControl/>
        <w:tabs>
          <w:tab w:val="left" w:pos="396"/>
          <w:tab w:val="left" w:leader="dot" w:pos="8986"/>
        </w:tabs>
        <w:rPr>
          <w:rFonts w:ascii="Verdana" w:hAnsi="Verdana"/>
          <w:sz w:val="20"/>
          <w:szCs w:val="20"/>
          <w:lang w:val="sr-Cyrl-RS"/>
        </w:rPr>
      </w:pPr>
      <w:r w:rsidRPr="00DD08D2">
        <w:rPr>
          <w:rFonts w:ascii="Verdana" w:hAnsi="Verdana"/>
          <w:sz w:val="20"/>
          <w:szCs w:val="20"/>
          <w:lang w:val="sr-Cyrl-RS"/>
        </w:rPr>
        <w:t xml:space="preserve">У циљу смањења ерозије корита канала и филтрације испод уставе и пропуста </w:t>
      </w:r>
      <w:proofErr w:type="spellStart"/>
      <w:r w:rsidRPr="00DD08D2">
        <w:rPr>
          <w:rFonts w:ascii="Verdana" w:hAnsi="Verdana"/>
          <w:sz w:val="20"/>
          <w:szCs w:val="20"/>
          <w:lang w:val="sr-Cyrl-RS"/>
        </w:rPr>
        <w:t>облаж</w:t>
      </w:r>
      <w:r w:rsidR="00564340" w:rsidRPr="00DD08D2">
        <w:rPr>
          <w:rFonts w:ascii="Verdana" w:hAnsi="Verdana"/>
          <w:sz w:val="20"/>
          <w:szCs w:val="20"/>
          <w:lang w:val="sr-Cyrl-RS"/>
        </w:rPr>
        <w:t>ити</w:t>
      </w:r>
      <w:proofErr w:type="spellEnd"/>
      <w:r w:rsidRPr="00DD08D2">
        <w:rPr>
          <w:rFonts w:ascii="Verdana" w:hAnsi="Verdana"/>
          <w:sz w:val="20"/>
          <w:szCs w:val="20"/>
          <w:lang w:val="sr-Cyrl-RS"/>
        </w:rPr>
        <w:t xml:space="preserve"> дно и косине канала у дужини од 5 m испред и иза објекта.</w:t>
      </w:r>
    </w:p>
    <w:p w14:paraId="10B80CC6" w14:textId="77777777" w:rsidR="007E5E60" w:rsidRPr="00DD08D2" w:rsidRDefault="007E5E60" w:rsidP="00623C2E">
      <w:pPr>
        <w:pStyle w:val="Style6"/>
        <w:widowControl/>
        <w:tabs>
          <w:tab w:val="left" w:pos="396"/>
          <w:tab w:val="left" w:leader="dot" w:pos="8986"/>
        </w:tabs>
        <w:rPr>
          <w:rFonts w:ascii="Verdana" w:hAnsi="Verdana"/>
          <w:sz w:val="20"/>
          <w:szCs w:val="20"/>
          <w:lang w:val="sr-Cyrl-RS"/>
        </w:rPr>
      </w:pPr>
    </w:p>
    <w:p w14:paraId="4D1ED1B5" w14:textId="615F72E9" w:rsidR="00CB785D" w:rsidRPr="00DD08D2" w:rsidRDefault="00CB785D" w:rsidP="00623C2E">
      <w:pPr>
        <w:pStyle w:val="Style6"/>
        <w:widowControl/>
        <w:tabs>
          <w:tab w:val="left" w:pos="396"/>
          <w:tab w:val="left" w:leader="dot" w:pos="8986"/>
        </w:tabs>
        <w:rPr>
          <w:rFonts w:ascii="Verdana" w:hAnsi="Verdana"/>
          <w:sz w:val="20"/>
          <w:szCs w:val="20"/>
          <w:lang w:val="sr-Cyrl-RS"/>
        </w:rPr>
      </w:pPr>
    </w:p>
    <w:p w14:paraId="257DACEB" w14:textId="77777777" w:rsidR="00CB785D" w:rsidRPr="00DD08D2" w:rsidRDefault="00CB785D" w:rsidP="00623C2E">
      <w:pPr>
        <w:pStyle w:val="Style6"/>
        <w:widowControl/>
        <w:tabs>
          <w:tab w:val="left" w:pos="396"/>
          <w:tab w:val="left" w:leader="dot" w:pos="8986"/>
        </w:tabs>
        <w:rPr>
          <w:rFonts w:ascii="Verdana" w:hAnsi="Verdana"/>
          <w:sz w:val="20"/>
          <w:szCs w:val="20"/>
          <w:lang w:val="sr-Cyrl-RS"/>
        </w:rPr>
      </w:pPr>
    </w:p>
    <w:p w14:paraId="411E9F73" w14:textId="7DA2ED5B" w:rsidR="00332DFB" w:rsidRPr="00DD08D2" w:rsidRDefault="00332DFB" w:rsidP="00332DFB">
      <w:pPr>
        <w:rPr>
          <w:sz w:val="20"/>
          <w:szCs w:val="20"/>
          <w:lang w:val="sr-Cyrl-RS"/>
        </w:rPr>
      </w:pPr>
      <w:r w:rsidRPr="00DD08D2">
        <w:rPr>
          <w:sz w:val="20"/>
          <w:szCs w:val="20"/>
          <w:lang w:val="sr-Cyrl-RS"/>
        </w:rPr>
        <w:lastRenderedPageBreak/>
        <w:t>Дуж канала, по косинама, постав</w:t>
      </w:r>
      <w:r w:rsidR="00FE1DC9" w:rsidRPr="00DD08D2">
        <w:rPr>
          <w:sz w:val="20"/>
          <w:szCs w:val="20"/>
          <w:lang w:val="sr-Cyrl-RS"/>
        </w:rPr>
        <w:t>ити</w:t>
      </w:r>
      <w:r w:rsidRPr="00DD08D2">
        <w:rPr>
          <w:sz w:val="20"/>
          <w:szCs w:val="20"/>
          <w:lang w:val="sr-Cyrl-RS"/>
        </w:rPr>
        <w:t xml:space="preserve"> GEOWEB мреж</w:t>
      </w:r>
      <w:r w:rsidR="00FE1DC9" w:rsidRPr="00DD08D2">
        <w:rPr>
          <w:sz w:val="20"/>
          <w:szCs w:val="20"/>
          <w:lang w:val="sr-Cyrl-RS"/>
        </w:rPr>
        <w:t>у</w:t>
      </w:r>
      <w:r w:rsidRPr="00DD08D2">
        <w:rPr>
          <w:sz w:val="20"/>
          <w:szCs w:val="20"/>
          <w:lang w:val="sr-Cyrl-RS"/>
        </w:rPr>
        <w:t xml:space="preserve"> испуњен</w:t>
      </w:r>
      <w:r w:rsidR="000904C2" w:rsidRPr="00DD08D2">
        <w:rPr>
          <w:sz w:val="20"/>
          <w:szCs w:val="20"/>
          <w:lang w:val="sr-Cyrl-RS"/>
        </w:rPr>
        <w:t>у</w:t>
      </w:r>
      <w:r w:rsidRPr="00DD08D2">
        <w:rPr>
          <w:sz w:val="20"/>
          <w:szCs w:val="20"/>
          <w:lang w:val="sr-Cyrl-RS"/>
        </w:rPr>
        <w:t xml:space="preserve"> туцаником и хумусом, која омогућава излазак животиња</w:t>
      </w:r>
      <w:r w:rsidR="00874D5D" w:rsidRPr="00DD08D2">
        <w:rPr>
          <w:sz w:val="20"/>
          <w:szCs w:val="20"/>
          <w:lang w:val="sr-Cyrl-RS"/>
        </w:rPr>
        <w:t xml:space="preserve"> у складу са условима и мерама заштите природе поглавље „IV Правила уређења и правила грађења“, тачка „1. Правила уређења и организације земљишта“, </w:t>
      </w:r>
      <w:proofErr w:type="spellStart"/>
      <w:r w:rsidR="00874D5D" w:rsidRPr="00DD08D2">
        <w:rPr>
          <w:sz w:val="20"/>
          <w:szCs w:val="20"/>
          <w:lang w:val="sr-Cyrl-RS"/>
        </w:rPr>
        <w:t>подтачка</w:t>
      </w:r>
      <w:proofErr w:type="spellEnd"/>
      <w:r w:rsidR="00874D5D" w:rsidRPr="00DD08D2">
        <w:rPr>
          <w:sz w:val="20"/>
          <w:szCs w:val="20"/>
          <w:lang w:val="sr-Cyrl-RS"/>
        </w:rPr>
        <w:t xml:space="preserve"> „1.4. Општи и посебни услови и мере заштите природног и културног наслеђа, животне средине и живота и здравља људи“, </w:t>
      </w:r>
      <w:proofErr w:type="spellStart"/>
      <w:r w:rsidR="00874D5D" w:rsidRPr="00DD08D2">
        <w:rPr>
          <w:sz w:val="20"/>
          <w:szCs w:val="20"/>
          <w:lang w:val="sr-Cyrl-RS"/>
        </w:rPr>
        <w:t>подподтачка</w:t>
      </w:r>
      <w:proofErr w:type="spellEnd"/>
      <w:r w:rsidR="00874D5D" w:rsidRPr="00DD08D2">
        <w:rPr>
          <w:sz w:val="20"/>
          <w:szCs w:val="20"/>
          <w:lang w:val="sr-Cyrl-RS"/>
        </w:rPr>
        <w:t xml:space="preserve"> </w:t>
      </w:r>
      <w:r w:rsidR="001A0A5E" w:rsidRPr="00DD08D2">
        <w:rPr>
          <w:sz w:val="20"/>
          <w:szCs w:val="20"/>
          <w:lang w:val="sr-Cyrl-RS"/>
        </w:rPr>
        <w:t>„</w:t>
      </w:r>
      <w:r w:rsidR="00874D5D" w:rsidRPr="00DD08D2">
        <w:rPr>
          <w:sz w:val="20"/>
          <w:szCs w:val="20"/>
          <w:lang w:val="sr-Cyrl-RS"/>
        </w:rPr>
        <w:t>1.4.1. Општи и посебни услови и мере заштите природних добара“</w:t>
      </w:r>
      <w:r w:rsidRPr="00DD08D2">
        <w:rPr>
          <w:sz w:val="20"/>
          <w:szCs w:val="20"/>
          <w:lang w:val="sr-Cyrl-RS"/>
        </w:rPr>
        <w:t>.</w:t>
      </w:r>
      <w:r w:rsidRPr="00DD08D2">
        <w:rPr>
          <w:rFonts w:eastAsiaTheme="minorHAnsi"/>
          <w:sz w:val="20"/>
          <w:szCs w:val="20"/>
          <w:lang w:val="sr-Cyrl-RS" w:eastAsia="en-US"/>
        </w:rPr>
        <w:t xml:space="preserve"> </w:t>
      </w:r>
      <w:r w:rsidRPr="00DD08D2">
        <w:rPr>
          <w:sz w:val="20"/>
          <w:szCs w:val="20"/>
          <w:lang w:val="sr-Cyrl-RS"/>
        </w:rPr>
        <w:t>Тачан распоред и број излаза дефинисати у</w:t>
      </w:r>
      <w:r w:rsidR="007164C2" w:rsidRPr="00DD08D2">
        <w:rPr>
          <w:sz w:val="20"/>
          <w:szCs w:val="20"/>
          <w:lang w:val="sr-Cyrl-RS"/>
        </w:rPr>
        <w:t xml:space="preserve"> </w:t>
      </w:r>
      <w:r w:rsidRPr="00DD08D2">
        <w:rPr>
          <w:sz w:val="20"/>
          <w:szCs w:val="20"/>
          <w:lang w:val="sr-Cyrl-RS"/>
        </w:rPr>
        <w:t>техничкој документацији, у складу са условима заштите природе.</w:t>
      </w:r>
    </w:p>
    <w:p w14:paraId="594486FF" w14:textId="77777777" w:rsidR="00332DFB" w:rsidRPr="00DD08D2" w:rsidRDefault="00332DFB" w:rsidP="00332DFB">
      <w:pPr>
        <w:rPr>
          <w:sz w:val="20"/>
          <w:szCs w:val="20"/>
          <w:lang w:val="sr-Cyrl-RS"/>
        </w:rPr>
      </w:pPr>
    </w:p>
    <w:p w14:paraId="3CC671F4" w14:textId="448B15B3" w:rsidR="00332DFB" w:rsidRPr="00DD08D2" w:rsidRDefault="00332DFB" w:rsidP="00332DFB">
      <w:pPr>
        <w:widowControl w:val="0"/>
        <w:rPr>
          <w:sz w:val="20"/>
          <w:szCs w:val="20"/>
          <w:lang w:val="sr-Cyrl-RS" w:eastAsia="sr-Cyrl-RS"/>
        </w:rPr>
      </w:pPr>
      <w:r w:rsidRPr="00DD08D2">
        <w:rPr>
          <w:sz w:val="20"/>
          <w:szCs w:val="20"/>
          <w:lang w:val="sr-Cyrl-RS"/>
        </w:rPr>
        <w:t>Приступ парцели канала за потребе одржавања обезбе</w:t>
      </w:r>
      <w:r w:rsidR="005B75B6" w:rsidRPr="00DD08D2">
        <w:rPr>
          <w:sz w:val="20"/>
          <w:szCs w:val="20"/>
          <w:lang w:val="sr-Cyrl-RS"/>
        </w:rPr>
        <w:t>ђен је</w:t>
      </w:r>
      <w:r w:rsidRPr="00DD08D2">
        <w:rPr>
          <w:sz w:val="20"/>
          <w:szCs w:val="20"/>
          <w:lang w:val="sr-Cyrl-RS"/>
        </w:rPr>
        <w:t xml:space="preserve"> прикључком радно инспекционих стаза на </w:t>
      </w:r>
      <w:proofErr w:type="spellStart"/>
      <w:r w:rsidRPr="00DD08D2">
        <w:rPr>
          <w:sz w:val="20"/>
          <w:szCs w:val="20"/>
          <w:lang w:val="sr-Cyrl-RS"/>
        </w:rPr>
        <w:t>некатегорисане</w:t>
      </w:r>
      <w:proofErr w:type="spellEnd"/>
      <w:r w:rsidR="005B75B6" w:rsidRPr="00DD08D2">
        <w:rPr>
          <w:sz w:val="20"/>
          <w:szCs w:val="20"/>
          <w:lang w:val="sr-Cyrl-RS"/>
        </w:rPr>
        <w:t xml:space="preserve"> </w:t>
      </w:r>
      <w:r w:rsidRPr="00DD08D2">
        <w:rPr>
          <w:sz w:val="20"/>
          <w:szCs w:val="20"/>
          <w:lang w:val="sr-Cyrl-RS"/>
        </w:rPr>
        <w:t xml:space="preserve">путеве. Радно инспекциону стазу у оквиру коридора канала </w:t>
      </w:r>
      <w:r w:rsidR="005B75B6" w:rsidRPr="00DD08D2">
        <w:rPr>
          <w:sz w:val="20"/>
          <w:szCs w:val="20"/>
          <w:lang w:val="sr-Cyrl-RS"/>
        </w:rPr>
        <w:t xml:space="preserve">извести </w:t>
      </w:r>
      <w:r w:rsidRPr="00DD08D2">
        <w:rPr>
          <w:sz w:val="20"/>
          <w:szCs w:val="20"/>
          <w:lang w:val="sr-Cyrl-RS"/>
        </w:rPr>
        <w:t xml:space="preserve">од материјала који омогућава лако одржавање и отпорност на ерозију, попут туцаника. </w:t>
      </w:r>
      <w:r w:rsidRPr="00DD08D2">
        <w:rPr>
          <w:sz w:val="20"/>
          <w:szCs w:val="20"/>
          <w:lang w:val="sr-Cyrl-RS" w:eastAsia="sr-Cyrl-RS"/>
        </w:rPr>
        <w:t>У случају формирања травних површина пo инспекционим стазама засејавањем, примен</w:t>
      </w:r>
      <w:r w:rsidR="009A3C93" w:rsidRPr="00DD08D2">
        <w:rPr>
          <w:sz w:val="20"/>
          <w:szCs w:val="20"/>
          <w:lang w:val="sr-Cyrl-RS" w:eastAsia="sr-Cyrl-RS"/>
        </w:rPr>
        <w:t>ити</w:t>
      </w:r>
      <w:r w:rsidRPr="00DD08D2">
        <w:rPr>
          <w:sz w:val="20"/>
          <w:szCs w:val="20"/>
          <w:lang w:val="sr-Cyrl-RS" w:eastAsia="sr-Cyrl-RS"/>
        </w:rPr>
        <w:t xml:space="preserve"> аутохтон</w:t>
      </w:r>
      <w:r w:rsidR="009A3C93" w:rsidRPr="00DD08D2">
        <w:rPr>
          <w:sz w:val="20"/>
          <w:szCs w:val="20"/>
          <w:lang w:val="sr-Cyrl-RS" w:eastAsia="sr-Cyrl-RS"/>
        </w:rPr>
        <w:t>е</w:t>
      </w:r>
      <w:r w:rsidRPr="00DD08D2">
        <w:rPr>
          <w:sz w:val="20"/>
          <w:szCs w:val="20"/>
          <w:lang w:val="sr-Cyrl-RS" w:eastAsia="sr-Cyrl-RS"/>
        </w:rPr>
        <w:t xml:space="preserve"> врст</w:t>
      </w:r>
      <w:r w:rsidR="009A3C93" w:rsidRPr="00DD08D2">
        <w:rPr>
          <w:sz w:val="20"/>
          <w:szCs w:val="20"/>
          <w:lang w:val="sr-Cyrl-RS" w:eastAsia="sr-Cyrl-RS"/>
        </w:rPr>
        <w:t>е</w:t>
      </w:r>
      <w:r w:rsidRPr="00DD08D2">
        <w:rPr>
          <w:sz w:val="20"/>
          <w:szCs w:val="20"/>
          <w:lang w:val="sr-Cyrl-RS" w:eastAsia="sr-Cyrl-RS"/>
        </w:rPr>
        <w:t xml:space="preserve"> трава</w:t>
      </w:r>
      <w:r w:rsidR="001E39CD" w:rsidRPr="00DD08D2">
        <w:rPr>
          <w:sz w:val="20"/>
          <w:szCs w:val="20"/>
          <w:lang w:val="sr-Cyrl-RS" w:eastAsia="sr-Cyrl-RS"/>
        </w:rPr>
        <w:t xml:space="preserve">, </w:t>
      </w:r>
      <w:r w:rsidR="001E39CD" w:rsidRPr="00DD08D2">
        <w:rPr>
          <w:sz w:val="20"/>
          <w:szCs w:val="20"/>
          <w:lang w:val="sr-Cyrl-RS"/>
        </w:rPr>
        <w:t>отпорн</w:t>
      </w:r>
      <w:r w:rsidR="009A3C93" w:rsidRPr="00DD08D2">
        <w:rPr>
          <w:sz w:val="20"/>
          <w:szCs w:val="20"/>
          <w:lang w:val="sr-Cyrl-RS"/>
        </w:rPr>
        <w:t>е</w:t>
      </w:r>
      <w:r w:rsidR="001E39CD" w:rsidRPr="00DD08D2">
        <w:rPr>
          <w:sz w:val="20"/>
          <w:szCs w:val="20"/>
          <w:lang w:val="sr-Cyrl-RS"/>
        </w:rPr>
        <w:t xml:space="preserve"> на гажење.</w:t>
      </w:r>
      <w:r w:rsidRPr="00DD08D2">
        <w:rPr>
          <w:sz w:val="20"/>
          <w:szCs w:val="20"/>
          <w:lang w:val="sr-Cyrl-RS" w:eastAsia="sr-Cyrl-RS"/>
        </w:rPr>
        <w:t xml:space="preserve"> </w:t>
      </w:r>
    </w:p>
    <w:p w14:paraId="240E6DBE" w14:textId="77777777" w:rsidR="00332DFB" w:rsidRPr="00DD08D2" w:rsidRDefault="00332DFB" w:rsidP="00332DFB">
      <w:pPr>
        <w:rPr>
          <w:sz w:val="20"/>
          <w:szCs w:val="20"/>
          <w:lang w:val="sr-Cyrl-RS"/>
        </w:rPr>
      </w:pPr>
    </w:p>
    <w:p w14:paraId="5894CC2B" w14:textId="1C274B67" w:rsidR="00332DFB" w:rsidRPr="00DD08D2" w:rsidRDefault="002F548C" w:rsidP="00332DFB">
      <w:pPr>
        <w:rPr>
          <w:sz w:val="20"/>
          <w:szCs w:val="20"/>
          <w:lang w:val="sr-Cyrl-RS"/>
        </w:rPr>
      </w:pPr>
      <w:r w:rsidRPr="00DD08D2">
        <w:rPr>
          <w:sz w:val="20"/>
          <w:szCs w:val="20"/>
          <w:lang w:val="sr-Cyrl-RS"/>
        </w:rPr>
        <w:t>У</w:t>
      </w:r>
      <w:r w:rsidR="00332DFB" w:rsidRPr="00DD08D2">
        <w:rPr>
          <w:sz w:val="20"/>
          <w:szCs w:val="20"/>
          <w:lang w:val="sr-Cyrl-RS"/>
        </w:rPr>
        <w:t xml:space="preserve"> оквиру парцеле канала</w:t>
      </w:r>
      <w:r w:rsidRPr="00DD08D2">
        <w:rPr>
          <w:sz w:val="20"/>
          <w:szCs w:val="20"/>
          <w:lang w:val="sr-Cyrl-RS"/>
        </w:rPr>
        <w:t xml:space="preserve">, могуће је привремено паркирање возила за потребе реконструкције и одржавања канала и изградње објеката у функцији канала. Наведену површину </w:t>
      </w:r>
      <w:r w:rsidR="000F459E" w:rsidRPr="00DD08D2">
        <w:rPr>
          <w:sz w:val="20"/>
          <w:szCs w:val="20"/>
          <w:lang w:val="sr-Cyrl-RS"/>
        </w:rPr>
        <w:t xml:space="preserve">уредити од материјала који омогућава лако одржавање попут туцаника, или  </w:t>
      </w:r>
      <w:r w:rsidRPr="00DD08D2">
        <w:rPr>
          <w:sz w:val="20"/>
          <w:szCs w:val="20"/>
          <w:lang w:val="sr-Cyrl-RS"/>
        </w:rPr>
        <w:t xml:space="preserve">озеленити </w:t>
      </w:r>
      <w:r w:rsidR="00E227E3" w:rsidRPr="00DD08D2">
        <w:rPr>
          <w:sz w:val="20"/>
          <w:szCs w:val="20"/>
          <w:lang w:val="sr-Cyrl-RS" w:eastAsia="sr-Cyrl-RS"/>
        </w:rPr>
        <w:t>аутохтоним врстама трава</w:t>
      </w:r>
      <w:r w:rsidRPr="00DD08D2">
        <w:rPr>
          <w:sz w:val="20"/>
          <w:szCs w:val="20"/>
          <w:lang w:val="sr-Cyrl-RS"/>
        </w:rPr>
        <w:t xml:space="preserve"> отпорним на гажење.</w:t>
      </w:r>
    </w:p>
    <w:p w14:paraId="678518EF" w14:textId="32C75A2D" w:rsidR="00CB785D" w:rsidRPr="00DD08D2" w:rsidRDefault="00CB785D" w:rsidP="00332DFB">
      <w:pPr>
        <w:rPr>
          <w:sz w:val="20"/>
          <w:szCs w:val="20"/>
          <w:lang w:val="sr-Cyrl-RS"/>
        </w:rPr>
      </w:pPr>
    </w:p>
    <w:p w14:paraId="31555C6C" w14:textId="77777777" w:rsidR="00CB785D" w:rsidRPr="00DD08D2" w:rsidRDefault="00CB785D" w:rsidP="00332DFB">
      <w:pPr>
        <w:rPr>
          <w:sz w:val="20"/>
          <w:szCs w:val="20"/>
          <w:lang w:val="sr-Cyrl-RS"/>
        </w:rPr>
      </w:pPr>
    </w:p>
    <w:p w14:paraId="7D9782BD" w14:textId="77777777" w:rsidR="00CB785D" w:rsidRPr="00DD08D2" w:rsidRDefault="00CB785D" w:rsidP="00332DFB">
      <w:pPr>
        <w:rPr>
          <w:sz w:val="20"/>
          <w:szCs w:val="20"/>
          <w:lang w:val="sr-Cyrl-RS"/>
        </w:rPr>
      </w:pPr>
    </w:p>
    <w:p w14:paraId="3227587C" w14:textId="77777777" w:rsidR="00CB785D" w:rsidRPr="00DD08D2" w:rsidRDefault="00CB785D" w:rsidP="00332DFB">
      <w:pPr>
        <w:rPr>
          <w:sz w:val="20"/>
          <w:szCs w:val="20"/>
          <w:lang w:val="sr-Cyrl-RS"/>
        </w:rPr>
      </w:pPr>
    </w:p>
    <w:p w14:paraId="57ACC72B" w14:textId="77777777" w:rsidR="00CB785D" w:rsidRPr="00DD08D2" w:rsidRDefault="00CB785D" w:rsidP="00332DFB">
      <w:pPr>
        <w:rPr>
          <w:sz w:val="20"/>
          <w:szCs w:val="20"/>
          <w:lang w:val="sr-Cyrl-RS"/>
        </w:rPr>
      </w:pPr>
    </w:p>
    <w:p w14:paraId="1940162D" w14:textId="77777777" w:rsidR="00CB785D" w:rsidRPr="00DD08D2" w:rsidRDefault="00CB785D" w:rsidP="00332DFB">
      <w:pPr>
        <w:rPr>
          <w:sz w:val="20"/>
          <w:szCs w:val="20"/>
          <w:lang w:val="sr-Cyrl-RS"/>
        </w:rPr>
      </w:pPr>
    </w:p>
    <w:p w14:paraId="73DE3DA7" w14:textId="77777777" w:rsidR="00CB785D" w:rsidRPr="00DD08D2" w:rsidRDefault="00CB785D" w:rsidP="00332DFB">
      <w:pPr>
        <w:rPr>
          <w:sz w:val="20"/>
          <w:szCs w:val="20"/>
          <w:lang w:val="sr-Cyrl-RS"/>
        </w:rPr>
      </w:pPr>
    </w:p>
    <w:p w14:paraId="1C124319" w14:textId="77777777" w:rsidR="00CB785D" w:rsidRPr="00DD08D2" w:rsidRDefault="00CB785D" w:rsidP="00332DFB">
      <w:pPr>
        <w:rPr>
          <w:sz w:val="20"/>
          <w:szCs w:val="20"/>
          <w:lang w:val="sr-Cyrl-RS"/>
        </w:rPr>
      </w:pPr>
    </w:p>
    <w:p w14:paraId="6C6B3514" w14:textId="77777777" w:rsidR="00CB785D" w:rsidRPr="00DD08D2" w:rsidRDefault="00CB785D" w:rsidP="00332DFB">
      <w:pPr>
        <w:rPr>
          <w:sz w:val="20"/>
          <w:szCs w:val="20"/>
          <w:lang w:val="sr-Cyrl-RS"/>
        </w:rPr>
      </w:pPr>
    </w:p>
    <w:p w14:paraId="423A1FFE" w14:textId="77777777" w:rsidR="00CB785D" w:rsidRPr="00DD08D2" w:rsidRDefault="00CB785D" w:rsidP="00332DFB">
      <w:pPr>
        <w:rPr>
          <w:sz w:val="20"/>
          <w:szCs w:val="20"/>
          <w:lang w:val="sr-Cyrl-RS"/>
        </w:rPr>
      </w:pPr>
    </w:p>
    <w:p w14:paraId="62A8279D" w14:textId="77777777" w:rsidR="00CB785D" w:rsidRPr="00DD08D2" w:rsidRDefault="00CB785D" w:rsidP="00332DFB">
      <w:pPr>
        <w:rPr>
          <w:sz w:val="20"/>
          <w:szCs w:val="20"/>
          <w:lang w:val="sr-Cyrl-RS"/>
        </w:rPr>
      </w:pPr>
    </w:p>
    <w:p w14:paraId="6DE6A0D1" w14:textId="77777777" w:rsidR="00CB785D" w:rsidRPr="00DD08D2" w:rsidRDefault="00CB785D" w:rsidP="00332DFB">
      <w:pPr>
        <w:rPr>
          <w:sz w:val="20"/>
          <w:szCs w:val="20"/>
          <w:lang w:val="sr-Cyrl-RS"/>
        </w:rPr>
      </w:pPr>
    </w:p>
    <w:p w14:paraId="4C674334" w14:textId="77777777" w:rsidR="00CB785D" w:rsidRPr="00DD08D2" w:rsidRDefault="00CB785D" w:rsidP="00332DFB">
      <w:pPr>
        <w:rPr>
          <w:sz w:val="20"/>
          <w:szCs w:val="20"/>
          <w:lang w:val="sr-Cyrl-RS"/>
        </w:rPr>
      </w:pPr>
    </w:p>
    <w:p w14:paraId="08F2141A" w14:textId="77777777" w:rsidR="00CB785D" w:rsidRPr="00DD08D2" w:rsidRDefault="00CB785D" w:rsidP="00332DFB">
      <w:pPr>
        <w:rPr>
          <w:sz w:val="20"/>
          <w:szCs w:val="20"/>
          <w:lang w:val="sr-Cyrl-RS"/>
        </w:rPr>
      </w:pPr>
    </w:p>
    <w:p w14:paraId="6E4F732A" w14:textId="77777777" w:rsidR="00CB785D" w:rsidRPr="00DD08D2" w:rsidRDefault="00CB785D" w:rsidP="00332DFB">
      <w:pPr>
        <w:rPr>
          <w:sz w:val="20"/>
          <w:szCs w:val="20"/>
          <w:lang w:val="sr-Cyrl-RS"/>
        </w:rPr>
      </w:pPr>
    </w:p>
    <w:p w14:paraId="2E9D733E" w14:textId="77777777" w:rsidR="00CB785D" w:rsidRPr="00DD08D2" w:rsidRDefault="00CB785D" w:rsidP="00332DFB">
      <w:pPr>
        <w:rPr>
          <w:sz w:val="20"/>
          <w:szCs w:val="20"/>
          <w:lang w:val="sr-Cyrl-RS"/>
        </w:rPr>
      </w:pPr>
    </w:p>
    <w:p w14:paraId="047DAB0B" w14:textId="77777777" w:rsidR="00CB785D" w:rsidRPr="00DD08D2" w:rsidRDefault="00CB785D" w:rsidP="00332DFB">
      <w:pPr>
        <w:rPr>
          <w:sz w:val="20"/>
          <w:szCs w:val="20"/>
          <w:lang w:val="sr-Cyrl-RS"/>
        </w:rPr>
      </w:pPr>
    </w:p>
    <w:p w14:paraId="467084DB" w14:textId="77777777" w:rsidR="00CB785D" w:rsidRPr="00DD08D2" w:rsidRDefault="00CB785D" w:rsidP="00332DFB">
      <w:pPr>
        <w:rPr>
          <w:sz w:val="20"/>
          <w:szCs w:val="20"/>
          <w:lang w:val="sr-Cyrl-RS"/>
        </w:rPr>
      </w:pPr>
    </w:p>
    <w:p w14:paraId="55CBB44C" w14:textId="77777777" w:rsidR="00CB785D" w:rsidRPr="00DD08D2" w:rsidRDefault="00CB785D" w:rsidP="00332DFB">
      <w:pPr>
        <w:rPr>
          <w:sz w:val="20"/>
          <w:szCs w:val="20"/>
          <w:lang w:val="sr-Cyrl-RS"/>
        </w:rPr>
      </w:pPr>
    </w:p>
    <w:p w14:paraId="761FA705" w14:textId="77777777" w:rsidR="00CB785D" w:rsidRPr="00DD08D2" w:rsidRDefault="00CB785D" w:rsidP="00332DFB">
      <w:pPr>
        <w:rPr>
          <w:sz w:val="20"/>
          <w:szCs w:val="20"/>
          <w:lang w:val="sr-Cyrl-RS"/>
        </w:rPr>
      </w:pPr>
    </w:p>
    <w:p w14:paraId="41FF2ABF" w14:textId="77777777" w:rsidR="00CB785D" w:rsidRPr="00DD08D2" w:rsidRDefault="00CB785D" w:rsidP="00332DFB">
      <w:pPr>
        <w:rPr>
          <w:sz w:val="20"/>
          <w:szCs w:val="20"/>
          <w:lang w:val="sr-Cyrl-RS"/>
        </w:rPr>
      </w:pPr>
    </w:p>
    <w:p w14:paraId="6068D57D" w14:textId="77777777" w:rsidR="00CB785D" w:rsidRPr="00DD08D2" w:rsidRDefault="00CB785D" w:rsidP="00332DFB">
      <w:pPr>
        <w:rPr>
          <w:sz w:val="20"/>
          <w:szCs w:val="20"/>
          <w:lang w:val="sr-Cyrl-RS"/>
        </w:rPr>
      </w:pPr>
    </w:p>
    <w:p w14:paraId="12AC61FD" w14:textId="77777777" w:rsidR="00CB785D" w:rsidRPr="00DD08D2" w:rsidRDefault="00CB785D" w:rsidP="00332DFB">
      <w:pPr>
        <w:rPr>
          <w:sz w:val="20"/>
          <w:szCs w:val="20"/>
          <w:lang w:val="sr-Cyrl-RS"/>
        </w:rPr>
      </w:pPr>
    </w:p>
    <w:p w14:paraId="03E80118" w14:textId="77777777" w:rsidR="00CB785D" w:rsidRPr="00DD08D2" w:rsidRDefault="00CB785D" w:rsidP="00332DFB">
      <w:pPr>
        <w:rPr>
          <w:sz w:val="20"/>
          <w:szCs w:val="20"/>
          <w:lang w:val="sr-Cyrl-RS"/>
        </w:rPr>
      </w:pPr>
    </w:p>
    <w:p w14:paraId="5904F87C" w14:textId="77777777" w:rsidR="00CB785D" w:rsidRPr="00DD08D2" w:rsidRDefault="00CB785D" w:rsidP="00332DFB">
      <w:pPr>
        <w:rPr>
          <w:sz w:val="20"/>
          <w:szCs w:val="20"/>
          <w:lang w:val="sr-Cyrl-RS"/>
        </w:rPr>
      </w:pPr>
    </w:p>
    <w:p w14:paraId="486A9AA3" w14:textId="77777777" w:rsidR="00CB785D" w:rsidRPr="00DD08D2" w:rsidRDefault="00CB785D" w:rsidP="00332DFB">
      <w:pPr>
        <w:rPr>
          <w:sz w:val="20"/>
          <w:szCs w:val="20"/>
          <w:lang w:val="sr-Cyrl-RS"/>
        </w:rPr>
      </w:pPr>
    </w:p>
    <w:p w14:paraId="0757CF2F" w14:textId="77777777" w:rsidR="00CB785D" w:rsidRPr="00DD08D2" w:rsidRDefault="00CB785D" w:rsidP="00332DFB">
      <w:pPr>
        <w:rPr>
          <w:sz w:val="20"/>
          <w:szCs w:val="20"/>
          <w:lang w:val="sr-Cyrl-RS"/>
        </w:rPr>
      </w:pPr>
    </w:p>
    <w:p w14:paraId="635FC131" w14:textId="77777777" w:rsidR="00CB785D" w:rsidRPr="00DD08D2" w:rsidRDefault="00CB785D" w:rsidP="00332DFB">
      <w:pPr>
        <w:rPr>
          <w:sz w:val="20"/>
          <w:szCs w:val="20"/>
          <w:lang w:val="sr-Cyrl-RS"/>
        </w:rPr>
      </w:pPr>
    </w:p>
    <w:p w14:paraId="1B38D495" w14:textId="77777777" w:rsidR="00CB785D" w:rsidRPr="00DD08D2" w:rsidRDefault="00CB785D" w:rsidP="00332DFB">
      <w:pPr>
        <w:rPr>
          <w:sz w:val="20"/>
          <w:szCs w:val="20"/>
          <w:lang w:val="sr-Cyrl-RS"/>
        </w:rPr>
      </w:pPr>
    </w:p>
    <w:p w14:paraId="7A7DB483" w14:textId="77777777" w:rsidR="00CB785D" w:rsidRPr="00DD08D2" w:rsidRDefault="00CB785D" w:rsidP="00332DFB">
      <w:pPr>
        <w:rPr>
          <w:sz w:val="20"/>
          <w:szCs w:val="20"/>
          <w:lang w:val="sr-Cyrl-RS"/>
        </w:rPr>
      </w:pPr>
    </w:p>
    <w:p w14:paraId="0AFB0AB2" w14:textId="77777777" w:rsidR="00CB785D" w:rsidRPr="00DD08D2" w:rsidRDefault="00CB785D" w:rsidP="00332DFB">
      <w:pPr>
        <w:rPr>
          <w:sz w:val="20"/>
          <w:szCs w:val="20"/>
          <w:lang w:val="sr-Cyrl-RS"/>
        </w:rPr>
      </w:pPr>
    </w:p>
    <w:p w14:paraId="7E1CA302" w14:textId="77777777" w:rsidR="00CB785D" w:rsidRPr="00DD08D2" w:rsidRDefault="00CB785D" w:rsidP="00332DFB">
      <w:pPr>
        <w:rPr>
          <w:sz w:val="20"/>
          <w:szCs w:val="20"/>
          <w:lang w:val="sr-Cyrl-RS"/>
        </w:rPr>
      </w:pPr>
    </w:p>
    <w:p w14:paraId="21EAF9DD" w14:textId="77777777" w:rsidR="00CB785D" w:rsidRPr="00DD08D2" w:rsidRDefault="00CB785D" w:rsidP="00332DFB">
      <w:pPr>
        <w:rPr>
          <w:sz w:val="20"/>
          <w:szCs w:val="20"/>
          <w:lang w:val="sr-Cyrl-RS"/>
        </w:rPr>
      </w:pPr>
    </w:p>
    <w:p w14:paraId="5F69C675" w14:textId="77777777" w:rsidR="00CB785D" w:rsidRPr="00DD08D2" w:rsidRDefault="00CB785D" w:rsidP="00332DFB">
      <w:pPr>
        <w:rPr>
          <w:sz w:val="20"/>
          <w:szCs w:val="20"/>
          <w:lang w:val="sr-Cyrl-RS"/>
        </w:rPr>
      </w:pPr>
    </w:p>
    <w:p w14:paraId="7C9CADF1" w14:textId="77777777" w:rsidR="00CB785D" w:rsidRPr="00DD08D2" w:rsidRDefault="00CB785D" w:rsidP="00332DFB">
      <w:pPr>
        <w:rPr>
          <w:sz w:val="20"/>
          <w:szCs w:val="20"/>
          <w:lang w:val="sr-Cyrl-RS"/>
        </w:rPr>
      </w:pPr>
    </w:p>
    <w:p w14:paraId="5D00EF5F" w14:textId="77777777" w:rsidR="00CB785D" w:rsidRPr="00DD08D2" w:rsidRDefault="00CB785D" w:rsidP="00332DFB">
      <w:pPr>
        <w:rPr>
          <w:sz w:val="20"/>
          <w:szCs w:val="20"/>
          <w:lang w:val="sr-Cyrl-RS"/>
        </w:rPr>
      </w:pPr>
    </w:p>
    <w:p w14:paraId="27DCD9D8" w14:textId="77777777" w:rsidR="00CB785D" w:rsidRPr="00DD08D2" w:rsidRDefault="00CB785D" w:rsidP="00332DFB">
      <w:pPr>
        <w:rPr>
          <w:sz w:val="20"/>
          <w:szCs w:val="20"/>
          <w:lang w:val="sr-Cyrl-RS"/>
        </w:rPr>
      </w:pPr>
    </w:p>
    <w:p w14:paraId="49B4375C" w14:textId="77777777" w:rsidR="00CB785D" w:rsidRPr="00DD08D2" w:rsidRDefault="00CB785D" w:rsidP="00332DFB">
      <w:pPr>
        <w:rPr>
          <w:sz w:val="20"/>
          <w:szCs w:val="20"/>
          <w:lang w:val="sr-Cyrl-RS"/>
        </w:rPr>
      </w:pPr>
    </w:p>
    <w:p w14:paraId="397FFF3F" w14:textId="77777777" w:rsidR="00CB785D" w:rsidRPr="00DD08D2" w:rsidRDefault="00CB785D" w:rsidP="00332DFB">
      <w:pPr>
        <w:rPr>
          <w:sz w:val="20"/>
          <w:szCs w:val="20"/>
          <w:lang w:val="sr-Cyrl-RS"/>
        </w:rPr>
      </w:pPr>
    </w:p>
    <w:p w14:paraId="0C0A2C12" w14:textId="42E47D8C" w:rsidR="00DF6C68" w:rsidRPr="00DD08D2" w:rsidRDefault="00DF6C68" w:rsidP="00B32EA2">
      <w:pPr>
        <w:pStyle w:val="Heding1"/>
        <w:rPr>
          <w:rStyle w:val="FontStyle16"/>
          <w:b/>
          <w:sz w:val="24"/>
          <w:szCs w:val="28"/>
        </w:rPr>
      </w:pPr>
      <w:bookmarkStart w:id="960" w:name="_Toc444256525"/>
      <w:bookmarkStart w:id="961" w:name="_Toc448217828"/>
      <w:bookmarkStart w:id="962" w:name="_Toc228183596"/>
      <w:bookmarkStart w:id="963" w:name="_Toc231212548"/>
      <w:bookmarkStart w:id="964" w:name="_Toc231303184"/>
      <w:bookmarkStart w:id="965" w:name="_Toc232081866"/>
      <w:bookmarkStart w:id="966" w:name="_Toc232162178"/>
      <w:bookmarkStart w:id="967" w:name="_Toc232162378"/>
      <w:bookmarkStart w:id="968" w:name="_Toc234414269"/>
      <w:bookmarkStart w:id="969" w:name="_Toc234568769"/>
      <w:bookmarkStart w:id="970" w:name="_Toc234845505"/>
      <w:bookmarkStart w:id="971" w:name="_Toc234847781"/>
      <w:bookmarkStart w:id="972" w:name="_Toc239849595"/>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sidRPr="00DD08D2">
        <w:rPr>
          <w:rStyle w:val="FontStyle16"/>
          <w:b/>
          <w:sz w:val="24"/>
          <w:szCs w:val="28"/>
        </w:rPr>
        <w:lastRenderedPageBreak/>
        <w:t>V  ИМПЛЕМЕНТАЦИЈА</w:t>
      </w:r>
      <w:bookmarkEnd w:id="960"/>
      <w:bookmarkEnd w:id="961"/>
      <w:bookmarkEnd w:id="962"/>
      <w:bookmarkEnd w:id="963"/>
      <w:bookmarkEnd w:id="964"/>
      <w:bookmarkEnd w:id="965"/>
      <w:bookmarkEnd w:id="966"/>
      <w:bookmarkEnd w:id="967"/>
      <w:bookmarkEnd w:id="968"/>
      <w:bookmarkEnd w:id="969"/>
      <w:bookmarkEnd w:id="970"/>
      <w:bookmarkEnd w:id="971"/>
      <w:bookmarkEnd w:id="972"/>
      <w:r w:rsidR="006F0471" w:rsidRPr="00DD08D2">
        <w:rPr>
          <w:rStyle w:val="FontStyle16"/>
          <w:b/>
          <w:sz w:val="24"/>
          <w:szCs w:val="28"/>
        </w:rPr>
        <w:t xml:space="preserve"> </w:t>
      </w:r>
    </w:p>
    <w:p w14:paraId="7D4973EB" w14:textId="77777777" w:rsidR="00DF6C68" w:rsidRPr="00DD08D2" w:rsidRDefault="00DF6C68" w:rsidP="00DF6C68">
      <w:pPr>
        <w:rPr>
          <w:rStyle w:val="FontStyle16"/>
          <w:sz w:val="16"/>
          <w:szCs w:val="16"/>
          <w:lang w:val="sr-Cyrl-RS"/>
        </w:rPr>
      </w:pPr>
    </w:p>
    <w:p w14:paraId="2ABD0603" w14:textId="7CB66341" w:rsidR="00DF6C68" w:rsidRPr="00DD08D2" w:rsidRDefault="00DF6C68" w:rsidP="00B32EA2">
      <w:pPr>
        <w:pStyle w:val="Heding1"/>
        <w:rPr>
          <w:rStyle w:val="FontStyle16"/>
          <w:b/>
          <w:sz w:val="24"/>
          <w:szCs w:val="28"/>
        </w:rPr>
      </w:pPr>
      <w:bookmarkStart w:id="973" w:name="_Toc444256526"/>
      <w:bookmarkStart w:id="974" w:name="_Toc448217829"/>
      <w:bookmarkStart w:id="975" w:name="_Toc228183597"/>
      <w:bookmarkStart w:id="976" w:name="_Toc231212549"/>
      <w:bookmarkStart w:id="977" w:name="_Toc231303185"/>
      <w:bookmarkStart w:id="978" w:name="_Toc232081867"/>
      <w:bookmarkStart w:id="979" w:name="_Toc232162179"/>
      <w:bookmarkStart w:id="980" w:name="_Toc232162379"/>
      <w:bookmarkStart w:id="981" w:name="_Toc234414270"/>
      <w:bookmarkStart w:id="982" w:name="_Toc234568770"/>
      <w:bookmarkStart w:id="983" w:name="_Toc234845506"/>
      <w:bookmarkStart w:id="984" w:name="_Toc234847782"/>
      <w:bookmarkStart w:id="985" w:name="_Toc239849596"/>
      <w:r w:rsidRPr="00DD08D2">
        <w:rPr>
          <w:rStyle w:val="FontStyle16"/>
          <w:b/>
          <w:sz w:val="24"/>
          <w:szCs w:val="28"/>
        </w:rPr>
        <w:t>1.</w:t>
      </w:r>
      <w:r w:rsidRPr="00DD08D2">
        <w:rPr>
          <w:rStyle w:val="FontStyle16"/>
          <w:b/>
          <w:sz w:val="24"/>
          <w:szCs w:val="28"/>
        </w:rPr>
        <w:tab/>
        <w:t>ИНСТИТУЦИОНАЛНИ ОКВИР ИМПЛЕМЕНТАЦИЈЕ И УЧЕСНИЦИ У ИМПЛЕМЕНТАЦИЈИ</w:t>
      </w:r>
      <w:bookmarkEnd w:id="973"/>
      <w:bookmarkEnd w:id="974"/>
      <w:bookmarkEnd w:id="975"/>
      <w:bookmarkEnd w:id="976"/>
      <w:bookmarkEnd w:id="977"/>
      <w:bookmarkEnd w:id="978"/>
      <w:bookmarkEnd w:id="979"/>
      <w:bookmarkEnd w:id="980"/>
      <w:bookmarkEnd w:id="981"/>
      <w:bookmarkEnd w:id="982"/>
      <w:bookmarkEnd w:id="983"/>
      <w:bookmarkEnd w:id="984"/>
      <w:bookmarkEnd w:id="985"/>
      <w:r w:rsidR="006F0471" w:rsidRPr="00DD08D2">
        <w:rPr>
          <w:rStyle w:val="FontStyle16"/>
          <w:b/>
          <w:sz w:val="24"/>
          <w:szCs w:val="28"/>
        </w:rPr>
        <w:t xml:space="preserve"> </w:t>
      </w:r>
    </w:p>
    <w:p w14:paraId="12B516EC" w14:textId="77777777" w:rsidR="00DF6C68" w:rsidRPr="00DD08D2" w:rsidRDefault="00DF6C68" w:rsidP="00DF6C68">
      <w:pPr>
        <w:rPr>
          <w:rStyle w:val="FontStyle16"/>
          <w:sz w:val="16"/>
          <w:szCs w:val="16"/>
          <w:lang w:val="sr-Cyrl-RS"/>
        </w:rPr>
      </w:pPr>
    </w:p>
    <w:p w14:paraId="5902144F" w14:textId="77777777" w:rsidR="003918F5" w:rsidRPr="00DD08D2" w:rsidRDefault="003918F5" w:rsidP="003918F5">
      <w:pPr>
        <w:rPr>
          <w:b/>
          <w:sz w:val="20"/>
          <w:szCs w:val="20"/>
          <w:lang w:val="sr-Cyrl-RS"/>
        </w:rPr>
      </w:pPr>
      <w:r w:rsidRPr="00DD08D2">
        <w:rPr>
          <w:sz w:val="20"/>
          <w:szCs w:val="20"/>
          <w:lang w:val="sr-Cyrl-RS"/>
        </w:rPr>
        <w:t>Институционални оквир имплементације Просторног плана, представљају институције које ће директно и непосредно имплементирати политику и концепцију изградње у границама посебне намене. У складу са наведеним институционални оквир имплементације Просторног плана чине:</w:t>
      </w:r>
    </w:p>
    <w:p w14:paraId="3FD20DF0" w14:textId="77777777" w:rsidR="003918F5" w:rsidRPr="00DD08D2" w:rsidRDefault="003918F5" w:rsidP="00F7505A">
      <w:pPr>
        <w:numPr>
          <w:ilvl w:val="0"/>
          <w:numId w:val="30"/>
        </w:numPr>
        <w:ind w:left="284" w:hanging="284"/>
        <w:contextualSpacing/>
        <w:rPr>
          <w:sz w:val="20"/>
          <w:szCs w:val="20"/>
          <w:lang w:val="sr-Cyrl-RS" w:eastAsia="en-US"/>
        </w:rPr>
      </w:pPr>
      <w:r w:rsidRPr="00DD08D2">
        <w:rPr>
          <w:sz w:val="20"/>
          <w:szCs w:val="20"/>
          <w:lang w:val="sr-Cyrl-RS" w:eastAsia="en-US"/>
        </w:rPr>
        <w:t>Покрајински секретаријат за урбанизам и заштиту животне средине;</w:t>
      </w:r>
    </w:p>
    <w:p w14:paraId="786D97F6" w14:textId="77777777" w:rsidR="003918F5" w:rsidRPr="00DD08D2" w:rsidRDefault="003918F5" w:rsidP="00F7505A">
      <w:pPr>
        <w:numPr>
          <w:ilvl w:val="0"/>
          <w:numId w:val="30"/>
        </w:numPr>
        <w:ind w:left="284" w:hanging="284"/>
        <w:contextualSpacing/>
        <w:rPr>
          <w:sz w:val="20"/>
          <w:szCs w:val="20"/>
          <w:lang w:val="sr-Cyrl-RS" w:eastAsia="en-US"/>
        </w:rPr>
      </w:pPr>
      <w:r w:rsidRPr="00DD08D2">
        <w:rPr>
          <w:sz w:val="20"/>
          <w:szCs w:val="20"/>
          <w:lang w:val="sr-Cyrl-RS" w:eastAsia="en-US"/>
        </w:rPr>
        <w:t>Покрајински секретаријат за пољопривреду, водопривреду и шумарство;</w:t>
      </w:r>
    </w:p>
    <w:p w14:paraId="1F6BA82A" w14:textId="77777777" w:rsidR="003918F5" w:rsidRPr="00DD08D2" w:rsidRDefault="003918F5" w:rsidP="00F7505A">
      <w:pPr>
        <w:numPr>
          <w:ilvl w:val="0"/>
          <w:numId w:val="30"/>
        </w:numPr>
        <w:ind w:left="284" w:hanging="284"/>
        <w:contextualSpacing/>
        <w:rPr>
          <w:sz w:val="20"/>
          <w:szCs w:val="20"/>
          <w:lang w:val="sr-Cyrl-RS" w:eastAsia="en-US"/>
        </w:rPr>
      </w:pPr>
      <w:r w:rsidRPr="00DD08D2">
        <w:rPr>
          <w:sz w:val="20"/>
          <w:szCs w:val="20"/>
          <w:lang w:val="sr-Cyrl-RS" w:eastAsia="en-US"/>
        </w:rPr>
        <w:t>Покрајински секретаријат за енергетику, грађевинарство и саобраћај;</w:t>
      </w:r>
    </w:p>
    <w:p w14:paraId="001F070A" w14:textId="77777777" w:rsidR="003918F5" w:rsidRPr="00DD08D2" w:rsidRDefault="003918F5" w:rsidP="00F7505A">
      <w:pPr>
        <w:numPr>
          <w:ilvl w:val="0"/>
          <w:numId w:val="30"/>
        </w:numPr>
        <w:ind w:left="284" w:hanging="284"/>
        <w:contextualSpacing/>
        <w:rPr>
          <w:sz w:val="20"/>
          <w:szCs w:val="20"/>
          <w:lang w:val="sr-Cyrl-RS" w:eastAsia="en-US"/>
        </w:rPr>
      </w:pPr>
      <w:r w:rsidRPr="00DD08D2">
        <w:rPr>
          <w:sz w:val="20"/>
          <w:szCs w:val="20"/>
          <w:lang w:val="sr-Cyrl-RS" w:eastAsia="en-US"/>
        </w:rPr>
        <w:t>ЈВП „Воде Војводине“;</w:t>
      </w:r>
    </w:p>
    <w:p w14:paraId="415DAB74" w14:textId="77777777" w:rsidR="003918F5" w:rsidRPr="00DD08D2" w:rsidRDefault="003918F5" w:rsidP="00F7505A">
      <w:pPr>
        <w:numPr>
          <w:ilvl w:val="0"/>
          <w:numId w:val="30"/>
        </w:numPr>
        <w:ind w:left="284" w:hanging="284"/>
        <w:contextualSpacing/>
        <w:rPr>
          <w:sz w:val="20"/>
          <w:szCs w:val="20"/>
          <w:lang w:val="sr-Cyrl-RS" w:eastAsia="en-US"/>
        </w:rPr>
      </w:pPr>
      <w:r w:rsidRPr="00DD08D2">
        <w:rPr>
          <w:sz w:val="20"/>
          <w:szCs w:val="20"/>
          <w:lang w:val="sr-Cyrl-RS" w:eastAsia="en-US"/>
        </w:rPr>
        <w:t xml:space="preserve">Јединицa локалне самоуправе чији делови територије се налазе у обухвату овог Просторног плана, кроз контролу даљих активности. </w:t>
      </w:r>
    </w:p>
    <w:p w14:paraId="41874A0C" w14:textId="77777777" w:rsidR="003918F5" w:rsidRPr="00DD08D2" w:rsidRDefault="003918F5" w:rsidP="003918F5">
      <w:pPr>
        <w:rPr>
          <w:sz w:val="16"/>
          <w:szCs w:val="16"/>
          <w:lang w:val="sr-Cyrl-RS"/>
        </w:rPr>
      </w:pPr>
    </w:p>
    <w:p w14:paraId="7E308C77" w14:textId="77777777" w:rsidR="003918F5" w:rsidRPr="00DD08D2" w:rsidRDefault="003918F5" w:rsidP="003918F5">
      <w:pPr>
        <w:rPr>
          <w:sz w:val="20"/>
          <w:lang w:val="sr-Cyrl-RS"/>
        </w:rPr>
      </w:pPr>
      <w:r w:rsidRPr="00DD08D2">
        <w:rPr>
          <w:sz w:val="20"/>
          <w:szCs w:val="20"/>
          <w:lang w:val="sr-Cyrl-RS"/>
        </w:rPr>
        <w:t>Институционални оквир имплементације, у ширем смислу, чине све институције и органи који ће посредно учествовати у имплементацији планских решења.</w:t>
      </w:r>
    </w:p>
    <w:p w14:paraId="0E28AACC" w14:textId="77777777" w:rsidR="002B05AA" w:rsidRPr="00DD08D2" w:rsidRDefault="002B05AA" w:rsidP="003918F5">
      <w:pPr>
        <w:rPr>
          <w:sz w:val="20"/>
          <w:szCs w:val="20"/>
          <w:lang w:val="sr-Cyrl-RS"/>
        </w:rPr>
      </w:pPr>
    </w:p>
    <w:p w14:paraId="0986CF03" w14:textId="77777777" w:rsidR="003918F5" w:rsidRPr="00DD08D2" w:rsidRDefault="003918F5" w:rsidP="00DF6C68">
      <w:pPr>
        <w:rPr>
          <w:rStyle w:val="FontStyle16"/>
          <w:sz w:val="20"/>
          <w:szCs w:val="20"/>
          <w:lang w:val="sr-Cyrl-RS"/>
        </w:rPr>
      </w:pPr>
    </w:p>
    <w:p w14:paraId="18227B60" w14:textId="45162BF3" w:rsidR="00DF6C68" w:rsidRPr="00DD08D2" w:rsidRDefault="00DF6C68" w:rsidP="002B05AA">
      <w:pPr>
        <w:pStyle w:val="Heding1"/>
        <w:rPr>
          <w:rStyle w:val="FontStyle16"/>
          <w:sz w:val="20"/>
        </w:rPr>
      </w:pPr>
      <w:bookmarkStart w:id="986" w:name="_Toc444256527"/>
      <w:bookmarkStart w:id="987" w:name="_Toc448217830"/>
      <w:bookmarkStart w:id="988" w:name="_Toc228183598"/>
      <w:bookmarkStart w:id="989" w:name="_Toc231212550"/>
      <w:bookmarkStart w:id="990" w:name="_Toc231303186"/>
      <w:bookmarkStart w:id="991" w:name="_Toc232081868"/>
      <w:bookmarkStart w:id="992" w:name="_Toc232162180"/>
      <w:bookmarkStart w:id="993" w:name="_Toc232162380"/>
      <w:bookmarkStart w:id="994" w:name="_Toc234414271"/>
      <w:bookmarkStart w:id="995" w:name="_Toc234568771"/>
      <w:bookmarkStart w:id="996" w:name="_Toc234845507"/>
      <w:bookmarkStart w:id="997" w:name="_Toc234847783"/>
      <w:bookmarkStart w:id="998" w:name="_Toc239849597"/>
      <w:r w:rsidRPr="00DD08D2">
        <w:rPr>
          <w:rStyle w:val="FontStyle16"/>
          <w:b/>
          <w:sz w:val="24"/>
          <w:szCs w:val="28"/>
        </w:rPr>
        <w:t xml:space="preserve">2. СМЕРНИЦЕ ЗА СПРОВОЂЕЊЕ </w:t>
      </w:r>
      <w:r w:rsidR="00537AF2" w:rsidRPr="00DD08D2">
        <w:t xml:space="preserve">ПРОСТОРНОГ </w:t>
      </w:r>
      <w:r w:rsidRPr="00DD08D2">
        <w:rPr>
          <w:rStyle w:val="FontStyle16"/>
          <w:b/>
          <w:sz w:val="24"/>
          <w:szCs w:val="28"/>
        </w:rPr>
        <w:t>ПЛАНА</w:t>
      </w:r>
      <w:bookmarkEnd w:id="986"/>
      <w:bookmarkEnd w:id="987"/>
      <w:bookmarkEnd w:id="988"/>
      <w:bookmarkEnd w:id="989"/>
      <w:bookmarkEnd w:id="990"/>
      <w:bookmarkEnd w:id="991"/>
      <w:bookmarkEnd w:id="992"/>
      <w:bookmarkEnd w:id="993"/>
      <w:bookmarkEnd w:id="994"/>
      <w:bookmarkEnd w:id="995"/>
      <w:bookmarkEnd w:id="996"/>
      <w:bookmarkEnd w:id="997"/>
      <w:bookmarkEnd w:id="998"/>
      <w:r w:rsidR="006F0471" w:rsidRPr="00DD08D2">
        <w:rPr>
          <w:rStyle w:val="FontStyle16"/>
          <w:b/>
          <w:sz w:val="24"/>
          <w:szCs w:val="28"/>
        </w:rPr>
        <w:t xml:space="preserve"> </w:t>
      </w:r>
    </w:p>
    <w:p w14:paraId="542DD0BE" w14:textId="77777777" w:rsidR="003918F5" w:rsidRPr="00DD08D2" w:rsidRDefault="003918F5" w:rsidP="003918F5">
      <w:pPr>
        <w:rPr>
          <w:rFonts w:eastAsiaTheme="minorHAnsi" w:cstheme="minorBidi"/>
          <w:sz w:val="16"/>
          <w:szCs w:val="16"/>
          <w:lang w:val="sr-Cyrl-RS" w:eastAsia="hr-HR"/>
        </w:rPr>
      </w:pPr>
    </w:p>
    <w:p w14:paraId="0C277AA8" w14:textId="468F7267" w:rsidR="00F7218F" w:rsidRPr="00DD08D2" w:rsidRDefault="00F7218F" w:rsidP="00F7218F">
      <w:pPr>
        <w:autoSpaceDE w:val="0"/>
        <w:autoSpaceDN w:val="0"/>
        <w:adjustRightInd w:val="0"/>
        <w:rPr>
          <w:rFonts w:cstheme="minorHAnsi"/>
          <w:sz w:val="20"/>
          <w:szCs w:val="20"/>
          <w:lang w:val="sr-Cyrl-RS"/>
        </w:rPr>
      </w:pPr>
      <w:r w:rsidRPr="00DD08D2">
        <w:rPr>
          <w:rFonts w:cstheme="minorHAnsi"/>
          <w:sz w:val="20"/>
          <w:szCs w:val="20"/>
          <w:lang w:val="sr-Cyrl-RS"/>
        </w:rPr>
        <w:t xml:space="preserve">Просторним планом </w:t>
      </w:r>
      <w:r w:rsidR="008E11FD" w:rsidRPr="00DD08D2">
        <w:rPr>
          <w:rFonts w:cstheme="minorHAnsi"/>
          <w:sz w:val="20"/>
          <w:szCs w:val="20"/>
          <w:lang w:val="sr-Cyrl-RS"/>
        </w:rPr>
        <w:t>утврђени су услови</w:t>
      </w:r>
      <w:r w:rsidRPr="00DD08D2">
        <w:rPr>
          <w:rFonts w:cstheme="minorHAnsi"/>
          <w:sz w:val="20"/>
          <w:szCs w:val="20"/>
          <w:lang w:val="sr-Cyrl-RS"/>
        </w:rPr>
        <w:t xml:space="preserve"> уређењ</w:t>
      </w:r>
      <w:r w:rsidR="008E11FD" w:rsidRPr="00DD08D2">
        <w:rPr>
          <w:rFonts w:cstheme="minorHAnsi"/>
          <w:sz w:val="20"/>
          <w:szCs w:val="20"/>
          <w:lang w:val="sr-Cyrl-RS"/>
        </w:rPr>
        <w:t>а</w:t>
      </w:r>
      <w:r w:rsidR="0093242D" w:rsidRPr="00DD08D2">
        <w:rPr>
          <w:rFonts w:cstheme="minorHAnsi"/>
          <w:sz w:val="20"/>
          <w:szCs w:val="20"/>
          <w:lang w:val="sr-Cyrl-RS"/>
        </w:rPr>
        <w:t>, коришћења</w:t>
      </w:r>
      <w:r w:rsidRPr="00DD08D2">
        <w:rPr>
          <w:rFonts w:cstheme="minorHAnsi"/>
          <w:sz w:val="20"/>
          <w:szCs w:val="20"/>
          <w:lang w:val="sr-Cyrl-RS"/>
        </w:rPr>
        <w:t xml:space="preserve"> и заштит</w:t>
      </w:r>
      <w:r w:rsidR="008E11FD" w:rsidRPr="00DD08D2">
        <w:rPr>
          <w:rFonts w:cstheme="minorHAnsi"/>
          <w:sz w:val="20"/>
          <w:szCs w:val="20"/>
          <w:lang w:val="sr-Cyrl-RS"/>
        </w:rPr>
        <w:t>е</w:t>
      </w:r>
      <w:r w:rsidRPr="00DD08D2">
        <w:rPr>
          <w:rFonts w:cstheme="minorHAnsi"/>
          <w:sz w:val="20"/>
          <w:szCs w:val="20"/>
          <w:lang w:val="sr-Cyrl-RS"/>
        </w:rPr>
        <w:t xml:space="preserve"> подручја посебне намене, кој</w:t>
      </w:r>
      <w:r w:rsidR="008E11FD" w:rsidRPr="00DD08D2">
        <w:rPr>
          <w:rFonts w:cstheme="minorHAnsi"/>
          <w:sz w:val="20"/>
          <w:szCs w:val="20"/>
          <w:lang w:val="sr-Cyrl-RS"/>
        </w:rPr>
        <w:t xml:space="preserve">и представљају </w:t>
      </w:r>
      <w:proofErr w:type="spellStart"/>
      <w:r w:rsidR="008E11FD" w:rsidRPr="00DD08D2">
        <w:rPr>
          <w:rFonts w:cstheme="minorHAnsi"/>
          <w:sz w:val="20"/>
          <w:szCs w:val="20"/>
          <w:lang w:val="sr-Cyrl-RS"/>
        </w:rPr>
        <w:t>обавезујућу</w:t>
      </w:r>
      <w:proofErr w:type="spellEnd"/>
      <w:r w:rsidR="008E11FD" w:rsidRPr="00DD08D2">
        <w:rPr>
          <w:rFonts w:cstheme="minorHAnsi"/>
          <w:sz w:val="20"/>
          <w:szCs w:val="20"/>
          <w:lang w:val="sr-Cyrl-RS"/>
        </w:rPr>
        <w:t xml:space="preserve"> основу за израду</w:t>
      </w:r>
      <w:r w:rsidRPr="00DD08D2">
        <w:rPr>
          <w:sz w:val="20"/>
          <w:lang w:val="sr-Cyrl-RS"/>
        </w:rPr>
        <w:t xml:space="preserve"> </w:t>
      </w:r>
      <w:r w:rsidRPr="00DD08D2">
        <w:rPr>
          <w:rFonts w:cstheme="minorHAnsi"/>
          <w:sz w:val="20"/>
          <w:szCs w:val="20"/>
          <w:lang w:val="sr-Cyrl-RS"/>
        </w:rPr>
        <w:t xml:space="preserve">просторно-планске и урбанистичке документације у обухвату Просторног плана. </w:t>
      </w:r>
    </w:p>
    <w:p w14:paraId="6199373A" w14:textId="77777777" w:rsidR="00F7218F" w:rsidRPr="00DD08D2" w:rsidRDefault="00F7218F" w:rsidP="00F7218F">
      <w:pPr>
        <w:autoSpaceDE w:val="0"/>
        <w:autoSpaceDN w:val="0"/>
        <w:adjustRightInd w:val="0"/>
        <w:rPr>
          <w:rFonts w:cstheme="minorHAnsi"/>
          <w:sz w:val="16"/>
          <w:szCs w:val="16"/>
          <w:lang w:val="sr-Cyrl-RS"/>
        </w:rPr>
      </w:pPr>
    </w:p>
    <w:p w14:paraId="768E84E9" w14:textId="3B44B6D6" w:rsidR="00F7218F" w:rsidRPr="00DD08D2" w:rsidRDefault="00F7218F" w:rsidP="00F7218F">
      <w:pPr>
        <w:autoSpaceDE w:val="0"/>
        <w:autoSpaceDN w:val="0"/>
        <w:adjustRightInd w:val="0"/>
        <w:rPr>
          <w:rFonts w:cstheme="minorHAnsi"/>
          <w:sz w:val="20"/>
          <w:szCs w:val="20"/>
          <w:lang w:val="sr-Cyrl-RS"/>
        </w:rPr>
      </w:pPr>
      <w:r w:rsidRPr="00DD08D2">
        <w:rPr>
          <w:rFonts w:cstheme="minorHAnsi"/>
          <w:sz w:val="20"/>
          <w:szCs w:val="20"/>
          <w:lang w:val="sr-Cyrl-RS"/>
        </w:rPr>
        <w:t>До доношења нов</w:t>
      </w:r>
      <w:r w:rsidR="005A6929" w:rsidRPr="00DD08D2">
        <w:rPr>
          <w:rFonts w:cstheme="minorHAnsi"/>
          <w:sz w:val="20"/>
          <w:szCs w:val="20"/>
          <w:lang w:val="sr-Cyrl-RS"/>
        </w:rPr>
        <w:t>e</w:t>
      </w:r>
      <w:r w:rsidRPr="00DD08D2">
        <w:rPr>
          <w:rFonts w:cstheme="minorHAnsi"/>
          <w:sz w:val="20"/>
          <w:szCs w:val="20"/>
          <w:lang w:val="sr-Cyrl-RS"/>
        </w:rPr>
        <w:t xml:space="preserve"> </w:t>
      </w:r>
      <w:r w:rsidR="005A6929" w:rsidRPr="00DD08D2">
        <w:rPr>
          <w:rFonts w:cstheme="minorHAnsi"/>
          <w:sz w:val="20"/>
          <w:szCs w:val="20"/>
          <w:lang w:val="sr-Cyrl-RS"/>
        </w:rPr>
        <w:t xml:space="preserve">планске документације нижег реда </w:t>
      </w:r>
      <w:r w:rsidRPr="00DD08D2">
        <w:rPr>
          <w:rFonts w:cstheme="minorHAnsi"/>
          <w:sz w:val="20"/>
          <w:szCs w:val="20"/>
          <w:lang w:val="sr-Cyrl-RS"/>
        </w:rPr>
        <w:t>примењиваће се важећи планови, у деловима који нису у супротности са овим Просторним планом.</w:t>
      </w:r>
    </w:p>
    <w:p w14:paraId="4CB6D5CB" w14:textId="77777777" w:rsidR="00B11232" w:rsidRPr="00DD08D2" w:rsidRDefault="00B11232" w:rsidP="00FF3CDB">
      <w:pPr>
        <w:rPr>
          <w:sz w:val="16"/>
          <w:szCs w:val="16"/>
          <w:lang w:val="sr-Cyrl-RS"/>
        </w:rPr>
      </w:pPr>
    </w:p>
    <w:p w14:paraId="0D5B4988" w14:textId="6891E786" w:rsidR="00C3413D" w:rsidRPr="00DD08D2" w:rsidRDefault="00F7218F" w:rsidP="00F7218F">
      <w:pPr>
        <w:autoSpaceDE w:val="0"/>
        <w:autoSpaceDN w:val="0"/>
        <w:adjustRightInd w:val="0"/>
        <w:rPr>
          <w:rFonts w:cstheme="minorHAnsi"/>
          <w:sz w:val="20"/>
          <w:szCs w:val="20"/>
          <w:lang w:val="sr-Cyrl-RS"/>
        </w:rPr>
      </w:pPr>
      <w:r w:rsidRPr="00DD08D2">
        <w:rPr>
          <w:rFonts w:cstheme="minorHAnsi"/>
          <w:sz w:val="20"/>
          <w:szCs w:val="20"/>
          <w:lang w:val="sr-Cyrl-RS"/>
        </w:rPr>
        <w:t>Просторни план се спроводи директно за изградњу површине под режимом посебне намене, односно за изградњу канала „</w:t>
      </w:r>
      <w:proofErr w:type="spellStart"/>
      <w:r w:rsidRPr="00DD08D2">
        <w:rPr>
          <w:rFonts w:cstheme="minorHAnsi"/>
          <w:sz w:val="20"/>
          <w:szCs w:val="20"/>
          <w:lang w:val="sr-Cyrl-RS"/>
        </w:rPr>
        <w:t>Ором</w:t>
      </w:r>
      <w:proofErr w:type="spellEnd"/>
      <w:r w:rsidRPr="00DD08D2">
        <w:rPr>
          <w:rFonts w:cstheme="minorHAnsi"/>
          <w:sz w:val="20"/>
          <w:szCs w:val="20"/>
          <w:lang w:val="sr-Cyrl-RS"/>
        </w:rPr>
        <w:t>-</w:t>
      </w:r>
      <w:proofErr w:type="spellStart"/>
      <w:r w:rsidRPr="00DD08D2">
        <w:rPr>
          <w:rFonts w:cstheme="minorHAnsi"/>
          <w:sz w:val="20"/>
          <w:szCs w:val="20"/>
          <w:lang w:val="sr-Cyrl-RS"/>
        </w:rPr>
        <w:t>Оборњача</w:t>
      </w:r>
      <w:proofErr w:type="spellEnd"/>
      <w:r w:rsidR="005C3557" w:rsidRPr="00DD08D2">
        <w:rPr>
          <w:rFonts w:cstheme="minorHAnsi"/>
          <w:sz w:val="20"/>
          <w:szCs w:val="20"/>
          <w:lang w:val="sr-Cyrl-RS"/>
        </w:rPr>
        <w:t>“</w:t>
      </w:r>
      <w:r w:rsidR="00835F4A" w:rsidRPr="00DD08D2">
        <w:rPr>
          <w:rFonts w:cstheme="minorHAnsi"/>
          <w:sz w:val="20"/>
          <w:szCs w:val="20"/>
          <w:lang w:val="sr-Cyrl-RS"/>
        </w:rPr>
        <w:t xml:space="preserve"> и </w:t>
      </w:r>
      <w:proofErr w:type="spellStart"/>
      <w:r w:rsidR="00835F4A" w:rsidRPr="00DD08D2">
        <w:rPr>
          <w:rFonts w:cstheme="minorHAnsi"/>
          <w:sz w:val="20"/>
          <w:szCs w:val="20"/>
          <w:lang w:val="sr-Cyrl-RS"/>
        </w:rPr>
        <w:t>некатегорисаног</w:t>
      </w:r>
      <w:proofErr w:type="spellEnd"/>
      <w:r w:rsidR="00835F4A" w:rsidRPr="00DD08D2">
        <w:rPr>
          <w:rFonts w:cstheme="minorHAnsi"/>
          <w:sz w:val="20"/>
          <w:szCs w:val="20"/>
          <w:lang w:val="sr-Cyrl-RS"/>
        </w:rPr>
        <w:t xml:space="preserve"> пута.</w:t>
      </w:r>
      <w:r w:rsidR="00C3413D" w:rsidRPr="00DD08D2">
        <w:rPr>
          <w:rFonts w:cstheme="minorHAnsi"/>
          <w:sz w:val="20"/>
          <w:szCs w:val="20"/>
          <w:lang w:val="sr-Cyrl-RS"/>
        </w:rPr>
        <w:t xml:space="preserve"> </w:t>
      </w:r>
    </w:p>
    <w:p w14:paraId="5C3B00E9" w14:textId="1F595677" w:rsidR="009A6EAC" w:rsidRPr="00DD08D2" w:rsidRDefault="009A6EAC" w:rsidP="00F7218F">
      <w:pPr>
        <w:autoSpaceDE w:val="0"/>
        <w:autoSpaceDN w:val="0"/>
        <w:adjustRightInd w:val="0"/>
        <w:rPr>
          <w:rFonts w:cstheme="minorHAnsi"/>
          <w:sz w:val="20"/>
          <w:szCs w:val="20"/>
          <w:lang w:val="sr-Cyrl-RS"/>
        </w:rPr>
      </w:pPr>
    </w:p>
    <w:p w14:paraId="38FB64DD" w14:textId="02D2C60C" w:rsidR="009A6EAC" w:rsidRPr="00DD08D2" w:rsidRDefault="009A6EAC" w:rsidP="00F7218F">
      <w:pPr>
        <w:autoSpaceDE w:val="0"/>
        <w:autoSpaceDN w:val="0"/>
        <w:adjustRightInd w:val="0"/>
        <w:rPr>
          <w:rFonts w:cstheme="minorHAnsi"/>
          <w:sz w:val="20"/>
          <w:szCs w:val="20"/>
          <w:lang w:val="sr-Cyrl-RS"/>
        </w:rPr>
      </w:pPr>
      <w:r w:rsidRPr="00DD08D2">
        <w:rPr>
          <w:rFonts w:cstheme="minorHAnsi"/>
          <w:sz w:val="20"/>
          <w:szCs w:val="20"/>
          <w:lang w:val="sr-Cyrl-RS"/>
        </w:rPr>
        <w:t>На основу приказа обухвата јавне намене (са пописом катастарских парцела), из овог Просторног плана, извршиће се проглашење јавног интереса.</w:t>
      </w:r>
    </w:p>
    <w:p w14:paraId="4E20EB27" w14:textId="77777777" w:rsidR="009A6EAC" w:rsidRPr="00DD08D2" w:rsidRDefault="009A6EAC" w:rsidP="00F7218F">
      <w:pPr>
        <w:autoSpaceDE w:val="0"/>
        <w:autoSpaceDN w:val="0"/>
        <w:adjustRightInd w:val="0"/>
        <w:rPr>
          <w:rFonts w:cstheme="minorHAnsi"/>
          <w:sz w:val="20"/>
          <w:szCs w:val="20"/>
          <w:lang w:val="sr-Cyrl-RS"/>
        </w:rPr>
      </w:pPr>
    </w:p>
    <w:p w14:paraId="389238BB" w14:textId="5742BC88" w:rsidR="009A6EAC" w:rsidRPr="00DD08D2" w:rsidRDefault="009A6EAC" w:rsidP="00F7218F">
      <w:pPr>
        <w:autoSpaceDE w:val="0"/>
        <w:autoSpaceDN w:val="0"/>
        <w:adjustRightInd w:val="0"/>
        <w:rPr>
          <w:rFonts w:cstheme="minorHAnsi"/>
          <w:sz w:val="20"/>
          <w:szCs w:val="20"/>
          <w:lang w:val="sr-Cyrl-RS"/>
        </w:rPr>
      </w:pPr>
      <w:r w:rsidRPr="00DD08D2">
        <w:rPr>
          <w:rFonts w:cstheme="minorHAnsi"/>
          <w:sz w:val="20"/>
          <w:szCs w:val="20"/>
          <w:lang w:val="sr-Cyrl-RS"/>
        </w:rPr>
        <w:t xml:space="preserve">Пројекти </w:t>
      </w:r>
      <w:proofErr w:type="spellStart"/>
      <w:r w:rsidRPr="00DD08D2">
        <w:rPr>
          <w:rFonts w:cstheme="minorHAnsi"/>
          <w:sz w:val="20"/>
          <w:szCs w:val="20"/>
          <w:lang w:val="sr-Cyrl-RS"/>
        </w:rPr>
        <w:t>препарцелације</w:t>
      </w:r>
      <w:proofErr w:type="spellEnd"/>
      <w:r w:rsidRPr="00DD08D2">
        <w:rPr>
          <w:rFonts w:cstheme="minorHAnsi"/>
          <w:sz w:val="20"/>
          <w:szCs w:val="20"/>
          <w:lang w:val="sr-Cyrl-RS"/>
        </w:rPr>
        <w:t xml:space="preserve"> за потребе формирања парцела ће се радити на основу предлога из овог Просторног плана.</w:t>
      </w:r>
    </w:p>
    <w:p w14:paraId="36224AF0" w14:textId="437658D7" w:rsidR="005C3557" w:rsidRPr="00DD08D2" w:rsidRDefault="005C3557" w:rsidP="00F7218F">
      <w:pPr>
        <w:autoSpaceDE w:val="0"/>
        <w:autoSpaceDN w:val="0"/>
        <w:adjustRightInd w:val="0"/>
        <w:rPr>
          <w:rFonts w:cstheme="minorHAnsi"/>
          <w:sz w:val="16"/>
          <w:szCs w:val="16"/>
          <w:lang w:val="sr-Cyrl-RS"/>
        </w:rPr>
      </w:pPr>
    </w:p>
    <w:p w14:paraId="1B2A5E74" w14:textId="6E176B6D" w:rsidR="005C3557" w:rsidRPr="00DD08D2" w:rsidRDefault="005C3557" w:rsidP="00F7218F">
      <w:pPr>
        <w:autoSpaceDE w:val="0"/>
        <w:autoSpaceDN w:val="0"/>
        <w:adjustRightInd w:val="0"/>
        <w:rPr>
          <w:rFonts w:cstheme="minorHAnsi"/>
          <w:sz w:val="20"/>
          <w:szCs w:val="20"/>
          <w:lang w:val="sr-Cyrl-RS"/>
        </w:rPr>
      </w:pPr>
      <w:r w:rsidRPr="00DD08D2">
        <w:rPr>
          <w:sz w:val="20"/>
          <w:szCs w:val="20"/>
          <w:lang w:val="sr-Cyrl-RS"/>
        </w:rPr>
        <w:t xml:space="preserve">Планирани 400 </w:t>
      </w:r>
      <w:proofErr w:type="spellStart"/>
      <w:r w:rsidRPr="00DD08D2">
        <w:rPr>
          <w:sz w:val="20"/>
          <w:szCs w:val="20"/>
          <w:lang w:val="sr-Cyrl-RS"/>
        </w:rPr>
        <w:t>kV</w:t>
      </w:r>
      <w:proofErr w:type="spellEnd"/>
      <w:r w:rsidRPr="00DD08D2">
        <w:rPr>
          <w:sz w:val="20"/>
          <w:szCs w:val="20"/>
          <w:lang w:val="sr-Cyrl-RS"/>
        </w:rPr>
        <w:t xml:space="preserve"> далековод за прикључење </w:t>
      </w:r>
      <w:proofErr w:type="spellStart"/>
      <w:r w:rsidRPr="00DD08D2">
        <w:rPr>
          <w:sz w:val="20"/>
          <w:szCs w:val="20"/>
          <w:lang w:val="sr-Cyrl-RS"/>
        </w:rPr>
        <w:t>ветроелектране</w:t>
      </w:r>
      <w:proofErr w:type="spellEnd"/>
      <w:r w:rsidRPr="00DD08D2">
        <w:rPr>
          <w:sz w:val="20"/>
          <w:szCs w:val="20"/>
          <w:lang w:val="sr-Cyrl-RS"/>
        </w:rPr>
        <w:t xml:space="preserve"> „</w:t>
      </w:r>
      <w:proofErr w:type="spellStart"/>
      <w:r w:rsidRPr="00DD08D2">
        <w:rPr>
          <w:sz w:val="20"/>
          <w:szCs w:val="20"/>
          <w:lang w:val="sr-Cyrl-RS"/>
        </w:rPr>
        <w:t>Маестрале</w:t>
      </w:r>
      <w:proofErr w:type="spellEnd"/>
      <w:r w:rsidRPr="00DD08D2">
        <w:rPr>
          <w:sz w:val="20"/>
          <w:szCs w:val="20"/>
          <w:lang w:val="sr-Cyrl-RS"/>
        </w:rPr>
        <w:t xml:space="preserve"> ринг“ који се укршта са каналом </w:t>
      </w:r>
      <w:r w:rsidRPr="00DD08D2">
        <w:rPr>
          <w:rFonts w:cstheme="minorHAnsi"/>
          <w:sz w:val="20"/>
          <w:szCs w:val="20"/>
          <w:lang w:val="sr-Cyrl-RS"/>
        </w:rPr>
        <w:t>„</w:t>
      </w:r>
      <w:proofErr w:type="spellStart"/>
      <w:r w:rsidRPr="00DD08D2">
        <w:rPr>
          <w:rFonts w:cstheme="minorHAnsi"/>
          <w:sz w:val="20"/>
          <w:szCs w:val="20"/>
          <w:lang w:val="sr-Cyrl-RS"/>
        </w:rPr>
        <w:t>Ором</w:t>
      </w:r>
      <w:proofErr w:type="spellEnd"/>
      <w:r w:rsidRPr="00DD08D2">
        <w:rPr>
          <w:rFonts w:cstheme="minorHAnsi"/>
          <w:sz w:val="20"/>
          <w:szCs w:val="20"/>
          <w:lang w:val="sr-Cyrl-RS"/>
        </w:rPr>
        <w:t>-</w:t>
      </w:r>
      <w:proofErr w:type="spellStart"/>
      <w:r w:rsidRPr="00DD08D2">
        <w:rPr>
          <w:rFonts w:cstheme="minorHAnsi"/>
          <w:sz w:val="20"/>
          <w:szCs w:val="20"/>
          <w:lang w:val="sr-Cyrl-RS"/>
        </w:rPr>
        <w:t>Оборњача</w:t>
      </w:r>
      <w:proofErr w:type="spellEnd"/>
      <w:r w:rsidR="0093242D" w:rsidRPr="00DD08D2">
        <w:rPr>
          <w:sz w:val="20"/>
          <w:szCs w:val="20"/>
          <w:lang w:val="sr-Cyrl-RS"/>
        </w:rPr>
        <w:t>“</w:t>
      </w:r>
      <w:r w:rsidRPr="00DD08D2">
        <w:rPr>
          <w:rFonts w:cstheme="minorHAnsi"/>
          <w:sz w:val="20"/>
          <w:szCs w:val="20"/>
          <w:lang w:val="sr-Cyrl-RS"/>
        </w:rPr>
        <w:t xml:space="preserve"> спроводи</w:t>
      </w:r>
      <w:r w:rsidRPr="00DD08D2">
        <w:rPr>
          <w:sz w:val="20"/>
          <w:szCs w:val="20"/>
          <w:lang w:val="sr-Cyrl-RS"/>
        </w:rPr>
        <w:t xml:space="preserve"> се на основу Плана детаљне регулације за изградњу </w:t>
      </w:r>
      <w:proofErr w:type="spellStart"/>
      <w:r w:rsidRPr="00DD08D2">
        <w:rPr>
          <w:sz w:val="20"/>
          <w:szCs w:val="20"/>
          <w:lang w:val="sr-Cyrl-RS"/>
        </w:rPr>
        <w:t>ветроелектране</w:t>
      </w:r>
      <w:proofErr w:type="spellEnd"/>
      <w:r w:rsidRPr="00DD08D2">
        <w:rPr>
          <w:sz w:val="20"/>
          <w:szCs w:val="20"/>
          <w:lang w:val="sr-Cyrl-RS"/>
        </w:rPr>
        <w:t xml:space="preserve"> „МАЕСТРАЛЕ РИНГ“ на територији града Суботице („Службени лист Града Суботице“, број 48/20).</w:t>
      </w:r>
    </w:p>
    <w:p w14:paraId="649DEDC0" w14:textId="77777777" w:rsidR="00C3413D" w:rsidRPr="00DD08D2" w:rsidRDefault="00C3413D" w:rsidP="00F7218F">
      <w:pPr>
        <w:autoSpaceDE w:val="0"/>
        <w:autoSpaceDN w:val="0"/>
        <w:adjustRightInd w:val="0"/>
        <w:rPr>
          <w:rFonts w:cstheme="minorHAnsi"/>
          <w:sz w:val="16"/>
          <w:szCs w:val="16"/>
          <w:lang w:val="sr-Cyrl-RS"/>
        </w:rPr>
      </w:pPr>
    </w:p>
    <w:p w14:paraId="38463E91" w14:textId="77777777" w:rsidR="00C3413D" w:rsidRPr="00DD08D2" w:rsidRDefault="00C3413D" w:rsidP="00C3413D">
      <w:pPr>
        <w:autoSpaceDE w:val="0"/>
        <w:autoSpaceDN w:val="0"/>
        <w:adjustRightInd w:val="0"/>
        <w:rPr>
          <w:rFonts w:cstheme="minorHAnsi"/>
          <w:sz w:val="20"/>
          <w:lang w:val="sr-Cyrl-RS"/>
        </w:rPr>
      </w:pPr>
      <w:r w:rsidRPr="00DD08D2">
        <w:rPr>
          <w:rFonts w:cstheme="minorHAnsi"/>
          <w:sz w:val="20"/>
          <w:lang w:val="sr-Cyrl-RS"/>
        </w:rPr>
        <w:t>Планирање инфраструктурних објеката који нису обухваћени посебном наменом овог Просторног плана вршиће се кроз израду одговарајуће планске документације.</w:t>
      </w:r>
    </w:p>
    <w:p w14:paraId="603AC429" w14:textId="77777777" w:rsidR="00CB785D" w:rsidRPr="00DD08D2" w:rsidRDefault="00CB785D" w:rsidP="00C3413D">
      <w:pPr>
        <w:autoSpaceDE w:val="0"/>
        <w:autoSpaceDN w:val="0"/>
        <w:adjustRightInd w:val="0"/>
        <w:rPr>
          <w:rFonts w:eastAsiaTheme="minorHAnsi" w:cs="ArialMT"/>
          <w:sz w:val="22"/>
          <w:szCs w:val="20"/>
          <w:lang w:val="sr-Cyrl-RS" w:eastAsia="en-US"/>
        </w:rPr>
      </w:pPr>
    </w:p>
    <w:p w14:paraId="06BA49C6" w14:textId="77777777" w:rsidR="00DF6C68" w:rsidRPr="00DD08D2" w:rsidRDefault="00DF6C68" w:rsidP="002C5010">
      <w:pPr>
        <w:rPr>
          <w:sz w:val="20"/>
          <w:szCs w:val="20"/>
          <w:lang w:val="sr-Cyrl-RS"/>
        </w:rPr>
      </w:pPr>
    </w:p>
    <w:p w14:paraId="135E3879" w14:textId="6607426C" w:rsidR="00DF6C68" w:rsidRPr="00DD08D2" w:rsidRDefault="00DF6C68" w:rsidP="00D21843">
      <w:pPr>
        <w:pStyle w:val="Heding1"/>
        <w:rPr>
          <w:rStyle w:val="FontStyle16"/>
          <w:b/>
          <w:sz w:val="24"/>
          <w:szCs w:val="28"/>
        </w:rPr>
      </w:pPr>
      <w:bookmarkStart w:id="999" w:name="_Toc444256528"/>
      <w:bookmarkStart w:id="1000" w:name="_Toc448217831"/>
      <w:bookmarkStart w:id="1001" w:name="_Toc228183602"/>
      <w:bookmarkStart w:id="1002" w:name="_Toc231212554"/>
      <w:bookmarkStart w:id="1003" w:name="_Toc231303190"/>
      <w:bookmarkStart w:id="1004" w:name="_Toc232081871"/>
      <w:bookmarkStart w:id="1005" w:name="_Toc232162183"/>
      <w:bookmarkStart w:id="1006" w:name="_Toc232162383"/>
      <w:bookmarkStart w:id="1007" w:name="_Toc234414274"/>
      <w:bookmarkStart w:id="1008" w:name="_Toc234568774"/>
      <w:bookmarkStart w:id="1009" w:name="_Toc234845508"/>
      <w:bookmarkStart w:id="1010" w:name="_Toc234847784"/>
      <w:bookmarkStart w:id="1011" w:name="_Toc239849598"/>
      <w:r w:rsidRPr="00DD08D2">
        <w:rPr>
          <w:rStyle w:val="FontStyle16"/>
          <w:b/>
          <w:sz w:val="24"/>
          <w:szCs w:val="28"/>
        </w:rPr>
        <w:t>3. ПРИОРИТЕТНА ПЛАНСКА РЕШЕЊА И ПРОЈЕКТИ</w:t>
      </w:r>
      <w:bookmarkEnd w:id="999"/>
      <w:bookmarkEnd w:id="1000"/>
      <w:bookmarkEnd w:id="1001"/>
      <w:bookmarkEnd w:id="1002"/>
      <w:bookmarkEnd w:id="1003"/>
      <w:bookmarkEnd w:id="1004"/>
      <w:bookmarkEnd w:id="1005"/>
      <w:bookmarkEnd w:id="1006"/>
      <w:bookmarkEnd w:id="1007"/>
      <w:bookmarkEnd w:id="1008"/>
      <w:bookmarkEnd w:id="1009"/>
      <w:bookmarkEnd w:id="1010"/>
      <w:bookmarkEnd w:id="1011"/>
      <w:r w:rsidR="006F0471" w:rsidRPr="00DD08D2">
        <w:rPr>
          <w:rStyle w:val="FontStyle16"/>
          <w:b/>
          <w:sz w:val="24"/>
          <w:szCs w:val="28"/>
        </w:rPr>
        <w:t xml:space="preserve"> </w:t>
      </w:r>
    </w:p>
    <w:p w14:paraId="18996676" w14:textId="77777777" w:rsidR="00DF6C68" w:rsidRPr="00DD08D2" w:rsidRDefault="00DF6C68" w:rsidP="00DF6C68">
      <w:pPr>
        <w:pStyle w:val="Style6"/>
        <w:widowControl/>
        <w:tabs>
          <w:tab w:val="left" w:pos="288"/>
          <w:tab w:val="left" w:leader="dot" w:pos="8993"/>
        </w:tabs>
        <w:rPr>
          <w:rStyle w:val="FontStyle16"/>
          <w:sz w:val="16"/>
          <w:szCs w:val="16"/>
          <w:lang w:val="sr-Cyrl-RS" w:eastAsia="sr-Cyrl-CS"/>
        </w:rPr>
      </w:pPr>
    </w:p>
    <w:p w14:paraId="1F565F3B" w14:textId="57E0E7F2" w:rsidR="00183F84" w:rsidRPr="00DD08D2" w:rsidRDefault="00183F84" w:rsidP="00183F84">
      <w:pPr>
        <w:rPr>
          <w:rFonts w:eastAsia="Calibri"/>
          <w:sz w:val="20"/>
          <w:szCs w:val="20"/>
          <w:lang w:val="sr-Cyrl-RS"/>
        </w:rPr>
      </w:pPr>
      <w:r w:rsidRPr="00DD08D2">
        <w:rPr>
          <w:rFonts w:eastAsia="Calibri"/>
          <w:sz w:val="20"/>
          <w:szCs w:val="20"/>
          <w:lang w:val="sr-Cyrl-RS" w:eastAsia="sr-Latn-CS"/>
        </w:rPr>
        <w:t>Динамика реализације изградње канала „</w:t>
      </w:r>
      <w:proofErr w:type="spellStart"/>
      <w:r w:rsidRPr="00DD08D2">
        <w:rPr>
          <w:rFonts w:eastAsia="Calibri"/>
          <w:sz w:val="20"/>
          <w:szCs w:val="20"/>
          <w:lang w:val="sr-Cyrl-RS" w:eastAsia="sr-Latn-CS"/>
        </w:rPr>
        <w:t>Ором</w:t>
      </w:r>
      <w:proofErr w:type="spellEnd"/>
      <w:r w:rsidRPr="00DD08D2">
        <w:rPr>
          <w:rFonts w:eastAsia="Calibri"/>
          <w:sz w:val="20"/>
          <w:szCs w:val="20"/>
          <w:lang w:val="sr-Cyrl-RS" w:eastAsia="sr-Latn-CS"/>
        </w:rPr>
        <w:t>-</w:t>
      </w:r>
      <w:proofErr w:type="spellStart"/>
      <w:r w:rsidRPr="00DD08D2">
        <w:rPr>
          <w:rFonts w:eastAsia="Calibri"/>
          <w:sz w:val="20"/>
          <w:szCs w:val="20"/>
          <w:lang w:val="sr-Cyrl-RS" w:eastAsia="sr-Latn-CS"/>
        </w:rPr>
        <w:t>Оборњача</w:t>
      </w:r>
      <w:proofErr w:type="spellEnd"/>
      <w:r w:rsidRPr="00DD08D2">
        <w:rPr>
          <w:rFonts w:eastAsia="Calibri"/>
          <w:sz w:val="20"/>
          <w:szCs w:val="20"/>
          <w:lang w:val="sr-Cyrl-RS" w:eastAsia="sr-Latn-CS"/>
        </w:rPr>
        <w:t xml:space="preserve">“ ће зависити од приоритета које дефинише инвеститор односно ЈВП „Воде Војводине”. </w:t>
      </w:r>
      <w:r w:rsidRPr="00DD08D2">
        <w:rPr>
          <w:rFonts w:eastAsia="Calibri"/>
          <w:sz w:val="20"/>
          <w:szCs w:val="20"/>
          <w:lang w:val="sr-Cyrl-RS"/>
        </w:rPr>
        <w:t xml:space="preserve">Изградњи канала  претходи израда </w:t>
      </w:r>
      <w:r w:rsidR="00BD3EC1" w:rsidRPr="00DD08D2">
        <w:rPr>
          <w:rFonts w:eastAsia="Calibri"/>
          <w:sz w:val="20"/>
          <w:szCs w:val="20"/>
          <w:lang w:val="sr-Cyrl-RS"/>
        </w:rPr>
        <w:t>техничке</w:t>
      </w:r>
      <w:r w:rsidRPr="00DD08D2">
        <w:rPr>
          <w:rFonts w:eastAsia="Calibri"/>
          <w:sz w:val="20"/>
          <w:szCs w:val="20"/>
          <w:lang w:val="sr-Cyrl-RS"/>
        </w:rPr>
        <w:t xml:space="preserve"> документације.</w:t>
      </w:r>
    </w:p>
    <w:p w14:paraId="4F901B8C" w14:textId="77777777" w:rsidR="00183F84" w:rsidRPr="00DD08D2" w:rsidRDefault="00183F84" w:rsidP="00183F84">
      <w:pPr>
        <w:tabs>
          <w:tab w:val="left" w:pos="288"/>
          <w:tab w:val="left" w:leader="dot" w:pos="8993"/>
        </w:tabs>
        <w:autoSpaceDE w:val="0"/>
        <w:autoSpaceDN w:val="0"/>
        <w:adjustRightInd w:val="0"/>
        <w:rPr>
          <w:sz w:val="16"/>
          <w:szCs w:val="16"/>
          <w:lang w:val="sr-Cyrl-RS"/>
        </w:rPr>
      </w:pPr>
    </w:p>
    <w:p w14:paraId="09907D7F" w14:textId="62769883" w:rsidR="009A7F4A" w:rsidRPr="00DD08D2" w:rsidRDefault="009A7F4A" w:rsidP="009A7F4A">
      <w:pPr>
        <w:rPr>
          <w:rFonts w:cstheme="minorHAnsi"/>
          <w:sz w:val="20"/>
          <w:lang w:val="sr-Cyrl-RS" w:eastAsia="sr-Latn-CS"/>
        </w:rPr>
      </w:pPr>
      <w:r w:rsidRPr="00DD08D2">
        <w:rPr>
          <w:rFonts w:cstheme="minorHAnsi"/>
          <w:sz w:val="20"/>
          <w:lang w:val="sr-Cyrl-RS" w:eastAsia="sr-Latn-CS"/>
        </w:rPr>
        <w:t>Приоритети у имплементацији Просторног плана, ради реализације изградње</w:t>
      </w:r>
      <w:r w:rsidRPr="00DD08D2">
        <w:rPr>
          <w:rFonts w:eastAsia="Calibri" w:cstheme="minorHAnsi"/>
          <w:sz w:val="20"/>
          <w:lang w:val="sr-Cyrl-RS" w:eastAsia="sr-Latn-CS"/>
        </w:rPr>
        <w:t xml:space="preserve"> канала „</w:t>
      </w:r>
      <w:proofErr w:type="spellStart"/>
      <w:r w:rsidRPr="00DD08D2">
        <w:rPr>
          <w:rFonts w:eastAsia="Calibri" w:cstheme="minorHAnsi"/>
          <w:sz w:val="20"/>
          <w:lang w:val="sr-Cyrl-RS" w:eastAsia="sr-Latn-CS"/>
        </w:rPr>
        <w:t>Ором</w:t>
      </w:r>
      <w:proofErr w:type="spellEnd"/>
      <w:r w:rsidRPr="00DD08D2">
        <w:rPr>
          <w:rFonts w:eastAsia="Calibri" w:cstheme="minorHAnsi"/>
          <w:sz w:val="20"/>
          <w:lang w:val="sr-Cyrl-RS" w:eastAsia="sr-Latn-CS"/>
        </w:rPr>
        <w:t xml:space="preserve"> </w:t>
      </w:r>
      <w:proofErr w:type="spellStart"/>
      <w:r w:rsidRPr="00DD08D2">
        <w:rPr>
          <w:rFonts w:eastAsia="Calibri" w:cstheme="minorHAnsi"/>
          <w:sz w:val="20"/>
          <w:lang w:val="sr-Cyrl-RS" w:eastAsia="sr-Latn-CS"/>
        </w:rPr>
        <w:t>Оборњача</w:t>
      </w:r>
      <w:proofErr w:type="spellEnd"/>
      <w:r w:rsidRPr="00DD08D2">
        <w:rPr>
          <w:rFonts w:eastAsia="Calibri" w:cstheme="minorHAnsi"/>
          <w:sz w:val="20"/>
          <w:lang w:val="sr-Cyrl-RS" w:eastAsia="sr-Latn-CS"/>
        </w:rPr>
        <w:t>“</w:t>
      </w:r>
      <w:r w:rsidRPr="00DD08D2">
        <w:rPr>
          <w:rFonts w:cstheme="minorHAnsi"/>
          <w:sz w:val="20"/>
          <w:lang w:val="sr-Cyrl-RS" w:eastAsia="sr-Latn-CS"/>
        </w:rPr>
        <w:t xml:space="preserve"> су: </w:t>
      </w:r>
    </w:p>
    <w:p w14:paraId="072B3733" w14:textId="77777777" w:rsidR="009A7F4A" w:rsidRPr="00DD08D2" w:rsidRDefault="009A7F4A" w:rsidP="009A7F4A">
      <w:pPr>
        <w:numPr>
          <w:ilvl w:val="0"/>
          <w:numId w:val="31"/>
        </w:numPr>
        <w:ind w:left="284" w:hanging="284"/>
        <w:contextualSpacing/>
        <w:rPr>
          <w:rFonts w:eastAsia="SimSun" w:cstheme="minorHAnsi"/>
          <w:sz w:val="20"/>
          <w:lang w:val="sr-Cyrl-RS" w:eastAsia="sr-Latn-CS"/>
        </w:rPr>
      </w:pPr>
      <w:r w:rsidRPr="00DD08D2">
        <w:rPr>
          <w:rFonts w:eastAsia="SimSun" w:cstheme="minorHAnsi"/>
          <w:sz w:val="20"/>
          <w:lang w:val="sr-Cyrl-RS" w:eastAsia="sr-Latn-CS"/>
        </w:rPr>
        <w:t xml:space="preserve">израда пројеката парцелације и </w:t>
      </w:r>
      <w:proofErr w:type="spellStart"/>
      <w:r w:rsidRPr="00DD08D2">
        <w:rPr>
          <w:rFonts w:eastAsia="SimSun" w:cstheme="minorHAnsi"/>
          <w:sz w:val="20"/>
          <w:lang w:val="sr-Cyrl-RS" w:eastAsia="sr-Latn-CS"/>
        </w:rPr>
        <w:t>препарцелације</w:t>
      </w:r>
      <w:proofErr w:type="spellEnd"/>
      <w:r w:rsidRPr="00DD08D2">
        <w:rPr>
          <w:rFonts w:eastAsia="SimSun" w:cstheme="minorHAnsi"/>
          <w:sz w:val="20"/>
          <w:lang w:val="sr-Cyrl-RS" w:eastAsia="sr-Latn-CS"/>
        </w:rPr>
        <w:t xml:space="preserve"> са пројектом геодетског обележавања за трасу канала;</w:t>
      </w:r>
    </w:p>
    <w:p w14:paraId="1FF14CA3" w14:textId="77777777" w:rsidR="009A7F4A" w:rsidRPr="00DD08D2" w:rsidRDefault="009A7F4A" w:rsidP="009A7F4A">
      <w:pPr>
        <w:numPr>
          <w:ilvl w:val="0"/>
          <w:numId w:val="31"/>
        </w:numPr>
        <w:ind w:left="284" w:hanging="284"/>
        <w:contextualSpacing/>
        <w:rPr>
          <w:rFonts w:eastAsia="SimSun" w:cstheme="minorHAnsi"/>
          <w:sz w:val="20"/>
          <w:lang w:val="sr-Cyrl-RS" w:eastAsia="sr-Latn-CS"/>
        </w:rPr>
      </w:pPr>
      <w:r w:rsidRPr="00DD08D2">
        <w:rPr>
          <w:rFonts w:eastAsia="SimSun" w:cstheme="minorHAnsi"/>
          <w:sz w:val="20"/>
          <w:lang w:val="sr-Cyrl-RS" w:eastAsia="sr-Latn-CS"/>
        </w:rPr>
        <w:t>израда и ревизија техничке документације на нивоу студије оправданости са идејним пројектом за трасу канала;</w:t>
      </w:r>
    </w:p>
    <w:p w14:paraId="0715CA08" w14:textId="77777777" w:rsidR="009A7F4A" w:rsidRPr="00DD08D2" w:rsidRDefault="009A7F4A" w:rsidP="009A7F4A">
      <w:pPr>
        <w:numPr>
          <w:ilvl w:val="0"/>
          <w:numId w:val="31"/>
        </w:numPr>
        <w:ind w:left="284" w:hanging="284"/>
        <w:contextualSpacing/>
        <w:rPr>
          <w:rFonts w:eastAsia="SimSun" w:cstheme="minorHAnsi"/>
          <w:sz w:val="20"/>
          <w:lang w:val="sr-Cyrl-RS" w:eastAsia="sr-Latn-CS"/>
        </w:rPr>
      </w:pPr>
      <w:r w:rsidRPr="00DD08D2">
        <w:rPr>
          <w:rFonts w:eastAsia="SimSun" w:cstheme="minorHAnsi"/>
          <w:sz w:val="20"/>
          <w:lang w:val="sr-Cyrl-RS" w:eastAsia="sr-Latn-CS"/>
        </w:rPr>
        <w:lastRenderedPageBreak/>
        <w:t>пројекат експропријације за трасу канала;</w:t>
      </w:r>
    </w:p>
    <w:p w14:paraId="69F44CF3" w14:textId="77777777" w:rsidR="009A7F4A" w:rsidRPr="00DD08D2" w:rsidRDefault="009A7F4A" w:rsidP="009A7F4A">
      <w:pPr>
        <w:numPr>
          <w:ilvl w:val="0"/>
          <w:numId w:val="31"/>
        </w:numPr>
        <w:ind w:left="284" w:hanging="284"/>
        <w:contextualSpacing/>
        <w:rPr>
          <w:rFonts w:eastAsia="SimSun" w:cstheme="minorHAnsi"/>
          <w:sz w:val="20"/>
          <w:lang w:val="sr-Cyrl-RS" w:eastAsia="sr-Latn-CS"/>
        </w:rPr>
      </w:pPr>
      <w:r w:rsidRPr="00DD08D2">
        <w:rPr>
          <w:rFonts w:eastAsia="SimSun" w:cstheme="minorHAnsi"/>
          <w:sz w:val="20"/>
          <w:lang w:val="sr-Cyrl-RS" w:eastAsia="sr-Latn-CS"/>
        </w:rPr>
        <w:t>реализација наведених пројеката;</w:t>
      </w:r>
    </w:p>
    <w:p w14:paraId="5C390162" w14:textId="77777777" w:rsidR="009A7F4A" w:rsidRPr="00DD08D2" w:rsidRDefault="009A7F4A" w:rsidP="009A7F4A">
      <w:pPr>
        <w:numPr>
          <w:ilvl w:val="0"/>
          <w:numId w:val="31"/>
        </w:numPr>
        <w:ind w:left="284" w:hanging="284"/>
        <w:contextualSpacing/>
        <w:rPr>
          <w:rFonts w:eastAsia="SimSun" w:cstheme="minorHAnsi"/>
          <w:sz w:val="20"/>
          <w:lang w:val="sr-Cyrl-RS" w:eastAsia="sr-Latn-CS"/>
        </w:rPr>
      </w:pPr>
      <w:r w:rsidRPr="00DD08D2">
        <w:rPr>
          <w:rFonts w:eastAsia="SimSun" w:cstheme="minorHAnsi"/>
          <w:sz w:val="20"/>
          <w:lang w:val="sr-Cyrl-RS" w:eastAsia="sr-Latn-CS"/>
        </w:rPr>
        <w:t xml:space="preserve">решавање имовинских односа у поступку експропријације непокретности на целокупној траси планираног канала, </w:t>
      </w:r>
    </w:p>
    <w:p w14:paraId="11F6F727" w14:textId="1F1E9F45" w:rsidR="009A7F4A" w:rsidRDefault="009A7F4A" w:rsidP="009A7F4A">
      <w:pPr>
        <w:numPr>
          <w:ilvl w:val="0"/>
          <w:numId w:val="31"/>
        </w:numPr>
        <w:ind w:left="284" w:hanging="284"/>
        <w:contextualSpacing/>
        <w:rPr>
          <w:rFonts w:eastAsia="SimSun" w:cstheme="minorHAnsi"/>
          <w:sz w:val="20"/>
          <w:lang w:val="sr-Cyrl-RS" w:eastAsia="sr-Latn-CS"/>
        </w:rPr>
      </w:pPr>
      <w:r w:rsidRPr="00DD08D2">
        <w:rPr>
          <w:rFonts w:eastAsia="SimSun" w:cstheme="minorHAnsi"/>
          <w:sz w:val="20"/>
          <w:lang w:val="sr-Cyrl-RS" w:eastAsia="sr-Latn-CS"/>
        </w:rPr>
        <w:t xml:space="preserve">изградња </w:t>
      </w:r>
      <w:r w:rsidRPr="00DD08D2">
        <w:rPr>
          <w:rFonts w:eastAsia="Calibri" w:cstheme="minorHAnsi"/>
          <w:sz w:val="20"/>
          <w:lang w:val="sr-Cyrl-RS" w:eastAsia="sr-Latn-CS"/>
        </w:rPr>
        <w:t>канала „</w:t>
      </w:r>
      <w:proofErr w:type="spellStart"/>
      <w:r w:rsidRPr="00DD08D2">
        <w:rPr>
          <w:rFonts w:eastAsia="Calibri" w:cstheme="minorHAnsi"/>
          <w:sz w:val="20"/>
          <w:lang w:val="sr-Cyrl-RS" w:eastAsia="sr-Latn-CS"/>
        </w:rPr>
        <w:t>Ором</w:t>
      </w:r>
      <w:proofErr w:type="spellEnd"/>
      <w:r w:rsidRPr="00DD08D2">
        <w:rPr>
          <w:rFonts w:eastAsia="Calibri" w:cstheme="minorHAnsi"/>
          <w:sz w:val="20"/>
          <w:lang w:val="sr-Cyrl-RS" w:eastAsia="sr-Latn-CS"/>
        </w:rPr>
        <w:t>-</w:t>
      </w:r>
      <w:proofErr w:type="spellStart"/>
      <w:r w:rsidRPr="00DD08D2">
        <w:rPr>
          <w:rFonts w:eastAsia="Calibri" w:cstheme="minorHAnsi"/>
          <w:sz w:val="20"/>
          <w:lang w:val="sr-Cyrl-RS" w:eastAsia="sr-Latn-CS"/>
        </w:rPr>
        <w:t>Оборњача</w:t>
      </w:r>
      <w:proofErr w:type="spellEnd"/>
      <w:r w:rsidRPr="00DD08D2">
        <w:rPr>
          <w:rFonts w:eastAsia="Calibri" w:cstheme="minorHAnsi"/>
          <w:sz w:val="20"/>
          <w:lang w:val="sr-Cyrl-RS" w:eastAsia="sr-Latn-CS"/>
        </w:rPr>
        <w:t xml:space="preserve">“, </w:t>
      </w:r>
      <w:r w:rsidRPr="00DD08D2">
        <w:rPr>
          <w:rFonts w:eastAsia="SimSun" w:cstheme="minorHAnsi"/>
          <w:sz w:val="20"/>
          <w:lang w:val="sr-Cyrl-RS" w:eastAsia="sr-Latn-CS"/>
        </w:rPr>
        <w:t>а у складу са динамиком коју опредељује ЈВП „Воде Војводине”.</w:t>
      </w:r>
    </w:p>
    <w:p w14:paraId="47E9F21B" w14:textId="77777777" w:rsidR="00EC43A1" w:rsidRPr="00DD08D2" w:rsidRDefault="00EC43A1" w:rsidP="00EC43A1">
      <w:pPr>
        <w:ind w:left="284"/>
        <w:contextualSpacing/>
        <w:rPr>
          <w:rFonts w:eastAsia="SimSun" w:cstheme="minorHAnsi"/>
          <w:sz w:val="20"/>
          <w:lang w:val="sr-Cyrl-RS" w:eastAsia="sr-Latn-CS"/>
        </w:rPr>
      </w:pPr>
    </w:p>
    <w:p w14:paraId="4706290D" w14:textId="77777777" w:rsidR="00C416AB" w:rsidRPr="00DD08D2" w:rsidRDefault="00C416AB" w:rsidP="00C416AB">
      <w:pPr>
        <w:ind w:left="284"/>
        <w:contextualSpacing/>
        <w:rPr>
          <w:rFonts w:eastAsia="SimSun" w:cstheme="minorHAnsi"/>
          <w:sz w:val="20"/>
          <w:lang w:val="sr-Cyrl-RS" w:eastAsia="sr-Latn-CS"/>
        </w:rPr>
      </w:pPr>
    </w:p>
    <w:p w14:paraId="2ED46AE3" w14:textId="566CD599" w:rsidR="00872209" w:rsidRPr="00DD08D2" w:rsidRDefault="00DF6C68" w:rsidP="00D21843">
      <w:pPr>
        <w:pStyle w:val="Heding1"/>
        <w:rPr>
          <w:rStyle w:val="FontStyle16"/>
          <w:b/>
          <w:sz w:val="24"/>
          <w:szCs w:val="28"/>
        </w:rPr>
      </w:pPr>
      <w:bookmarkStart w:id="1012" w:name="_Toc444256529"/>
      <w:bookmarkStart w:id="1013" w:name="_Toc448217832"/>
      <w:bookmarkStart w:id="1014" w:name="_Toc228183603"/>
      <w:bookmarkStart w:id="1015" w:name="_Toc231212555"/>
      <w:bookmarkStart w:id="1016" w:name="_Toc231303191"/>
      <w:bookmarkStart w:id="1017" w:name="_Toc232081872"/>
      <w:bookmarkStart w:id="1018" w:name="_Toc232162184"/>
      <w:bookmarkStart w:id="1019" w:name="_Toc232162384"/>
      <w:bookmarkStart w:id="1020" w:name="_Toc234414275"/>
      <w:bookmarkStart w:id="1021" w:name="_Toc234568775"/>
      <w:bookmarkStart w:id="1022" w:name="_Toc234845509"/>
      <w:bookmarkStart w:id="1023" w:name="_Toc234847785"/>
      <w:bookmarkStart w:id="1024" w:name="_Toc239849599"/>
      <w:r w:rsidRPr="00DD08D2">
        <w:rPr>
          <w:rStyle w:val="FontStyle16"/>
          <w:b/>
          <w:sz w:val="24"/>
          <w:szCs w:val="28"/>
        </w:rPr>
        <w:t>4. МЕРЕ И ИНСТРУМЕНТИ ЗА ИМПЛЕМЕНТАЦИЈУ</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r w:rsidR="006F0471" w:rsidRPr="00DD08D2">
        <w:rPr>
          <w:rStyle w:val="FontStyle16"/>
          <w:b/>
          <w:sz w:val="24"/>
          <w:szCs w:val="28"/>
        </w:rPr>
        <w:t xml:space="preserve"> </w:t>
      </w:r>
    </w:p>
    <w:p w14:paraId="0CE0B65E" w14:textId="77777777" w:rsidR="00183F84" w:rsidRPr="00DD08D2" w:rsidRDefault="00183F84" w:rsidP="00183F84">
      <w:pPr>
        <w:rPr>
          <w:szCs w:val="20"/>
          <w:lang w:val="sr-Cyrl-RS"/>
        </w:rPr>
      </w:pPr>
    </w:p>
    <w:p w14:paraId="43CAB10C" w14:textId="660B1D3A" w:rsidR="00183F84" w:rsidRPr="00DD08D2" w:rsidRDefault="00183F84" w:rsidP="00183F84">
      <w:pPr>
        <w:rPr>
          <w:rFonts w:eastAsia="Calibri"/>
          <w:sz w:val="20"/>
          <w:szCs w:val="20"/>
          <w:lang w:val="sr-Cyrl-RS" w:eastAsia="sr-Latn-CS"/>
        </w:rPr>
      </w:pPr>
      <w:r w:rsidRPr="00DD08D2">
        <w:rPr>
          <w:rFonts w:eastAsia="Calibri"/>
          <w:sz w:val="20"/>
          <w:szCs w:val="20"/>
          <w:lang w:val="sr-Cyrl-RS" w:eastAsia="sr-Latn-CS"/>
        </w:rPr>
        <w:t xml:space="preserve">Основне планско-програмске мере и инструменти имплементације овог Просторног плана су израда </w:t>
      </w:r>
      <w:r w:rsidRPr="00DD08D2">
        <w:rPr>
          <w:sz w:val="20"/>
          <w:szCs w:val="20"/>
          <w:lang w:val="sr-Cyrl-RS"/>
        </w:rPr>
        <w:t>пројекта пар</w:t>
      </w:r>
      <w:r w:rsidR="0093242D" w:rsidRPr="00DD08D2">
        <w:rPr>
          <w:sz w:val="20"/>
          <w:szCs w:val="20"/>
          <w:lang w:val="sr-Cyrl-RS"/>
        </w:rPr>
        <w:t xml:space="preserve">целације и </w:t>
      </w:r>
      <w:proofErr w:type="spellStart"/>
      <w:r w:rsidR="0093242D" w:rsidRPr="00DD08D2">
        <w:rPr>
          <w:sz w:val="20"/>
          <w:szCs w:val="20"/>
          <w:lang w:val="sr-Cyrl-RS"/>
        </w:rPr>
        <w:t>препарцелације</w:t>
      </w:r>
      <w:proofErr w:type="spellEnd"/>
      <w:r w:rsidR="0093242D" w:rsidRPr="00DD08D2">
        <w:rPr>
          <w:sz w:val="20"/>
          <w:szCs w:val="20"/>
          <w:lang w:val="sr-Cyrl-RS"/>
        </w:rPr>
        <w:t xml:space="preserve"> са ела</w:t>
      </w:r>
      <w:r w:rsidRPr="00DD08D2">
        <w:rPr>
          <w:sz w:val="20"/>
          <w:szCs w:val="20"/>
          <w:lang w:val="sr-Cyrl-RS"/>
        </w:rPr>
        <w:t xml:space="preserve">боратом геодетског обележавања, </w:t>
      </w:r>
      <w:r w:rsidRPr="00DD08D2">
        <w:rPr>
          <w:rFonts w:eastAsia="Calibri"/>
          <w:sz w:val="20"/>
          <w:szCs w:val="20"/>
          <w:lang w:val="sr-Cyrl-RS" w:eastAsia="sr-Latn-CS"/>
        </w:rPr>
        <w:t>елабората о експропријацији за површине јавне намене као и израда техничке документације за целокупну трасу</w:t>
      </w:r>
      <w:r w:rsidR="00CF063F" w:rsidRPr="00DD08D2">
        <w:rPr>
          <w:rFonts w:eastAsia="Calibri"/>
          <w:sz w:val="20"/>
          <w:szCs w:val="20"/>
          <w:lang w:val="sr-Cyrl-RS" w:eastAsia="sr-Latn-CS"/>
        </w:rPr>
        <w:t xml:space="preserve"> канала „</w:t>
      </w:r>
      <w:proofErr w:type="spellStart"/>
      <w:r w:rsidR="00CF063F" w:rsidRPr="00DD08D2">
        <w:rPr>
          <w:rFonts w:eastAsia="Calibri"/>
          <w:sz w:val="20"/>
          <w:szCs w:val="20"/>
          <w:lang w:val="sr-Cyrl-RS" w:eastAsia="sr-Latn-CS"/>
        </w:rPr>
        <w:t>Ором</w:t>
      </w:r>
      <w:proofErr w:type="spellEnd"/>
      <w:r w:rsidR="00CF063F" w:rsidRPr="00DD08D2">
        <w:rPr>
          <w:rFonts w:eastAsia="Calibri"/>
          <w:sz w:val="20"/>
          <w:szCs w:val="20"/>
          <w:lang w:val="sr-Cyrl-RS" w:eastAsia="sr-Latn-CS"/>
        </w:rPr>
        <w:t>-</w:t>
      </w:r>
      <w:proofErr w:type="spellStart"/>
      <w:r w:rsidR="00CF063F" w:rsidRPr="00DD08D2">
        <w:rPr>
          <w:rFonts w:eastAsia="Calibri"/>
          <w:sz w:val="20"/>
          <w:szCs w:val="20"/>
          <w:lang w:val="sr-Cyrl-RS" w:eastAsia="sr-Latn-CS"/>
        </w:rPr>
        <w:t>Оборњача</w:t>
      </w:r>
      <w:proofErr w:type="spellEnd"/>
      <w:r w:rsidR="00CF063F" w:rsidRPr="00DD08D2">
        <w:rPr>
          <w:rFonts w:eastAsia="Calibri"/>
          <w:sz w:val="20"/>
          <w:szCs w:val="20"/>
          <w:lang w:val="sr-Cyrl-RS" w:eastAsia="sr-Latn-CS"/>
        </w:rPr>
        <w:t>“</w:t>
      </w:r>
      <w:r w:rsidRPr="00DD08D2">
        <w:rPr>
          <w:rFonts w:eastAsia="Calibri"/>
          <w:sz w:val="20"/>
          <w:szCs w:val="20"/>
          <w:lang w:val="sr-Cyrl-RS" w:eastAsia="sr-Latn-CS"/>
        </w:rPr>
        <w:t xml:space="preserve">. </w:t>
      </w:r>
    </w:p>
    <w:p w14:paraId="51F703D5" w14:textId="77777777" w:rsidR="00183F84" w:rsidRPr="00DD08D2" w:rsidRDefault="00183F84" w:rsidP="00183F84">
      <w:pPr>
        <w:rPr>
          <w:rFonts w:eastAsia="Calibri"/>
          <w:sz w:val="20"/>
          <w:szCs w:val="20"/>
          <w:lang w:val="sr-Cyrl-RS" w:eastAsia="sr-Latn-CS"/>
        </w:rPr>
      </w:pPr>
    </w:p>
    <w:p w14:paraId="0C5AE07E" w14:textId="77777777" w:rsidR="00183F84" w:rsidRPr="00DD08D2" w:rsidRDefault="00183F84" w:rsidP="00183F84">
      <w:pPr>
        <w:rPr>
          <w:rFonts w:eastAsia="Calibri"/>
          <w:sz w:val="20"/>
          <w:szCs w:val="20"/>
          <w:lang w:val="sr-Cyrl-RS" w:eastAsia="sr-Latn-CS"/>
        </w:rPr>
      </w:pPr>
      <w:r w:rsidRPr="00DD08D2">
        <w:rPr>
          <w:rFonts w:eastAsia="Calibri"/>
          <w:sz w:val="20"/>
          <w:szCs w:val="20"/>
          <w:lang w:val="sr-Cyrl-RS" w:eastAsia="sr-Latn-CS"/>
        </w:rPr>
        <w:t>Дефинисање посебних нормативно-правних, финансијских или организационих мера и инструмената имплементације (</w:t>
      </w:r>
      <w:proofErr w:type="spellStart"/>
      <w:r w:rsidRPr="00DD08D2">
        <w:rPr>
          <w:rFonts w:eastAsia="Calibri"/>
          <w:sz w:val="20"/>
          <w:szCs w:val="20"/>
          <w:lang w:val="sr-Cyrl-RS" w:eastAsia="sr-Latn-CS"/>
        </w:rPr>
        <w:t>фазност</w:t>
      </w:r>
      <w:proofErr w:type="spellEnd"/>
      <w:r w:rsidRPr="00DD08D2">
        <w:rPr>
          <w:rFonts w:eastAsia="Calibri"/>
          <w:sz w:val="20"/>
          <w:szCs w:val="20"/>
          <w:lang w:val="sr-Cyrl-RS" w:eastAsia="sr-Latn-CS"/>
        </w:rPr>
        <w:t xml:space="preserve"> и </w:t>
      </w:r>
      <w:proofErr w:type="spellStart"/>
      <w:r w:rsidRPr="00DD08D2">
        <w:rPr>
          <w:rFonts w:eastAsia="Calibri"/>
          <w:sz w:val="20"/>
          <w:szCs w:val="20"/>
          <w:lang w:val="sr-Cyrl-RS" w:eastAsia="sr-Latn-CS"/>
        </w:rPr>
        <w:t>етапност</w:t>
      </w:r>
      <w:proofErr w:type="spellEnd"/>
      <w:r w:rsidRPr="00DD08D2">
        <w:rPr>
          <w:rFonts w:eastAsia="Calibri"/>
          <w:sz w:val="20"/>
          <w:szCs w:val="20"/>
          <w:lang w:val="sr-Cyrl-RS" w:eastAsia="sr-Latn-CS"/>
        </w:rPr>
        <w:t>) биће спроведено кроз израду и ревизију техничке документације.</w:t>
      </w:r>
    </w:p>
    <w:p w14:paraId="1562FAA6" w14:textId="77777777" w:rsidR="00183F84" w:rsidRPr="00DD08D2" w:rsidRDefault="00183F84" w:rsidP="00183F84">
      <w:pPr>
        <w:rPr>
          <w:rFonts w:eastAsia="Calibri"/>
          <w:sz w:val="20"/>
          <w:szCs w:val="20"/>
          <w:lang w:val="sr-Cyrl-RS" w:eastAsia="sr-Latn-CS"/>
        </w:rPr>
      </w:pPr>
    </w:p>
    <w:p w14:paraId="1136609D" w14:textId="6B18CC09" w:rsidR="00183F84" w:rsidRPr="00DD08D2" w:rsidRDefault="00183F84" w:rsidP="00183F84">
      <w:pPr>
        <w:rPr>
          <w:rFonts w:eastAsia="Calibri"/>
          <w:sz w:val="20"/>
          <w:szCs w:val="20"/>
          <w:lang w:val="sr-Cyrl-RS" w:eastAsia="sr-Latn-CS"/>
        </w:rPr>
      </w:pPr>
      <w:r w:rsidRPr="00DD08D2">
        <w:rPr>
          <w:rFonts w:eastAsia="Calibri"/>
          <w:sz w:val="20"/>
          <w:szCs w:val="20"/>
          <w:lang w:val="sr-Cyrl-RS" w:eastAsia="sr-Latn-CS"/>
        </w:rPr>
        <w:t xml:space="preserve">У складу са описом обухваћених површина (пописом катастарских парцела и графичким приказима детаљне разраде) Просторни план представља основ за </w:t>
      </w:r>
      <w:r w:rsidRPr="00DD08D2">
        <w:rPr>
          <w:sz w:val="20"/>
          <w:szCs w:val="20"/>
          <w:lang w:val="sr-Cyrl-RS" w:eastAsia="sr-Latn-CS"/>
        </w:rPr>
        <w:t xml:space="preserve">проглашавање јавног интереса за експропријацију земљишта и других непокретности за потребе изградње </w:t>
      </w:r>
      <w:r w:rsidR="00CF063F" w:rsidRPr="00DD08D2">
        <w:rPr>
          <w:sz w:val="20"/>
          <w:szCs w:val="20"/>
          <w:lang w:val="sr-Cyrl-RS" w:eastAsia="sr-Latn-CS"/>
        </w:rPr>
        <w:t>канала</w:t>
      </w:r>
      <w:r w:rsidRPr="00DD08D2">
        <w:rPr>
          <w:sz w:val="20"/>
          <w:szCs w:val="20"/>
          <w:lang w:val="sr-Cyrl-RS" w:eastAsia="sr-Latn-CS"/>
        </w:rPr>
        <w:t xml:space="preserve"> са пратећим објектима и садржајима за које је у складу са законом предвиђено формирање посебних парцела или </w:t>
      </w:r>
      <w:proofErr w:type="spellStart"/>
      <w:r w:rsidRPr="00DD08D2">
        <w:rPr>
          <w:sz w:val="20"/>
          <w:szCs w:val="20"/>
          <w:lang w:val="sr-Cyrl-RS" w:eastAsia="sr-Latn-CS"/>
        </w:rPr>
        <w:t>пренамена</w:t>
      </w:r>
      <w:proofErr w:type="spellEnd"/>
      <w:r w:rsidRPr="00DD08D2">
        <w:rPr>
          <w:sz w:val="20"/>
          <w:szCs w:val="20"/>
          <w:lang w:val="sr-Cyrl-RS" w:eastAsia="sr-Latn-CS"/>
        </w:rPr>
        <w:t xml:space="preserve"> обухваћених површина.</w:t>
      </w:r>
    </w:p>
    <w:p w14:paraId="2615561E" w14:textId="77777777" w:rsidR="00872209" w:rsidRPr="00DD08D2" w:rsidRDefault="00872209">
      <w:pPr>
        <w:spacing w:after="200" w:line="276" w:lineRule="auto"/>
        <w:rPr>
          <w:sz w:val="20"/>
          <w:szCs w:val="20"/>
          <w:lang w:val="sr-Cyrl-RS"/>
        </w:rPr>
      </w:pP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14:paraId="1B957399" w14:textId="77777777" w:rsidR="00DD4C59" w:rsidRPr="00DD08D2" w:rsidRDefault="00DD4C59" w:rsidP="00DD4C59">
      <w:pPr>
        <w:rPr>
          <w:sz w:val="20"/>
          <w:lang w:val="sr-Cyrl-RS" w:eastAsia="en-US"/>
        </w:rPr>
      </w:pPr>
    </w:p>
    <w:p w14:paraId="4F807EFC" w14:textId="77777777" w:rsidR="00D9723F" w:rsidRPr="00DD08D2" w:rsidRDefault="00D9723F" w:rsidP="00D9723F">
      <w:pPr>
        <w:rPr>
          <w:sz w:val="20"/>
          <w:lang w:val="sr-Cyrl-RS"/>
        </w:rPr>
      </w:pPr>
    </w:p>
    <w:p w14:paraId="0F94718D" w14:textId="77777777" w:rsidR="006F2E9A" w:rsidRPr="00DD08D2" w:rsidRDefault="006F2E9A" w:rsidP="00D9723F">
      <w:pPr>
        <w:rPr>
          <w:sz w:val="20"/>
          <w:szCs w:val="20"/>
          <w:lang w:val="sr-Cyrl-RS"/>
        </w:rPr>
      </w:pPr>
    </w:p>
    <w:p w14:paraId="4CD4E632" w14:textId="77777777" w:rsidR="00B73B15" w:rsidRPr="00DD08D2" w:rsidRDefault="00B73B15">
      <w:pPr>
        <w:spacing w:after="200" w:line="276" w:lineRule="auto"/>
        <w:jc w:val="left"/>
        <w:rPr>
          <w:sz w:val="20"/>
          <w:szCs w:val="20"/>
          <w:lang w:val="sr-Cyrl-RS"/>
        </w:rPr>
      </w:pPr>
    </w:p>
    <w:p w14:paraId="1E8FD9F1" w14:textId="77777777" w:rsidR="00B73B15" w:rsidRPr="00DD08D2" w:rsidRDefault="00B73B15" w:rsidP="00D9723F">
      <w:pPr>
        <w:rPr>
          <w:sz w:val="20"/>
          <w:szCs w:val="20"/>
          <w:lang w:val="sr-Cyrl-RS"/>
        </w:rPr>
        <w:sectPr w:rsidR="00B73B15" w:rsidRPr="00DD08D2" w:rsidSect="00E44B5F">
          <w:footerReference w:type="default" r:id="rId26"/>
          <w:headerReference w:type="first" r:id="rId27"/>
          <w:footerReference w:type="first" r:id="rId28"/>
          <w:pgSz w:w="11906" w:h="16838" w:code="9"/>
          <w:pgMar w:top="1134" w:right="1134" w:bottom="1134" w:left="1418" w:header="709" w:footer="284" w:gutter="0"/>
          <w:pgNumType w:start="1"/>
          <w:cols w:space="708"/>
          <w:titlePg/>
          <w:docGrid w:linePitch="360"/>
        </w:sectPr>
      </w:pPr>
    </w:p>
    <w:p w14:paraId="0FA8BADC" w14:textId="77777777" w:rsidR="00DD4668" w:rsidRPr="00DD08D2" w:rsidRDefault="00DD4668" w:rsidP="00D9723F">
      <w:pPr>
        <w:rPr>
          <w:sz w:val="20"/>
          <w:szCs w:val="20"/>
          <w:lang w:val="sr-Cyrl-RS"/>
        </w:rPr>
      </w:pPr>
    </w:p>
    <w:p w14:paraId="57154843" w14:textId="77777777" w:rsidR="00DD4668" w:rsidRPr="00DD08D2" w:rsidRDefault="00DD4668" w:rsidP="00D9723F">
      <w:pPr>
        <w:rPr>
          <w:sz w:val="20"/>
          <w:szCs w:val="20"/>
          <w:lang w:val="sr-Cyrl-RS"/>
        </w:rPr>
      </w:pPr>
    </w:p>
    <w:p w14:paraId="668210F9" w14:textId="77777777" w:rsidR="00DD4668" w:rsidRPr="00DD08D2" w:rsidRDefault="00DD4668" w:rsidP="00D9723F">
      <w:pPr>
        <w:rPr>
          <w:sz w:val="20"/>
          <w:szCs w:val="20"/>
          <w:lang w:val="sr-Cyrl-RS"/>
        </w:rPr>
      </w:pPr>
    </w:p>
    <w:p w14:paraId="26D20A1C" w14:textId="77777777" w:rsidR="00DD4668" w:rsidRPr="00DD08D2" w:rsidRDefault="00DD4668" w:rsidP="00D9723F">
      <w:pPr>
        <w:rPr>
          <w:sz w:val="20"/>
          <w:szCs w:val="20"/>
          <w:lang w:val="sr-Cyrl-RS"/>
        </w:rPr>
      </w:pPr>
    </w:p>
    <w:p w14:paraId="62DA8BFE" w14:textId="77777777" w:rsidR="00DD4668" w:rsidRPr="00DD08D2" w:rsidRDefault="00DD4668" w:rsidP="00D9723F">
      <w:pPr>
        <w:rPr>
          <w:sz w:val="20"/>
          <w:szCs w:val="20"/>
          <w:lang w:val="sr-Cyrl-RS"/>
        </w:rPr>
      </w:pPr>
    </w:p>
    <w:p w14:paraId="75397579" w14:textId="77777777" w:rsidR="00DD4668" w:rsidRPr="00DD08D2" w:rsidRDefault="00DD4668" w:rsidP="00D9723F">
      <w:pPr>
        <w:rPr>
          <w:sz w:val="20"/>
          <w:szCs w:val="20"/>
          <w:lang w:val="sr-Cyrl-RS"/>
        </w:rPr>
      </w:pPr>
    </w:p>
    <w:p w14:paraId="385C99DE" w14:textId="77777777" w:rsidR="00DD4668" w:rsidRPr="00DD08D2" w:rsidRDefault="00DD4668" w:rsidP="00D9723F">
      <w:pPr>
        <w:rPr>
          <w:sz w:val="20"/>
          <w:szCs w:val="20"/>
          <w:lang w:val="sr-Cyrl-RS"/>
        </w:rPr>
      </w:pPr>
    </w:p>
    <w:p w14:paraId="5387BDAD" w14:textId="77777777" w:rsidR="00DD4668" w:rsidRPr="00DD08D2" w:rsidRDefault="00DD4668" w:rsidP="00D9723F">
      <w:pPr>
        <w:rPr>
          <w:sz w:val="20"/>
          <w:szCs w:val="20"/>
          <w:lang w:val="sr-Cyrl-RS"/>
        </w:rPr>
      </w:pPr>
    </w:p>
    <w:p w14:paraId="1984827F" w14:textId="77777777" w:rsidR="00DD4668" w:rsidRPr="00DD08D2" w:rsidRDefault="00DD4668" w:rsidP="00D9723F">
      <w:pPr>
        <w:rPr>
          <w:sz w:val="20"/>
          <w:szCs w:val="20"/>
          <w:lang w:val="sr-Cyrl-RS"/>
        </w:rPr>
      </w:pPr>
    </w:p>
    <w:p w14:paraId="0B8F0427" w14:textId="77777777" w:rsidR="00DD4668" w:rsidRPr="00DD08D2" w:rsidRDefault="00DD4668" w:rsidP="00D9723F">
      <w:pPr>
        <w:rPr>
          <w:sz w:val="20"/>
          <w:szCs w:val="20"/>
          <w:lang w:val="sr-Cyrl-RS"/>
        </w:rPr>
      </w:pPr>
    </w:p>
    <w:p w14:paraId="089F009F" w14:textId="77777777" w:rsidR="00DD4668" w:rsidRPr="00DD08D2" w:rsidRDefault="00DD4668" w:rsidP="00D9723F">
      <w:pPr>
        <w:rPr>
          <w:sz w:val="20"/>
          <w:szCs w:val="20"/>
          <w:lang w:val="sr-Cyrl-RS"/>
        </w:rPr>
      </w:pPr>
    </w:p>
    <w:p w14:paraId="56E78CEE" w14:textId="77777777" w:rsidR="00DD4668" w:rsidRPr="00DD08D2" w:rsidRDefault="00DD4668" w:rsidP="00D9723F">
      <w:pPr>
        <w:rPr>
          <w:sz w:val="20"/>
          <w:szCs w:val="20"/>
          <w:lang w:val="sr-Cyrl-RS"/>
        </w:rPr>
      </w:pPr>
    </w:p>
    <w:p w14:paraId="0C167702" w14:textId="77777777" w:rsidR="00DD4668" w:rsidRPr="00DD08D2" w:rsidRDefault="00DD4668" w:rsidP="00D9723F">
      <w:pPr>
        <w:rPr>
          <w:sz w:val="20"/>
          <w:szCs w:val="20"/>
          <w:lang w:val="sr-Cyrl-RS"/>
        </w:rPr>
      </w:pPr>
    </w:p>
    <w:p w14:paraId="54E03475" w14:textId="77777777" w:rsidR="00DD4668" w:rsidRPr="00DD08D2" w:rsidRDefault="00DD4668" w:rsidP="00D9723F">
      <w:pPr>
        <w:rPr>
          <w:sz w:val="20"/>
          <w:szCs w:val="20"/>
          <w:lang w:val="sr-Cyrl-RS"/>
        </w:rPr>
      </w:pPr>
    </w:p>
    <w:p w14:paraId="70A3328A" w14:textId="645DE2D1" w:rsidR="00D9723F" w:rsidRPr="00DD08D2" w:rsidRDefault="00661FDA" w:rsidP="00DF6C68">
      <w:pPr>
        <w:jc w:val="center"/>
        <w:rPr>
          <w:b/>
          <w:sz w:val="28"/>
          <w:szCs w:val="28"/>
          <w:lang w:val="sr-Cyrl-RS"/>
        </w:rPr>
      </w:pPr>
      <w:bookmarkStart w:id="1025" w:name="_Toc456597127"/>
      <w:bookmarkStart w:id="1026" w:name="_Toc457211481"/>
      <w:bookmarkStart w:id="1027" w:name="_Toc466282939"/>
      <w:bookmarkStart w:id="1028" w:name="_Toc471390582"/>
      <w:r w:rsidRPr="00DD08D2">
        <w:rPr>
          <w:b/>
          <w:sz w:val="28"/>
          <w:szCs w:val="28"/>
          <w:lang w:val="sr-Cyrl-RS"/>
        </w:rPr>
        <w:t>В</w:t>
      </w:r>
      <w:r w:rsidR="00D9723F" w:rsidRPr="00DD08D2">
        <w:rPr>
          <w:b/>
          <w:sz w:val="28"/>
          <w:szCs w:val="28"/>
          <w:lang w:val="sr-Cyrl-RS"/>
        </w:rPr>
        <w:t>) ГРАФИЧКИ ДЕО</w:t>
      </w:r>
      <w:bookmarkEnd w:id="1025"/>
      <w:bookmarkEnd w:id="1026"/>
      <w:bookmarkEnd w:id="1027"/>
      <w:bookmarkEnd w:id="1028"/>
    </w:p>
    <w:p w14:paraId="3FD6D15E" w14:textId="77777777" w:rsidR="001A53B8" w:rsidRPr="00DD08D2" w:rsidRDefault="001A53B8" w:rsidP="00D9723F">
      <w:pPr>
        <w:jc w:val="center"/>
        <w:rPr>
          <w:b/>
          <w:sz w:val="20"/>
          <w:lang w:val="sr-Cyrl-RS"/>
        </w:rPr>
      </w:pPr>
    </w:p>
    <w:p w14:paraId="2F2AD918" w14:textId="77777777" w:rsidR="009913BD" w:rsidRPr="00DD08D2" w:rsidRDefault="009913BD" w:rsidP="00D9723F">
      <w:pPr>
        <w:jc w:val="center"/>
        <w:rPr>
          <w:b/>
          <w:sz w:val="20"/>
          <w:lang w:val="sr-Cyrl-RS"/>
        </w:rPr>
      </w:pPr>
    </w:p>
    <w:p w14:paraId="19D72E4F" w14:textId="77777777" w:rsidR="009913BD" w:rsidRPr="00DD08D2" w:rsidRDefault="009913BD" w:rsidP="009913BD">
      <w:pPr>
        <w:rPr>
          <w:sz w:val="20"/>
          <w:lang w:val="sr-Cyrl-RS"/>
        </w:rPr>
      </w:pPr>
    </w:p>
    <w:p w14:paraId="6F185634" w14:textId="77777777" w:rsidR="009913BD" w:rsidRPr="00DD08D2" w:rsidRDefault="009913BD" w:rsidP="009913BD">
      <w:pPr>
        <w:rPr>
          <w:sz w:val="20"/>
          <w:lang w:val="sr-Cyrl-RS"/>
        </w:rPr>
      </w:pPr>
    </w:p>
    <w:p w14:paraId="13AFEA00" w14:textId="77777777" w:rsidR="009913BD" w:rsidRPr="00DD08D2" w:rsidRDefault="009913BD" w:rsidP="009913BD">
      <w:pPr>
        <w:rPr>
          <w:sz w:val="20"/>
          <w:lang w:val="sr-Cyrl-RS"/>
        </w:rPr>
      </w:pPr>
    </w:p>
    <w:p w14:paraId="5EB0C50F" w14:textId="77777777" w:rsidR="009913BD" w:rsidRPr="00DD08D2" w:rsidRDefault="009913BD" w:rsidP="009913BD">
      <w:pPr>
        <w:rPr>
          <w:sz w:val="20"/>
          <w:lang w:val="sr-Cyrl-RS"/>
        </w:rPr>
      </w:pPr>
    </w:p>
    <w:p w14:paraId="3E84C018" w14:textId="77777777" w:rsidR="009913BD" w:rsidRPr="00DD08D2" w:rsidRDefault="009913BD" w:rsidP="009913BD">
      <w:pPr>
        <w:rPr>
          <w:sz w:val="20"/>
          <w:lang w:val="sr-Cyrl-RS"/>
        </w:rPr>
      </w:pPr>
    </w:p>
    <w:p w14:paraId="05CA24ED" w14:textId="77777777" w:rsidR="009913BD" w:rsidRPr="00DD08D2" w:rsidRDefault="009913BD" w:rsidP="009913BD">
      <w:pPr>
        <w:rPr>
          <w:sz w:val="20"/>
          <w:lang w:val="sr-Cyrl-RS"/>
        </w:rPr>
      </w:pPr>
    </w:p>
    <w:p w14:paraId="36F74129" w14:textId="77777777" w:rsidR="00D9723F" w:rsidRPr="00DD08D2" w:rsidRDefault="00D9723F" w:rsidP="00D9723F">
      <w:pPr>
        <w:jc w:val="center"/>
        <w:rPr>
          <w:sz w:val="20"/>
          <w:lang w:val="sr-Cyrl-RS"/>
        </w:rPr>
      </w:pPr>
    </w:p>
    <w:p w14:paraId="468B8A0D" w14:textId="77777777" w:rsidR="000E0A98" w:rsidRPr="00DD08D2" w:rsidRDefault="000E0A98" w:rsidP="00D9723F">
      <w:pPr>
        <w:jc w:val="center"/>
        <w:rPr>
          <w:sz w:val="20"/>
          <w:lang w:val="sr-Cyrl-RS"/>
        </w:rPr>
      </w:pPr>
    </w:p>
    <w:p w14:paraId="723BEB7D" w14:textId="77777777" w:rsidR="000E0A98" w:rsidRPr="00DD08D2" w:rsidRDefault="000E0A98" w:rsidP="00D9723F">
      <w:pPr>
        <w:jc w:val="center"/>
        <w:rPr>
          <w:sz w:val="20"/>
          <w:lang w:val="sr-Cyrl-RS"/>
        </w:rPr>
      </w:pPr>
    </w:p>
    <w:p w14:paraId="7FC60148" w14:textId="77777777" w:rsidR="000E0A98" w:rsidRPr="00DD08D2" w:rsidRDefault="000E0A98" w:rsidP="00D9723F">
      <w:pPr>
        <w:jc w:val="center"/>
        <w:rPr>
          <w:sz w:val="20"/>
          <w:lang w:val="sr-Cyrl-RS"/>
        </w:rPr>
      </w:pPr>
    </w:p>
    <w:p w14:paraId="6A2C367E" w14:textId="77777777" w:rsidR="000E0A98" w:rsidRPr="00DD08D2" w:rsidRDefault="000E0A98" w:rsidP="00D9723F">
      <w:pPr>
        <w:jc w:val="center"/>
        <w:rPr>
          <w:sz w:val="20"/>
          <w:lang w:val="sr-Cyrl-RS"/>
        </w:rPr>
      </w:pPr>
    </w:p>
    <w:p w14:paraId="3D336C0C" w14:textId="77777777" w:rsidR="000E0A98" w:rsidRPr="00DD08D2" w:rsidRDefault="000E0A98" w:rsidP="00D9723F">
      <w:pPr>
        <w:jc w:val="center"/>
        <w:rPr>
          <w:sz w:val="20"/>
          <w:lang w:val="sr-Cyrl-RS"/>
        </w:rPr>
      </w:pPr>
    </w:p>
    <w:p w14:paraId="78C4CDE4" w14:textId="77777777" w:rsidR="000E0A98" w:rsidRPr="00DD08D2" w:rsidRDefault="000E0A98" w:rsidP="00D9723F">
      <w:pPr>
        <w:jc w:val="center"/>
        <w:rPr>
          <w:sz w:val="20"/>
          <w:lang w:val="sr-Cyrl-RS"/>
        </w:rPr>
      </w:pPr>
    </w:p>
    <w:p w14:paraId="311B933F" w14:textId="77777777" w:rsidR="000E0A98" w:rsidRPr="00DD08D2" w:rsidRDefault="000E0A98" w:rsidP="00D9723F">
      <w:pPr>
        <w:jc w:val="center"/>
        <w:rPr>
          <w:sz w:val="20"/>
          <w:lang w:val="sr-Cyrl-RS"/>
        </w:rPr>
      </w:pPr>
    </w:p>
    <w:p w14:paraId="09ECB5A0" w14:textId="77777777" w:rsidR="000E0A98" w:rsidRPr="00DD08D2" w:rsidRDefault="000E0A98" w:rsidP="00D9723F">
      <w:pPr>
        <w:jc w:val="center"/>
        <w:rPr>
          <w:sz w:val="20"/>
          <w:lang w:val="sr-Cyrl-RS"/>
        </w:rPr>
      </w:pPr>
    </w:p>
    <w:p w14:paraId="59007784" w14:textId="77777777" w:rsidR="000E0A98" w:rsidRPr="00DD08D2" w:rsidRDefault="000E0A98" w:rsidP="00D9723F">
      <w:pPr>
        <w:jc w:val="center"/>
        <w:rPr>
          <w:sz w:val="20"/>
          <w:lang w:val="sr-Cyrl-RS"/>
        </w:rPr>
      </w:pPr>
    </w:p>
    <w:p w14:paraId="01F5EC3B" w14:textId="77777777" w:rsidR="000E0A98" w:rsidRPr="00DD08D2" w:rsidRDefault="000E0A98" w:rsidP="00D9723F">
      <w:pPr>
        <w:jc w:val="center"/>
        <w:rPr>
          <w:sz w:val="20"/>
          <w:lang w:val="sr-Cyrl-RS"/>
        </w:rPr>
      </w:pPr>
    </w:p>
    <w:p w14:paraId="52744EC7" w14:textId="77777777" w:rsidR="000E0A98" w:rsidRPr="00DD08D2" w:rsidRDefault="000E0A98" w:rsidP="00D9723F">
      <w:pPr>
        <w:jc w:val="center"/>
        <w:rPr>
          <w:sz w:val="20"/>
          <w:lang w:val="sr-Cyrl-RS"/>
        </w:rPr>
      </w:pPr>
    </w:p>
    <w:p w14:paraId="52FEFCBD" w14:textId="77777777" w:rsidR="000E0A98" w:rsidRPr="00DD08D2" w:rsidRDefault="000E0A98" w:rsidP="00D9723F">
      <w:pPr>
        <w:jc w:val="center"/>
        <w:rPr>
          <w:sz w:val="20"/>
          <w:lang w:val="sr-Cyrl-RS"/>
        </w:rPr>
      </w:pPr>
    </w:p>
    <w:p w14:paraId="1B32C457" w14:textId="77777777" w:rsidR="000E0A98" w:rsidRPr="00DD08D2" w:rsidRDefault="000E0A98" w:rsidP="00D9723F">
      <w:pPr>
        <w:jc w:val="center"/>
        <w:rPr>
          <w:sz w:val="20"/>
          <w:lang w:val="sr-Cyrl-RS"/>
        </w:rPr>
      </w:pPr>
    </w:p>
    <w:p w14:paraId="05A303BE" w14:textId="77777777" w:rsidR="000E0A98" w:rsidRPr="00DD08D2" w:rsidRDefault="000E0A98" w:rsidP="00D9723F">
      <w:pPr>
        <w:jc w:val="center"/>
        <w:rPr>
          <w:sz w:val="20"/>
          <w:lang w:val="sr-Cyrl-RS"/>
        </w:rPr>
      </w:pPr>
    </w:p>
    <w:p w14:paraId="59D34419" w14:textId="77777777" w:rsidR="000E0A98" w:rsidRPr="00DD08D2" w:rsidRDefault="000E0A98" w:rsidP="00D9723F">
      <w:pPr>
        <w:jc w:val="center"/>
        <w:rPr>
          <w:sz w:val="20"/>
          <w:lang w:val="sr-Cyrl-RS"/>
        </w:rPr>
      </w:pPr>
    </w:p>
    <w:p w14:paraId="18E85624" w14:textId="77777777" w:rsidR="000E0A98" w:rsidRPr="00DD08D2" w:rsidRDefault="000E0A98" w:rsidP="00D9723F">
      <w:pPr>
        <w:jc w:val="center"/>
        <w:rPr>
          <w:sz w:val="20"/>
          <w:lang w:val="sr-Cyrl-RS"/>
        </w:rPr>
      </w:pPr>
    </w:p>
    <w:p w14:paraId="243D5B80" w14:textId="77777777" w:rsidR="000E0A98" w:rsidRPr="00DD08D2" w:rsidRDefault="000E0A98" w:rsidP="00D9723F">
      <w:pPr>
        <w:jc w:val="center"/>
        <w:rPr>
          <w:sz w:val="20"/>
          <w:lang w:val="sr-Cyrl-RS"/>
        </w:rPr>
      </w:pPr>
    </w:p>
    <w:p w14:paraId="60EC0EB8" w14:textId="77777777" w:rsidR="000E0A98" w:rsidRPr="00DD08D2" w:rsidRDefault="000E0A98" w:rsidP="00D9723F">
      <w:pPr>
        <w:jc w:val="center"/>
        <w:rPr>
          <w:sz w:val="20"/>
          <w:lang w:val="sr-Cyrl-RS"/>
        </w:rPr>
      </w:pPr>
    </w:p>
    <w:p w14:paraId="5AFDA526" w14:textId="77777777" w:rsidR="000E0A98" w:rsidRPr="00DD08D2" w:rsidRDefault="000E0A98" w:rsidP="00D9723F">
      <w:pPr>
        <w:jc w:val="center"/>
        <w:rPr>
          <w:sz w:val="20"/>
          <w:lang w:val="sr-Cyrl-RS"/>
        </w:rPr>
      </w:pPr>
    </w:p>
    <w:p w14:paraId="4FB589C1" w14:textId="77777777" w:rsidR="000E0A98" w:rsidRPr="00DD08D2" w:rsidRDefault="000E0A98" w:rsidP="00D9723F">
      <w:pPr>
        <w:jc w:val="center"/>
        <w:rPr>
          <w:sz w:val="20"/>
          <w:lang w:val="sr-Cyrl-RS"/>
        </w:rPr>
      </w:pPr>
    </w:p>
    <w:p w14:paraId="0272A0FC" w14:textId="77777777" w:rsidR="000E0A98" w:rsidRPr="00DD08D2" w:rsidRDefault="000E0A98" w:rsidP="00D9723F">
      <w:pPr>
        <w:jc w:val="center"/>
        <w:rPr>
          <w:sz w:val="20"/>
          <w:szCs w:val="20"/>
          <w:lang w:val="sr-Cyrl-RS"/>
        </w:rPr>
      </w:pPr>
    </w:p>
    <w:p w14:paraId="02969E4B" w14:textId="77777777" w:rsidR="000E0A98" w:rsidRPr="00DD08D2" w:rsidRDefault="000E0A98" w:rsidP="00D9723F">
      <w:pPr>
        <w:jc w:val="center"/>
        <w:rPr>
          <w:sz w:val="20"/>
          <w:szCs w:val="20"/>
          <w:lang w:val="sr-Cyrl-RS"/>
        </w:rPr>
      </w:pPr>
    </w:p>
    <w:p w14:paraId="6743664F" w14:textId="77777777" w:rsidR="000E0A98" w:rsidRPr="00DD08D2" w:rsidRDefault="000E0A98" w:rsidP="00D9723F">
      <w:pPr>
        <w:jc w:val="center"/>
        <w:rPr>
          <w:sz w:val="20"/>
          <w:szCs w:val="20"/>
          <w:lang w:val="sr-Cyrl-RS"/>
        </w:rPr>
      </w:pPr>
    </w:p>
    <w:p w14:paraId="1FB8C4FB" w14:textId="77777777" w:rsidR="000E0A98" w:rsidRPr="00DD08D2" w:rsidRDefault="000E0A98" w:rsidP="00D9723F">
      <w:pPr>
        <w:jc w:val="center"/>
        <w:rPr>
          <w:sz w:val="20"/>
          <w:szCs w:val="20"/>
          <w:lang w:val="sr-Cyrl-RS"/>
        </w:rPr>
      </w:pPr>
    </w:p>
    <w:p w14:paraId="0E698CAE" w14:textId="77777777" w:rsidR="000E0A98" w:rsidRPr="00DD08D2" w:rsidRDefault="000E0A98" w:rsidP="00D9723F">
      <w:pPr>
        <w:jc w:val="center"/>
        <w:rPr>
          <w:sz w:val="20"/>
          <w:szCs w:val="20"/>
          <w:lang w:val="sr-Cyrl-RS"/>
        </w:rPr>
      </w:pPr>
    </w:p>
    <w:p w14:paraId="0246AB3C" w14:textId="77777777" w:rsidR="000E0A98" w:rsidRPr="00DD08D2" w:rsidRDefault="000E0A98" w:rsidP="00D9723F">
      <w:pPr>
        <w:jc w:val="center"/>
        <w:rPr>
          <w:sz w:val="20"/>
          <w:szCs w:val="20"/>
          <w:lang w:val="sr-Cyrl-RS"/>
        </w:rPr>
      </w:pPr>
    </w:p>
    <w:p w14:paraId="6C23BCDD" w14:textId="77777777" w:rsidR="000E0A98" w:rsidRPr="00DD08D2" w:rsidRDefault="000E0A98" w:rsidP="00D9723F">
      <w:pPr>
        <w:jc w:val="center"/>
        <w:rPr>
          <w:sz w:val="20"/>
          <w:szCs w:val="20"/>
          <w:lang w:val="sr-Cyrl-RS"/>
        </w:rPr>
      </w:pPr>
    </w:p>
    <w:p w14:paraId="3211609A" w14:textId="77777777" w:rsidR="000E0A98" w:rsidRPr="00DD08D2" w:rsidRDefault="000E0A98" w:rsidP="00D9723F">
      <w:pPr>
        <w:jc w:val="center"/>
        <w:rPr>
          <w:sz w:val="20"/>
          <w:szCs w:val="20"/>
          <w:lang w:val="sr-Cyrl-RS"/>
        </w:rPr>
      </w:pPr>
    </w:p>
    <w:p w14:paraId="5FB3B728" w14:textId="77777777" w:rsidR="000E0A98" w:rsidRPr="00DD08D2" w:rsidRDefault="000E0A98" w:rsidP="00D9723F">
      <w:pPr>
        <w:jc w:val="center"/>
        <w:rPr>
          <w:sz w:val="20"/>
          <w:szCs w:val="20"/>
          <w:lang w:val="sr-Cyrl-RS"/>
        </w:rPr>
      </w:pPr>
    </w:p>
    <w:p w14:paraId="0C8650C0" w14:textId="77777777" w:rsidR="000E0A98" w:rsidRPr="00DD08D2" w:rsidRDefault="000E0A98" w:rsidP="00D9723F">
      <w:pPr>
        <w:jc w:val="center"/>
        <w:rPr>
          <w:sz w:val="20"/>
          <w:szCs w:val="20"/>
          <w:lang w:val="sr-Cyrl-RS"/>
        </w:rPr>
      </w:pPr>
    </w:p>
    <w:p w14:paraId="17D499B6" w14:textId="77777777" w:rsidR="000E0A98" w:rsidRPr="00DD08D2" w:rsidRDefault="000E0A98" w:rsidP="00D9723F">
      <w:pPr>
        <w:jc w:val="center"/>
        <w:rPr>
          <w:sz w:val="20"/>
          <w:szCs w:val="20"/>
          <w:lang w:val="sr-Cyrl-RS"/>
        </w:rPr>
      </w:pPr>
    </w:p>
    <w:p w14:paraId="5219AB4A" w14:textId="77777777" w:rsidR="000E0A98" w:rsidRPr="00DD08D2" w:rsidRDefault="000E0A98" w:rsidP="00D9723F">
      <w:pPr>
        <w:jc w:val="center"/>
        <w:rPr>
          <w:sz w:val="20"/>
          <w:szCs w:val="20"/>
          <w:lang w:val="sr-Cyrl-RS"/>
        </w:rPr>
      </w:pPr>
    </w:p>
    <w:p w14:paraId="3DCD1D5C" w14:textId="77777777" w:rsidR="000E0A98" w:rsidRPr="00DD08D2" w:rsidRDefault="000E0A98" w:rsidP="00D9723F">
      <w:pPr>
        <w:jc w:val="center"/>
        <w:rPr>
          <w:sz w:val="20"/>
          <w:szCs w:val="20"/>
          <w:lang w:val="sr-Cyrl-RS"/>
        </w:rPr>
      </w:pPr>
    </w:p>
    <w:p w14:paraId="00EC2659" w14:textId="77777777" w:rsidR="000E0A98" w:rsidRPr="00DD08D2" w:rsidRDefault="000E0A98" w:rsidP="00D9723F">
      <w:pPr>
        <w:jc w:val="center"/>
        <w:rPr>
          <w:sz w:val="20"/>
          <w:szCs w:val="20"/>
          <w:lang w:val="sr-Cyrl-RS"/>
        </w:rPr>
      </w:pPr>
    </w:p>
    <w:p w14:paraId="7E87C23A" w14:textId="77777777" w:rsidR="000E0A98" w:rsidRPr="00DD08D2" w:rsidRDefault="000E0A98" w:rsidP="00D9723F">
      <w:pPr>
        <w:jc w:val="center"/>
        <w:rPr>
          <w:sz w:val="20"/>
          <w:szCs w:val="20"/>
          <w:lang w:val="sr-Cyrl-RS"/>
        </w:rPr>
      </w:pPr>
    </w:p>
    <w:p w14:paraId="45158D92" w14:textId="6DFFF9FF" w:rsidR="00F12A45" w:rsidRPr="00DD08D2" w:rsidRDefault="00F12A45" w:rsidP="00D9723F">
      <w:pPr>
        <w:jc w:val="center"/>
        <w:rPr>
          <w:sz w:val="20"/>
          <w:szCs w:val="20"/>
          <w:lang w:val="sr-Cyrl-RS"/>
        </w:rPr>
      </w:pPr>
    </w:p>
    <w:p w14:paraId="682EFF2B" w14:textId="77777777" w:rsidR="00F12A45" w:rsidRPr="00DD08D2" w:rsidRDefault="00F12A45" w:rsidP="00D9723F">
      <w:pPr>
        <w:jc w:val="center"/>
        <w:rPr>
          <w:sz w:val="20"/>
          <w:szCs w:val="20"/>
          <w:lang w:val="sr-Cyrl-RS"/>
        </w:rPr>
      </w:pPr>
    </w:p>
    <w:p w14:paraId="7DB905DB" w14:textId="77777777" w:rsidR="00F12A45" w:rsidRPr="00DD08D2" w:rsidRDefault="00F12A45" w:rsidP="00D9723F">
      <w:pPr>
        <w:jc w:val="center"/>
        <w:rPr>
          <w:sz w:val="20"/>
          <w:szCs w:val="20"/>
          <w:lang w:val="sr-Cyrl-RS"/>
        </w:rPr>
      </w:pPr>
    </w:p>
    <w:p w14:paraId="5363FD14" w14:textId="77777777" w:rsidR="00F12A45" w:rsidRPr="00DD08D2" w:rsidRDefault="00F12A45" w:rsidP="00D9723F">
      <w:pPr>
        <w:jc w:val="center"/>
        <w:rPr>
          <w:sz w:val="20"/>
          <w:szCs w:val="20"/>
          <w:lang w:val="sr-Cyrl-RS"/>
        </w:rPr>
      </w:pPr>
    </w:p>
    <w:p w14:paraId="5709219F" w14:textId="77777777" w:rsidR="00F12A45" w:rsidRPr="00DD08D2" w:rsidRDefault="00F12A45" w:rsidP="00D9723F">
      <w:pPr>
        <w:jc w:val="center"/>
        <w:rPr>
          <w:sz w:val="20"/>
          <w:szCs w:val="20"/>
          <w:lang w:val="sr-Cyrl-RS"/>
        </w:rPr>
      </w:pPr>
    </w:p>
    <w:p w14:paraId="39729167" w14:textId="77777777" w:rsidR="00F12A45" w:rsidRPr="00DD08D2" w:rsidRDefault="00F12A45" w:rsidP="00D9723F">
      <w:pPr>
        <w:jc w:val="center"/>
        <w:rPr>
          <w:sz w:val="20"/>
          <w:szCs w:val="20"/>
          <w:lang w:val="sr-Cyrl-RS"/>
        </w:rPr>
      </w:pPr>
    </w:p>
    <w:p w14:paraId="415743A5" w14:textId="77777777" w:rsidR="00F12A45" w:rsidRPr="00DD08D2" w:rsidRDefault="00F12A45" w:rsidP="00D9723F">
      <w:pPr>
        <w:jc w:val="center"/>
        <w:rPr>
          <w:sz w:val="20"/>
          <w:szCs w:val="20"/>
          <w:lang w:val="sr-Cyrl-RS"/>
        </w:rPr>
      </w:pPr>
    </w:p>
    <w:p w14:paraId="4ECA5393" w14:textId="77777777" w:rsidR="00F12A45" w:rsidRPr="00DD08D2" w:rsidRDefault="00F12A45" w:rsidP="00D9723F">
      <w:pPr>
        <w:jc w:val="center"/>
        <w:rPr>
          <w:sz w:val="20"/>
          <w:szCs w:val="20"/>
          <w:lang w:val="sr-Cyrl-RS"/>
        </w:rPr>
      </w:pPr>
    </w:p>
    <w:p w14:paraId="04847CB2" w14:textId="77777777" w:rsidR="00F12A45" w:rsidRPr="00DD08D2" w:rsidRDefault="00F12A45" w:rsidP="00D9723F">
      <w:pPr>
        <w:jc w:val="center"/>
        <w:rPr>
          <w:sz w:val="20"/>
          <w:szCs w:val="20"/>
          <w:lang w:val="sr-Cyrl-RS"/>
        </w:rPr>
      </w:pPr>
    </w:p>
    <w:p w14:paraId="4F6FC78E" w14:textId="77777777" w:rsidR="00F12A45" w:rsidRPr="00DD08D2" w:rsidRDefault="00F12A45" w:rsidP="00D9723F">
      <w:pPr>
        <w:jc w:val="center"/>
        <w:rPr>
          <w:sz w:val="20"/>
          <w:szCs w:val="20"/>
          <w:lang w:val="sr-Cyrl-RS"/>
        </w:rPr>
      </w:pPr>
    </w:p>
    <w:p w14:paraId="65B1E406" w14:textId="77777777" w:rsidR="00F12A45" w:rsidRPr="00DD08D2" w:rsidRDefault="00F12A45" w:rsidP="00D9723F">
      <w:pPr>
        <w:jc w:val="center"/>
        <w:rPr>
          <w:sz w:val="20"/>
          <w:szCs w:val="20"/>
          <w:lang w:val="sr-Cyrl-RS"/>
        </w:rPr>
      </w:pPr>
    </w:p>
    <w:p w14:paraId="2847A02E" w14:textId="77777777" w:rsidR="00F12A45" w:rsidRPr="00DD08D2" w:rsidRDefault="00F12A45" w:rsidP="00D9723F">
      <w:pPr>
        <w:jc w:val="center"/>
        <w:rPr>
          <w:sz w:val="20"/>
          <w:lang w:val="sr-Cyrl-RS"/>
        </w:rPr>
      </w:pPr>
    </w:p>
    <w:p w14:paraId="64B3E50A" w14:textId="77777777" w:rsidR="000B2314" w:rsidRPr="00DD08D2" w:rsidRDefault="000B2314" w:rsidP="00D9723F">
      <w:pPr>
        <w:jc w:val="center"/>
        <w:rPr>
          <w:sz w:val="20"/>
          <w:szCs w:val="20"/>
          <w:lang w:val="sr-Cyrl-RS"/>
        </w:rPr>
      </w:pPr>
      <w:bookmarkStart w:id="1029" w:name="_Toc456597128"/>
      <w:bookmarkStart w:id="1030" w:name="_Toc457211482"/>
      <w:bookmarkStart w:id="1031" w:name="_Toc466282940"/>
      <w:bookmarkStart w:id="1032" w:name="_Toc471390583"/>
    </w:p>
    <w:p w14:paraId="3933171E" w14:textId="48023584" w:rsidR="000E0A98" w:rsidRPr="00DD08D2" w:rsidRDefault="00661FDA" w:rsidP="00DF6C68">
      <w:pPr>
        <w:jc w:val="center"/>
        <w:rPr>
          <w:b/>
          <w:sz w:val="28"/>
          <w:szCs w:val="28"/>
          <w:lang w:val="sr-Cyrl-RS"/>
        </w:rPr>
      </w:pPr>
      <w:r w:rsidRPr="00DD08D2">
        <w:rPr>
          <w:b/>
          <w:sz w:val="28"/>
          <w:szCs w:val="28"/>
          <w:lang w:val="sr-Cyrl-RS"/>
        </w:rPr>
        <w:t>Г</w:t>
      </w:r>
      <w:r w:rsidR="000E0A98" w:rsidRPr="00DD08D2">
        <w:rPr>
          <w:b/>
          <w:sz w:val="28"/>
          <w:szCs w:val="28"/>
          <w:lang w:val="sr-Cyrl-RS"/>
        </w:rPr>
        <w:t>) ПРИЛОГ</w:t>
      </w:r>
      <w:bookmarkEnd w:id="1029"/>
      <w:bookmarkEnd w:id="1030"/>
      <w:bookmarkEnd w:id="1031"/>
      <w:bookmarkEnd w:id="1032"/>
    </w:p>
    <w:p w14:paraId="780ABC6D" w14:textId="77777777" w:rsidR="000E0A98" w:rsidRPr="00DD08D2" w:rsidRDefault="000E0A98" w:rsidP="00D9723F">
      <w:pPr>
        <w:jc w:val="center"/>
        <w:rPr>
          <w:sz w:val="20"/>
          <w:lang w:val="sr-Cyrl-RS"/>
        </w:rPr>
      </w:pPr>
    </w:p>
    <w:p w14:paraId="4EEB9C54" w14:textId="77777777" w:rsidR="000E0A98" w:rsidRPr="00DD08D2" w:rsidRDefault="000E0A98" w:rsidP="00D9723F">
      <w:pPr>
        <w:jc w:val="center"/>
        <w:rPr>
          <w:sz w:val="20"/>
          <w:lang w:val="sr-Cyrl-RS"/>
        </w:rPr>
      </w:pPr>
    </w:p>
    <w:p w14:paraId="3FD930BC" w14:textId="77777777" w:rsidR="000E0A98" w:rsidRPr="00DD08D2" w:rsidRDefault="000E0A98" w:rsidP="00D9723F">
      <w:pPr>
        <w:jc w:val="center"/>
        <w:rPr>
          <w:sz w:val="20"/>
          <w:lang w:val="sr-Cyrl-RS"/>
        </w:rPr>
      </w:pPr>
    </w:p>
    <w:p w14:paraId="0A2F7D8F" w14:textId="77777777" w:rsidR="000E0A98" w:rsidRPr="00DD08D2" w:rsidRDefault="000E0A98" w:rsidP="00D9723F">
      <w:pPr>
        <w:jc w:val="center"/>
        <w:rPr>
          <w:sz w:val="20"/>
          <w:lang w:val="sr-Cyrl-RS"/>
        </w:rPr>
      </w:pPr>
    </w:p>
    <w:p w14:paraId="5AF08195" w14:textId="77777777" w:rsidR="000E0A98" w:rsidRPr="00DD08D2" w:rsidRDefault="000E0A98" w:rsidP="00D9723F">
      <w:pPr>
        <w:jc w:val="center"/>
        <w:rPr>
          <w:sz w:val="20"/>
          <w:lang w:val="sr-Cyrl-RS"/>
        </w:rPr>
      </w:pPr>
    </w:p>
    <w:p w14:paraId="57A81887" w14:textId="77777777" w:rsidR="000E0A98" w:rsidRPr="00DD08D2" w:rsidRDefault="000E0A98" w:rsidP="00D9723F">
      <w:pPr>
        <w:jc w:val="center"/>
        <w:rPr>
          <w:sz w:val="20"/>
          <w:lang w:val="sr-Cyrl-RS"/>
        </w:rPr>
      </w:pPr>
    </w:p>
    <w:p w14:paraId="66C1E65B" w14:textId="77777777" w:rsidR="000E0A98" w:rsidRPr="00DD08D2" w:rsidRDefault="000E0A98" w:rsidP="00D9723F">
      <w:pPr>
        <w:jc w:val="center"/>
        <w:rPr>
          <w:sz w:val="20"/>
          <w:lang w:val="sr-Cyrl-RS"/>
        </w:rPr>
      </w:pPr>
    </w:p>
    <w:p w14:paraId="37AF1FCE" w14:textId="77777777" w:rsidR="000E0A98" w:rsidRPr="00DD08D2" w:rsidRDefault="000E0A98" w:rsidP="00D9723F">
      <w:pPr>
        <w:jc w:val="center"/>
        <w:rPr>
          <w:sz w:val="20"/>
          <w:lang w:val="sr-Cyrl-RS"/>
        </w:rPr>
      </w:pPr>
    </w:p>
    <w:p w14:paraId="5463E725" w14:textId="77777777" w:rsidR="000E0A98" w:rsidRPr="00DD08D2" w:rsidRDefault="000E0A98" w:rsidP="00D9723F">
      <w:pPr>
        <w:jc w:val="center"/>
        <w:rPr>
          <w:sz w:val="20"/>
          <w:lang w:val="sr-Cyrl-RS"/>
        </w:rPr>
      </w:pPr>
    </w:p>
    <w:p w14:paraId="17A750F5" w14:textId="77777777" w:rsidR="000E0A98" w:rsidRPr="00DD08D2" w:rsidRDefault="000E0A98" w:rsidP="00D9723F">
      <w:pPr>
        <w:jc w:val="center"/>
        <w:rPr>
          <w:sz w:val="20"/>
          <w:lang w:val="sr-Cyrl-RS"/>
        </w:rPr>
      </w:pPr>
    </w:p>
    <w:p w14:paraId="08D98AAB" w14:textId="77777777" w:rsidR="000E0A98" w:rsidRPr="00DD08D2" w:rsidRDefault="000E0A98" w:rsidP="00D9723F">
      <w:pPr>
        <w:jc w:val="center"/>
        <w:rPr>
          <w:sz w:val="20"/>
          <w:lang w:val="sr-Cyrl-RS"/>
        </w:rPr>
      </w:pPr>
    </w:p>
    <w:p w14:paraId="1CA9766C" w14:textId="77777777" w:rsidR="000E0A98" w:rsidRPr="00DD08D2" w:rsidRDefault="000E0A98" w:rsidP="00D9723F">
      <w:pPr>
        <w:jc w:val="center"/>
        <w:rPr>
          <w:sz w:val="20"/>
          <w:lang w:val="sr-Cyrl-RS"/>
        </w:rPr>
      </w:pPr>
    </w:p>
    <w:p w14:paraId="2C30DED5" w14:textId="77777777" w:rsidR="000E0A98" w:rsidRPr="00DD08D2" w:rsidRDefault="000E0A98" w:rsidP="00D9723F">
      <w:pPr>
        <w:jc w:val="center"/>
        <w:rPr>
          <w:sz w:val="20"/>
          <w:lang w:val="sr-Cyrl-RS"/>
        </w:rPr>
      </w:pPr>
    </w:p>
    <w:p w14:paraId="69E163CC" w14:textId="77777777" w:rsidR="000E0A98" w:rsidRPr="00DD08D2" w:rsidRDefault="000E0A98" w:rsidP="00D9723F">
      <w:pPr>
        <w:jc w:val="center"/>
        <w:rPr>
          <w:sz w:val="20"/>
          <w:lang w:val="sr-Cyrl-RS"/>
        </w:rPr>
      </w:pPr>
    </w:p>
    <w:p w14:paraId="06BE81D3" w14:textId="77777777" w:rsidR="000E0A98" w:rsidRPr="00DD08D2" w:rsidRDefault="000E0A98" w:rsidP="00D9723F">
      <w:pPr>
        <w:jc w:val="center"/>
        <w:rPr>
          <w:sz w:val="20"/>
          <w:lang w:val="sr-Cyrl-RS"/>
        </w:rPr>
      </w:pPr>
    </w:p>
    <w:p w14:paraId="558720AA" w14:textId="77777777" w:rsidR="000E0A98" w:rsidRPr="00DD08D2" w:rsidRDefault="000E0A98" w:rsidP="00D9723F">
      <w:pPr>
        <w:jc w:val="center"/>
        <w:rPr>
          <w:sz w:val="20"/>
          <w:lang w:val="sr-Cyrl-RS"/>
        </w:rPr>
      </w:pPr>
    </w:p>
    <w:p w14:paraId="3BFD0F9F" w14:textId="77777777" w:rsidR="000E0A98" w:rsidRPr="00DD08D2" w:rsidRDefault="000E0A98" w:rsidP="00D9723F">
      <w:pPr>
        <w:jc w:val="center"/>
        <w:rPr>
          <w:sz w:val="20"/>
          <w:lang w:val="sr-Cyrl-RS"/>
        </w:rPr>
      </w:pPr>
    </w:p>
    <w:p w14:paraId="764D15E2" w14:textId="77777777" w:rsidR="000E0A98" w:rsidRPr="00DD08D2" w:rsidRDefault="000E0A98" w:rsidP="00D9723F">
      <w:pPr>
        <w:jc w:val="center"/>
        <w:rPr>
          <w:sz w:val="20"/>
          <w:lang w:val="sr-Cyrl-RS"/>
        </w:rPr>
      </w:pPr>
    </w:p>
    <w:p w14:paraId="064D781D" w14:textId="77777777" w:rsidR="000E0A98" w:rsidRPr="00DD08D2" w:rsidRDefault="000E0A98" w:rsidP="00D9723F">
      <w:pPr>
        <w:jc w:val="center"/>
        <w:rPr>
          <w:sz w:val="20"/>
          <w:lang w:val="sr-Cyrl-RS"/>
        </w:rPr>
      </w:pPr>
    </w:p>
    <w:p w14:paraId="6505B17F" w14:textId="77777777" w:rsidR="000E0A98" w:rsidRPr="00DD08D2" w:rsidRDefault="000E0A98" w:rsidP="00D9723F">
      <w:pPr>
        <w:jc w:val="center"/>
        <w:rPr>
          <w:sz w:val="20"/>
          <w:lang w:val="sr-Cyrl-RS"/>
        </w:rPr>
      </w:pPr>
    </w:p>
    <w:p w14:paraId="2677417C" w14:textId="77777777" w:rsidR="00B73B15" w:rsidRPr="00DD08D2" w:rsidRDefault="00B73B15" w:rsidP="00D9723F">
      <w:pPr>
        <w:jc w:val="center"/>
        <w:rPr>
          <w:sz w:val="20"/>
          <w:lang w:val="sr-Cyrl-RS"/>
        </w:rPr>
      </w:pPr>
    </w:p>
    <w:p w14:paraId="4817FE8C" w14:textId="77777777" w:rsidR="00B73B15" w:rsidRPr="00DD08D2" w:rsidRDefault="00B73B15" w:rsidP="00D9723F">
      <w:pPr>
        <w:jc w:val="center"/>
        <w:rPr>
          <w:sz w:val="20"/>
          <w:lang w:val="sr-Cyrl-RS"/>
        </w:rPr>
      </w:pPr>
    </w:p>
    <w:p w14:paraId="5B8D2C28" w14:textId="77777777" w:rsidR="00B73B15" w:rsidRPr="00DD08D2" w:rsidRDefault="00B73B15" w:rsidP="00D9723F">
      <w:pPr>
        <w:jc w:val="center"/>
        <w:rPr>
          <w:sz w:val="20"/>
          <w:lang w:val="sr-Cyrl-RS"/>
        </w:rPr>
      </w:pPr>
    </w:p>
    <w:p w14:paraId="51E3D891" w14:textId="77777777" w:rsidR="00B73B15" w:rsidRPr="00DD08D2" w:rsidRDefault="00B73B15" w:rsidP="00D9723F">
      <w:pPr>
        <w:jc w:val="center"/>
        <w:rPr>
          <w:sz w:val="20"/>
          <w:lang w:val="sr-Cyrl-RS"/>
        </w:rPr>
      </w:pPr>
    </w:p>
    <w:p w14:paraId="2CF80AF1" w14:textId="77777777" w:rsidR="00B73B15" w:rsidRPr="00DD08D2" w:rsidRDefault="00B73B15" w:rsidP="00D9723F">
      <w:pPr>
        <w:jc w:val="center"/>
        <w:rPr>
          <w:sz w:val="20"/>
          <w:lang w:val="sr-Cyrl-RS"/>
        </w:rPr>
      </w:pPr>
    </w:p>
    <w:p w14:paraId="42C89857" w14:textId="77777777" w:rsidR="000E0A98" w:rsidRPr="00DD08D2" w:rsidRDefault="000E0A98" w:rsidP="00D9723F">
      <w:pPr>
        <w:jc w:val="center"/>
        <w:rPr>
          <w:sz w:val="20"/>
          <w:lang w:val="sr-Cyrl-RS"/>
        </w:rPr>
      </w:pPr>
    </w:p>
    <w:p w14:paraId="248924D0" w14:textId="77777777" w:rsidR="000E0A98" w:rsidRPr="00DD08D2" w:rsidRDefault="000E0A98" w:rsidP="000E0A98">
      <w:pPr>
        <w:rPr>
          <w:sz w:val="20"/>
          <w:lang w:val="sr-Cyrl-RS"/>
        </w:rPr>
      </w:pPr>
    </w:p>
    <w:p w14:paraId="3C5605EC" w14:textId="77777777" w:rsidR="000E0A98" w:rsidRPr="00DD08D2" w:rsidRDefault="000E0A98" w:rsidP="000E0A98">
      <w:pPr>
        <w:rPr>
          <w:sz w:val="20"/>
          <w:lang w:val="sr-Cyrl-RS"/>
        </w:rPr>
      </w:pPr>
    </w:p>
    <w:p w14:paraId="4B2DF7B7" w14:textId="77777777" w:rsidR="00B73B15" w:rsidRPr="00DD08D2" w:rsidRDefault="00B73B15" w:rsidP="000E0A98">
      <w:pPr>
        <w:rPr>
          <w:sz w:val="20"/>
          <w:lang w:val="sr-Cyrl-RS"/>
        </w:rPr>
      </w:pPr>
    </w:p>
    <w:p w14:paraId="3D84FE2C" w14:textId="77777777" w:rsidR="00AE042E" w:rsidRPr="00DD08D2" w:rsidRDefault="00AE042E" w:rsidP="000E0A98">
      <w:pPr>
        <w:rPr>
          <w:sz w:val="20"/>
          <w:lang w:val="sr-Cyrl-RS"/>
        </w:rPr>
      </w:pPr>
    </w:p>
    <w:p w14:paraId="3217BDE5" w14:textId="77777777" w:rsidR="00AE042E" w:rsidRPr="00DD08D2" w:rsidRDefault="00AE042E" w:rsidP="000E0A98">
      <w:pPr>
        <w:rPr>
          <w:sz w:val="20"/>
          <w:lang w:val="sr-Cyrl-RS"/>
        </w:rPr>
      </w:pPr>
    </w:p>
    <w:p w14:paraId="53DCC0D9" w14:textId="77777777" w:rsidR="00AE042E" w:rsidRPr="00DD08D2" w:rsidRDefault="00AE042E" w:rsidP="000E0A98">
      <w:pPr>
        <w:rPr>
          <w:sz w:val="20"/>
          <w:lang w:val="sr-Cyrl-RS"/>
        </w:rPr>
      </w:pPr>
    </w:p>
    <w:p w14:paraId="37DC4498" w14:textId="69B8E505" w:rsidR="004C38E1" w:rsidRPr="00DD08D2" w:rsidRDefault="004C38E1" w:rsidP="000E0A98">
      <w:pPr>
        <w:rPr>
          <w:sz w:val="20"/>
          <w:lang w:val="sr-Cyrl-RS"/>
        </w:rPr>
      </w:pPr>
    </w:p>
    <w:p w14:paraId="630FA1A3" w14:textId="77777777" w:rsidR="004C38E1" w:rsidRPr="00DD08D2" w:rsidRDefault="004C38E1" w:rsidP="000E0A98">
      <w:pPr>
        <w:rPr>
          <w:sz w:val="20"/>
          <w:lang w:val="sr-Cyrl-RS"/>
        </w:rPr>
      </w:pPr>
    </w:p>
    <w:p w14:paraId="1AF126B1" w14:textId="77777777" w:rsidR="004C38E1" w:rsidRPr="00DD08D2" w:rsidRDefault="004C38E1" w:rsidP="000E0A98">
      <w:pPr>
        <w:rPr>
          <w:sz w:val="20"/>
          <w:lang w:val="sr-Cyrl-RS"/>
        </w:rPr>
      </w:pPr>
    </w:p>
    <w:p w14:paraId="3125A635" w14:textId="77777777" w:rsidR="004C38E1" w:rsidRPr="00DD08D2" w:rsidRDefault="004C38E1" w:rsidP="000E0A98">
      <w:pPr>
        <w:rPr>
          <w:sz w:val="20"/>
          <w:lang w:val="sr-Cyrl-RS"/>
        </w:rPr>
      </w:pPr>
    </w:p>
    <w:p w14:paraId="794971CF" w14:textId="77777777" w:rsidR="004C38E1" w:rsidRPr="00DD08D2" w:rsidRDefault="004C38E1" w:rsidP="000E0A98">
      <w:pPr>
        <w:rPr>
          <w:sz w:val="20"/>
          <w:lang w:val="sr-Cyrl-RS"/>
        </w:rPr>
      </w:pPr>
    </w:p>
    <w:p w14:paraId="265AE9C4" w14:textId="77777777" w:rsidR="004C38E1" w:rsidRPr="00DD08D2" w:rsidRDefault="004C38E1" w:rsidP="000E0A98">
      <w:pPr>
        <w:rPr>
          <w:sz w:val="20"/>
          <w:lang w:val="sr-Cyrl-RS"/>
        </w:rPr>
      </w:pPr>
    </w:p>
    <w:p w14:paraId="2F762695" w14:textId="77777777" w:rsidR="004C38E1" w:rsidRPr="00DD08D2" w:rsidRDefault="004C38E1" w:rsidP="000E0A98">
      <w:pPr>
        <w:rPr>
          <w:sz w:val="20"/>
          <w:lang w:val="sr-Cyrl-RS"/>
        </w:rPr>
      </w:pPr>
    </w:p>
    <w:p w14:paraId="1CF6B2C1" w14:textId="77777777" w:rsidR="004C38E1" w:rsidRPr="00DD08D2" w:rsidRDefault="004C38E1" w:rsidP="000E0A98">
      <w:pPr>
        <w:rPr>
          <w:sz w:val="20"/>
          <w:lang w:val="sr-Cyrl-RS"/>
        </w:rPr>
      </w:pPr>
    </w:p>
    <w:p w14:paraId="36BC96A2" w14:textId="77777777" w:rsidR="004C38E1" w:rsidRPr="00DD08D2" w:rsidRDefault="004C38E1" w:rsidP="000E0A98">
      <w:pPr>
        <w:rPr>
          <w:sz w:val="20"/>
          <w:lang w:val="sr-Cyrl-RS"/>
        </w:rPr>
      </w:pPr>
    </w:p>
    <w:p w14:paraId="5EAE3FCA" w14:textId="77777777" w:rsidR="004C38E1" w:rsidRPr="00DD08D2" w:rsidRDefault="004C38E1" w:rsidP="000E0A98">
      <w:pPr>
        <w:rPr>
          <w:sz w:val="20"/>
          <w:lang w:val="sr-Cyrl-RS"/>
        </w:rPr>
      </w:pPr>
    </w:p>
    <w:p w14:paraId="5438DD60" w14:textId="77777777" w:rsidR="004C38E1" w:rsidRPr="00DD08D2" w:rsidRDefault="004C38E1" w:rsidP="000E0A98">
      <w:pPr>
        <w:rPr>
          <w:sz w:val="20"/>
          <w:lang w:val="sr-Cyrl-RS"/>
        </w:rPr>
      </w:pPr>
    </w:p>
    <w:p w14:paraId="23DED2DA" w14:textId="77777777" w:rsidR="004C38E1" w:rsidRPr="00DD08D2" w:rsidRDefault="004C38E1" w:rsidP="004C38E1">
      <w:pPr>
        <w:rPr>
          <w:szCs w:val="18"/>
          <w:lang w:val="sr-Cyrl-RS"/>
        </w:rPr>
      </w:pPr>
      <w:r w:rsidRPr="00DD08D2">
        <w:rPr>
          <w:szCs w:val="18"/>
          <w:lang w:val="sr-Cyrl-RS"/>
        </w:rPr>
        <w:lastRenderedPageBreak/>
        <w:t xml:space="preserve">Законски оквир Просторног плана:  </w:t>
      </w:r>
    </w:p>
    <w:p w14:paraId="364BA886" w14:textId="77777777" w:rsidR="004C38E1" w:rsidRPr="00DD08D2" w:rsidRDefault="004C38E1" w:rsidP="004C38E1">
      <w:pPr>
        <w:numPr>
          <w:ilvl w:val="0"/>
          <w:numId w:val="41"/>
        </w:numPr>
        <w:tabs>
          <w:tab w:val="left" w:pos="0"/>
        </w:tabs>
        <w:ind w:left="284" w:hanging="284"/>
        <w:rPr>
          <w:spacing w:val="-4"/>
          <w:szCs w:val="18"/>
          <w:lang w:val="sr-Cyrl-RS"/>
        </w:rPr>
      </w:pPr>
      <w:r w:rsidRPr="00DD08D2">
        <w:rPr>
          <w:spacing w:val="-4"/>
          <w:szCs w:val="18"/>
          <w:lang w:val="sr-Cyrl-RS"/>
        </w:rPr>
        <w:t>Закон о планирању и изградњи („Службени гласник РС“, бр. 72/09, 18/10, 65/13, 15/15-УС, 96/15, 113/17-др. закон, 27/18-др. закон, 41/18-др. закон, 9/20-др. закон, 92/23 и 91/25);</w:t>
      </w:r>
    </w:p>
    <w:p w14:paraId="0F8CE06B" w14:textId="77777777" w:rsidR="004C38E1" w:rsidRPr="00DD08D2" w:rsidRDefault="004C38E1" w:rsidP="004C38E1">
      <w:pPr>
        <w:numPr>
          <w:ilvl w:val="0"/>
          <w:numId w:val="41"/>
        </w:numPr>
        <w:ind w:left="284" w:hanging="284"/>
        <w:rPr>
          <w:spacing w:val="-4"/>
          <w:szCs w:val="18"/>
          <w:lang w:val="sr-Cyrl-RS"/>
        </w:rPr>
      </w:pPr>
      <w:r w:rsidRPr="00DD08D2">
        <w:rPr>
          <w:spacing w:val="-4"/>
          <w:szCs w:val="18"/>
          <w:lang w:val="sr-Cyrl-RS"/>
        </w:rPr>
        <w:t>Правилник о садржини, начину и поступку израде докумената просторног и урбанистичког планирања („Службени гласник РС“, број 32/19, 47/25 и 40/26);</w:t>
      </w:r>
    </w:p>
    <w:p w14:paraId="2A8A2424" w14:textId="77777777" w:rsidR="004C38E1" w:rsidRPr="00DD08D2" w:rsidRDefault="004C38E1" w:rsidP="004C38E1">
      <w:pPr>
        <w:numPr>
          <w:ilvl w:val="0"/>
          <w:numId w:val="41"/>
        </w:numPr>
        <w:ind w:left="284" w:hanging="284"/>
        <w:rPr>
          <w:spacing w:val="-4"/>
          <w:szCs w:val="18"/>
          <w:lang w:val="sr-Cyrl-RS"/>
        </w:rPr>
      </w:pPr>
      <w:r w:rsidRPr="00DD08D2">
        <w:rPr>
          <w:szCs w:val="18"/>
          <w:lang w:val="sr-Cyrl-RS"/>
        </w:rPr>
        <w:t>Закон о заштити природе („Службени гласник РС“, бр. 36/09, 88/10, 91/10-исправка, 14/16, 95/18-др. закон и 71/21);</w:t>
      </w:r>
    </w:p>
    <w:p w14:paraId="1099468F" w14:textId="77777777" w:rsidR="004C38E1" w:rsidRPr="00DD08D2" w:rsidRDefault="004C38E1" w:rsidP="004C38E1">
      <w:pPr>
        <w:numPr>
          <w:ilvl w:val="0"/>
          <w:numId w:val="41"/>
        </w:numPr>
        <w:ind w:left="284" w:hanging="284"/>
        <w:rPr>
          <w:spacing w:val="-4"/>
          <w:szCs w:val="18"/>
          <w:lang w:val="sr-Cyrl-RS"/>
        </w:rPr>
      </w:pPr>
      <w:r w:rsidRPr="00DD08D2">
        <w:rPr>
          <w:szCs w:val="18"/>
          <w:lang w:val="sr-Cyrl-RS"/>
        </w:rPr>
        <w:t>Закон о култури („Службени гласник РС“, бр. 72/09, 13/16, 30/16-исправка, 6/20, 47/21, 78/21 и 76/23);</w:t>
      </w:r>
    </w:p>
    <w:p w14:paraId="35F6A3EF" w14:textId="51927EAC" w:rsidR="00801C7A" w:rsidRPr="00DD08D2" w:rsidRDefault="004C38E1" w:rsidP="004C38E1">
      <w:pPr>
        <w:numPr>
          <w:ilvl w:val="0"/>
          <w:numId w:val="41"/>
        </w:numPr>
        <w:ind w:left="284" w:hanging="284"/>
        <w:rPr>
          <w:spacing w:val="-4"/>
          <w:szCs w:val="18"/>
          <w:lang w:val="sr-Cyrl-RS" w:eastAsia="sr-Latn-CS"/>
        </w:rPr>
      </w:pPr>
      <w:r w:rsidRPr="00DD08D2">
        <w:rPr>
          <w:spacing w:val="-4"/>
          <w:szCs w:val="18"/>
          <w:lang w:val="sr-Cyrl-RS" w:eastAsia="sr-Latn-CS"/>
        </w:rPr>
        <w:t>Закон о културним добрима („Службени гласник РС“, бр. 71/94, 52/11 - др. закони, 99/11 - др. закон, 6/20 - др. закон, 35/21 - др. закон, 129/21 - др. закон и 76/23 - др. закон);</w:t>
      </w:r>
    </w:p>
    <w:p w14:paraId="59B5EA3C" w14:textId="191018F4" w:rsidR="00102773" w:rsidRPr="00DD08D2" w:rsidRDefault="0069226C" w:rsidP="004C38E1">
      <w:pPr>
        <w:numPr>
          <w:ilvl w:val="0"/>
          <w:numId w:val="41"/>
        </w:numPr>
        <w:ind w:left="284" w:hanging="284"/>
        <w:rPr>
          <w:spacing w:val="-4"/>
          <w:szCs w:val="18"/>
          <w:lang w:val="sr-Cyrl-RS" w:eastAsia="sr-Latn-CS"/>
        </w:rPr>
      </w:pPr>
      <w:r w:rsidRPr="00DD08D2">
        <w:rPr>
          <w:spacing w:val="-4"/>
          <w:szCs w:val="18"/>
          <w:lang w:val="sr-Cyrl-RS" w:eastAsia="sr-Latn-CS"/>
        </w:rPr>
        <w:t>З</w:t>
      </w:r>
      <w:r w:rsidR="00102773" w:rsidRPr="00DD08D2">
        <w:rPr>
          <w:spacing w:val="-4"/>
          <w:szCs w:val="18"/>
          <w:lang w:val="sr-Cyrl-RS" w:eastAsia="sr-Latn-CS"/>
        </w:rPr>
        <w:t>акон о културном наслеђу („Службени гласник РС“, број 129/21);</w:t>
      </w:r>
    </w:p>
    <w:p w14:paraId="7160E66C" w14:textId="77777777" w:rsidR="004C38E1" w:rsidRPr="00DD08D2" w:rsidRDefault="004C38E1" w:rsidP="004C38E1">
      <w:pPr>
        <w:numPr>
          <w:ilvl w:val="0"/>
          <w:numId w:val="41"/>
        </w:numPr>
        <w:tabs>
          <w:tab w:val="left" w:pos="426"/>
        </w:tabs>
        <w:ind w:left="284" w:hanging="284"/>
        <w:rPr>
          <w:szCs w:val="18"/>
          <w:lang w:val="sr-Cyrl-RS"/>
        </w:rPr>
      </w:pPr>
      <w:r w:rsidRPr="00DD08D2">
        <w:rPr>
          <w:szCs w:val="18"/>
          <w:lang w:val="sr-Cyrl-RS"/>
        </w:rPr>
        <w:t>Закон о територијалној организацији Републике Србије („Службени гласник РС“, бр. 129/07, 18/16, 47/18 и 9/20-др. закон);</w:t>
      </w:r>
    </w:p>
    <w:p w14:paraId="2D74C0BC" w14:textId="77777777" w:rsidR="004C38E1" w:rsidRPr="00DD08D2" w:rsidRDefault="004C38E1" w:rsidP="004C38E1">
      <w:pPr>
        <w:numPr>
          <w:ilvl w:val="0"/>
          <w:numId w:val="41"/>
        </w:numPr>
        <w:tabs>
          <w:tab w:val="left" w:pos="426"/>
        </w:tabs>
        <w:ind w:left="284" w:hanging="284"/>
        <w:rPr>
          <w:lang w:val="sr-Cyrl-RS"/>
        </w:rPr>
      </w:pPr>
      <w:r w:rsidRPr="00DD08D2">
        <w:rPr>
          <w:spacing w:val="-4"/>
          <w:szCs w:val="18"/>
          <w:lang w:val="sr-Cyrl-RS"/>
        </w:rPr>
        <w:t xml:space="preserve">Закон о државном </w:t>
      </w:r>
      <w:proofErr w:type="spellStart"/>
      <w:r w:rsidRPr="00DD08D2">
        <w:rPr>
          <w:spacing w:val="-4"/>
          <w:szCs w:val="18"/>
          <w:lang w:val="sr-Cyrl-RS"/>
        </w:rPr>
        <w:t>премеру</w:t>
      </w:r>
      <w:proofErr w:type="spellEnd"/>
      <w:r w:rsidRPr="00DD08D2">
        <w:rPr>
          <w:spacing w:val="-4"/>
          <w:szCs w:val="18"/>
          <w:lang w:val="sr-Cyrl-RS"/>
        </w:rPr>
        <w:t xml:space="preserve"> и катастру („Службени гласник РС“, бр. </w:t>
      </w:r>
      <w:r w:rsidRPr="00DD08D2">
        <w:rPr>
          <w:lang w:val="sr-Cyrl-RS"/>
        </w:rPr>
        <w:t>72/09, 18/10, 65/13, 15/15 - одлука УС, 96/15, 47/17 - аутентично тумачење, 113/17 - др. закон, 27/18 - др. закон, 41/18 - др. закон, 9/20 - др. закон, 92/23 и 91/25</w:t>
      </w:r>
      <w:r w:rsidRPr="00DD08D2">
        <w:rPr>
          <w:spacing w:val="-4"/>
          <w:szCs w:val="18"/>
          <w:lang w:val="sr-Cyrl-RS"/>
        </w:rPr>
        <w:t>);</w:t>
      </w:r>
    </w:p>
    <w:p w14:paraId="7312BDBE" w14:textId="77777777" w:rsidR="004C38E1" w:rsidRPr="00DD08D2" w:rsidRDefault="004C38E1" w:rsidP="004C38E1">
      <w:pPr>
        <w:numPr>
          <w:ilvl w:val="0"/>
          <w:numId w:val="41"/>
        </w:numPr>
        <w:ind w:left="284" w:hanging="284"/>
        <w:rPr>
          <w:spacing w:val="-4"/>
          <w:szCs w:val="18"/>
          <w:lang w:val="sr-Cyrl-RS"/>
        </w:rPr>
      </w:pPr>
      <w:r w:rsidRPr="00DD08D2">
        <w:rPr>
          <w:szCs w:val="18"/>
          <w:lang w:val="sr-Cyrl-RS"/>
        </w:rPr>
        <w:t>Закон о поступку уписа у катастар непокретности и водова („Службени гласник РС“, број 41/18, 95/18, 31/19, 15/20 и 92/23);</w:t>
      </w:r>
    </w:p>
    <w:p w14:paraId="31060CDF" w14:textId="77777777" w:rsidR="004C38E1" w:rsidRPr="00DD08D2" w:rsidRDefault="004C38E1" w:rsidP="004C38E1">
      <w:pPr>
        <w:numPr>
          <w:ilvl w:val="0"/>
          <w:numId w:val="41"/>
        </w:numPr>
        <w:ind w:left="284" w:hanging="284"/>
        <w:rPr>
          <w:spacing w:val="-4"/>
          <w:lang w:val="sr-Cyrl-RS"/>
        </w:rPr>
      </w:pPr>
      <w:r w:rsidRPr="00DD08D2">
        <w:rPr>
          <w:spacing w:val="-6"/>
          <w:szCs w:val="18"/>
          <w:lang w:val="sr-Cyrl-RS"/>
        </w:rPr>
        <w:t>Закон о локалној самоуправи („Службени гласник РС“, бр. 129/07, 83/14 - др. закон, 101/16 - др. закон, 47/18 и 111/21 - др. закон);</w:t>
      </w:r>
    </w:p>
    <w:p w14:paraId="5028A1C0"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јавним службама („Службени гласник РС“, бр. 42/91, 71/94 и 79/05-др. закон и 83/14-др. закон);</w:t>
      </w:r>
    </w:p>
    <w:p w14:paraId="41D21B51"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експропријацији („Службени гласник РС“, бр. 53/95, „Сл. лист СРЈ”, бр. 16/01 - одлука СУС и „Сл. гласник РС”, бр. 20/09, 55/13 - одлука УС и 106/16 - аутентично тумачење);</w:t>
      </w:r>
    </w:p>
    <w:p w14:paraId="346EC0BA"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пољопривредном земљишту („Службени гласник РС“, бр. 62/06, 65/08-др. закон, 41/09, 112/15, 80/17 и 95/18-др. закон);</w:t>
      </w:r>
    </w:p>
    <w:p w14:paraId="17E4724B" w14:textId="77777777" w:rsidR="004C38E1" w:rsidRPr="00DD08D2" w:rsidRDefault="004C38E1" w:rsidP="004C38E1">
      <w:pPr>
        <w:numPr>
          <w:ilvl w:val="0"/>
          <w:numId w:val="41"/>
        </w:numPr>
        <w:tabs>
          <w:tab w:val="left" w:pos="0"/>
        </w:tabs>
        <w:ind w:left="284" w:hanging="284"/>
        <w:rPr>
          <w:spacing w:val="-6"/>
          <w:szCs w:val="18"/>
          <w:lang w:val="sr-Cyrl-RS"/>
        </w:rPr>
      </w:pPr>
      <w:r w:rsidRPr="00DD08D2">
        <w:rPr>
          <w:spacing w:val="-6"/>
          <w:szCs w:val="18"/>
          <w:lang w:val="sr-Cyrl-RS"/>
        </w:rPr>
        <w:t>Закон о пољопривреди и руралном развоју („Службени гласник РС“, бр. 41/09, 10/13-др. закон и 101/16, 67/21-др. закон, 114/21 и 19/25);</w:t>
      </w:r>
    </w:p>
    <w:p w14:paraId="32016F1A" w14:textId="77777777" w:rsidR="004C38E1" w:rsidRPr="00DD08D2" w:rsidRDefault="004C38E1" w:rsidP="004C38E1">
      <w:pPr>
        <w:numPr>
          <w:ilvl w:val="0"/>
          <w:numId w:val="41"/>
        </w:numPr>
        <w:tabs>
          <w:tab w:val="left" w:pos="0"/>
        </w:tabs>
        <w:ind w:left="284" w:hanging="284"/>
        <w:rPr>
          <w:spacing w:val="-4"/>
          <w:szCs w:val="18"/>
          <w:lang w:val="sr-Cyrl-RS"/>
        </w:rPr>
      </w:pPr>
      <w:r w:rsidRPr="00DD08D2">
        <w:rPr>
          <w:spacing w:val="-4"/>
          <w:szCs w:val="18"/>
          <w:lang w:val="sr-Cyrl-RS"/>
        </w:rPr>
        <w:t>Закон о сточарству („Службени гласник РС“, бр. 41/09, 93/12 и 14/16);</w:t>
      </w:r>
    </w:p>
    <w:p w14:paraId="7C1019B3" w14:textId="77777777" w:rsidR="004C38E1" w:rsidRPr="00DD08D2" w:rsidRDefault="004C38E1" w:rsidP="004C38E1">
      <w:pPr>
        <w:numPr>
          <w:ilvl w:val="0"/>
          <w:numId w:val="41"/>
        </w:numPr>
        <w:tabs>
          <w:tab w:val="left" w:pos="0"/>
        </w:tabs>
        <w:ind w:left="284" w:hanging="284"/>
        <w:rPr>
          <w:spacing w:val="-4"/>
          <w:szCs w:val="18"/>
          <w:lang w:val="sr-Cyrl-RS"/>
        </w:rPr>
      </w:pPr>
      <w:r w:rsidRPr="00DD08D2">
        <w:rPr>
          <w:spacing w:val="-4"/>
          <w:szCs w:val="18"/>
          <w:lang w:val="sr-Cyrl-RS"/>
        </w:rPr>
        <w:t>Закон о ветеринарству („Службени гласник РС“, бр. 91/05, 30/10, 93/12, 17/19-др. закон,</w:t>
      </w:r>
      <w:r w:rsidRPr="00DD08D2">
        <w:rPr>
          <w:lang w:val="sr-Cyrl-RS"/>
        </w:rPr>
        <w:t xml:space="preserve"> </w:t>
      </w:r>
      <w:r w:rsidRPr="00DD08D2">
        <w:rPr>
          <w:spacing w:val="-4"/>
          <w:szCs w:val="18"/>
          <w:lang w:val="sr-Cyrl-RS"/>
        </w:rPr>
        <w:t>109/25-др. закон);</w:t>
      </w:r>
    </w:p>
    <w:p w14:paraId="10B6DF64" w14:textId="77777777" w:rsidR="004C38E1" w:rsidRPr="00DD08D2" w:rsidRDefault="004C38E1" w:rsidP="004C38E1">
      <w:pPr>
        <w:numPr>
          <w:ilvl w:val="0"/>
          <w:numId w:val="41"/>
        </w:numPr>
        <w:tabs>
          <w:tab w:val="left" w:pos="0"/>
          <w:tab w:val="left" w:pos="426"/>
        </w:tabs>
        <w:ind w:left="284" w:hanging="284"/>
        <w:rPr>
          <w:spacing w:val="-4"/>
          <w:szCs w:val="18"/>
          <w:lang w:val="sr-Cyrl-RS"/>
        </w:rPr>
      </w:pPr>
      <w:r w:rsidRPr="00DD08D2">
        <w:rPr>
          <w:spacing w:val="-4"/>
          <w:szCs w:val="18"/>
          <w:lang w:val="sr-Cyrl-RS"/>
        </w:rPr>
        <w:t>Закон о добробити животиња („Службени гласник РС“, број 41/09);</w:t>
      </w:r>
    </w:p>
    <w:p w14:paraId="52A4C071" w14:textId="77777777" w:rsidR="004C38E1" w:rsidRPr="00DD08D2" w:rsidRDefault="004C38E1" w:rsidP="004C38E1">
      <w:pPr>
        <w:numPr>
          <w:ilvl w:val="0"/>
          <w:numId w:val="41"/>
        </w:numPr>
        <w:tabs>
          <w:tab w:val="left" w:pos="0"/>
          <w:tab w:val="left" w:pos="426"/>
        </w:tabs>
        <w:ind w:left="284" w:hanging="284"/>
        <w:rPr>
          <w:spacing w:val="-4"/>
          <w:szCs w:val="18"/>
          <w:lang w:val="sr-Cyrl-RS" w:eastAsia="sr-Latn-CS"/>
        </w:rPr>
      </w:pPr>
      <w:r w:rsidRPr="00DD08D2">
        <w:rPr>
          <w:spacing w:val="-4"/>
          <w:szCs w:val="18"/>
          <w:lang w:val="sr-Cyrl-RS" w:eastAsia="sr-Latn-CS"/>
        </w:rPr>
        <w:t xml:space="preserve">Закон о дивљачи и ловству („Службени гласник РС“, број 18/10, </w:t>
      </w:r>
      <w:r w:rsidRPr="00DD08D2">
        <w:rPr>
          <w:spacing w:val="-4"/>
          <w:szCs w:val="18"/>
          <w:lang w:val="sr-Cyrl-RS"/>
        </w:rPr>
        <w:t>95/18-др. закон и 92/23-др. закон</w:t>
      </w:r>
      <w:r w:rsidRPr="00DD08D2">
        <w:rPr>
          <w:spacing w:val="-4"/>
          <w:szCs w:val="18"/>
          <w:lang w:val="sr-Cyrl-RS" w:eastAsia="sr-Latn-CS"/>
        </w:rPr>
        <w:t>);</w:t>
      </w:r>
    </w:p>
    <w:p w14:paraId="157782F9" w14:textId="77777777" w:rsidR="004C38E1" w:rsidRPr="00DD08D2" w:rsidRDefault="004C38E1" w:rsidP="004C38E1">
      <w:pPr>
        <w:numPr>
          <w:ilvl w:val="0"/>
          <w:numId w:val="41"/>
        </w:numPr>
        <w:tabs>
          <w:tab w:val="left" w:pos="0"/>
        </w:tabs>
        <w:ind w:left="284" w:hanging="284"/>
        <w:rPr>
          <w:spacing w:val="-4"/>
          <w:szCs w:val="18"/>
          <w:lang w:val="sr-Cyrl-RS"/>
        </w:rPr>
      </w:pPr>
      <w:r w:rsidRPr="00DD08D2">
        <w:rPr>
          <w:spacing w:val="-4"/>
          <w:szCs w:val="18"/>
          <w:lang w:val="sr-Cyrl-RS" w:eastAsia="sr-Latn-CS"/>
        </w:rPr>
        <w:t xml:space="preserve">Закон о заштити и одрживом коришћењу рибљег фонда („Службени гласник РС“, број 128/14 и </w:t>
      </w:r>
      <w:r w:rsidRPr="00DD08D2">
        <w:rPr>
          <w:spacing w:val="-4"/>
          <w:szCs w:val="18"/>
          <w:lang w:val="sr-Cyrl-RS"/>
        </w:rPr>
        <w:t>95/18-др. закон</w:t>
      </w:r>
      <w:r w:rsidRPr="00DD08D2">
        <w:rPr>
          <w:spacing w:val="-4"/>
          <w:szCs w:val="18"/>
          <w:lang w:val="sr-Cyrl-RS" w:eastAsia="sr-Latn-CS"/>
        </w:rPr>
        <w:t>);</w:t>
      </w:r>
    </w:p>
    <w:p w14:paraId="24E84EB8" w14:textId="77777777" w:rsidR="004C38E1" w:rsidRPr="00DD08D2" w:rsidRDefault="004C38E1" w:rsidP="004C38E1">
      <w:pPr>
        <w:numPr>
          <w:ilvl w:val="0"/>
          <w:numId w:val="41"/>
        </w:numPr>
        <w:tabs>
          <w:tab w:val="left" w:pos="0"/>
        </w:tabs>
        <w:ind w:left="284" w:hanging="284"/>
        <w:rPr>
          <w:spacing w:val="-4"/>
          <w:szCs w:val="18"/>
          <w:lang w:val="sr-Cyrl-RS"/>
        </w:rPr>
      </w:pPr>
      <w:r w:rsidRPr="00DD08D2">
        <w:rPr>
          <w:spacing w:val="-4"/>
          <w:szCs w:val="18"/>
          <w:lang w:val="sr-Cyrl-RS"/>
        </w:rPr>
        <w:t xml:space="preserve">Закон о водама </w:t>
      </w:r>
      <w:r w:rsidRPr="00DD08D2">
        <w:rPr>
          <w:szCs w:val="18"/>
          <w:lang w:val="sr-Cyrl-RS"/>
        </w:rPr>
        <w:t>(„Службени гласник РС“, бр. 30/10, 93/12, 101/16, 95/18 и 95/18-др закон)</w:t>
      </w:r>
      <w:r w:rsidRPr="00DD08D2">
        <w:rPr>
          <w:spacing w:val="-4"/>
          <w:szCs w:val="18"/>
          <w:lang w:val="sr-Cyrl-RS"/>
        </w:rPr>
        <w:t xml:space="preserve">; </w:t>
      </w:r>
    </w:p>
    <w:p w14:paraId="7F20AE86"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водама („Службени гласник РС“, бр. 46/91, 53/93, 53/93-др. закон, 67/93-др. закон, 48/94-др. закон,54/96, 101/05-др. закон, престао да важи осим одредаба чл. 81. до 96.);</w:t>
      </w:r>
    </w:p>
    <w:p w14:paraId="23D44809" w14:textId="77777777" w:rsidR="004C38E1" w:rsidRPr="00DD08D2" w:rsidRDefault="004C38E1" w:rsidP="004C38E1">
      <w:pPr>
        <w:numPr>
          <w:ilvl w:val="0"/>
          <w:numId w:val="41"/>
        </w:numPr>
        <w:tabs>
          <w:tab w:val="left" w:pos="374"/>
          <w:tab w:val="left" w:pos="426"/>
        </w:tabs>
        <w:ind w:left="284" w:hanging="284"/>
        <w:rPr>
          <w:spacing w:val="-4"/>
          <w:szCs w:val="18"/>
          <w:lang w:val="sr-Cyrl-RS"/>
        </w:rPr>
      </w:pPr>
      <w:r w:rsidRPr="00DD08D2">
        <w:rPr>
          <w:spacing w:val="-4"/>
          <w:szCs w:val="18"/>
          <w:lang w:val="sr-Cyrl-RS"/>
        </w:rPr>
        <w:t>Закон о туризму („Службени гласник РС“, број 17/19);</w:t>
      </w:r>
    </w:p>
    <w:p w14:paraId="21DC56C4" w14:textId="77777777" w:rsidR="004C38E1" w:rsidRPr="00DD08D2" w:rsidRDefault="004C38E1" w:rsidP="004C38E1">
      <w:pPr>
        <w:numPr>
          <w:ilvl w:val="0"/>
          <w:numId w:val="41"/>
        </w:numPr>
        <w:tabs>
          <w:tab w:val="left" w:pos="374"/>
          <w:tab w:val="left" w:pos="426"/>
        </w:tabs>
        <w:ind w:left="284" w:hanging="284"/>
        <w:rPr>
          <w:spacing w:val="-4"/>
          <w:szCs w:val="18"/>
          <w:lang w:val="sr-Cyrl-RS"/>
        </w:rPr>
      </w:pPr>
      <w:r w:rsidRPr="00DD08D2">
        <w:rPr>
          <w:spacing w:val="-4"/>
          <w:szCs w:val="18"/>
          <w:lang w:val="sr-Cyrl-RS"/>
        </w:rPr>
        <w:t>Закон о угоститељству („Службени гласник РС“, број 17/19);</w:t>
      </w:r>
    </w:p>
    <w:p w14:paraId="1CF95A59" w14:textId="77777777" w:rsidR="004C38E1" w:rsidRPr="00DD08D2" w:rsidRDefault="004C38E1" w:rsidP="004C38E1">
      <w:pPr>
        <w:numPr>
          <w:ilvl w:val="0"/>
          <w:numId w:val="41"/>
        </w:numPr>
        <w:tabs>
          <w:tab w:val="left" w:pos="374"/>
          <w:tab w:val="left" w:pos="426"/>
        </w:tabs>
        <w:ind w:left="284" w:hanging="284"/>
        <w:rPr>
          <w:spacing w:val="-4"/>
          <w:szCs w:val="18"/>
          <w:lang w:val="sr-Cyrl-RS" w:eastAsia="sr-Latn-CS"/>
        </w:rPr>
      </w:pPr>
      <w:r w:rsidRPr="00DD08D2">
        <w:rPr>
          <w:spacing w:val="-4"/>
          <w:szCs w:val="18"/>
          <w:lang w:val="sr-Cyrl-RS" w:eastAsia="sr-Latn-CS"/>
        </w:rPr>
        <w:t>Закон о спорту („Службени гласник РС“, број 10/16);</w:t>
      </w:r>
    </w:p>
    <w:p w14:paraId="250BC434"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рударству и геолошким истраживањима („Службени гласник РС“, брoj 101/15, 95/18-др. закон и 40/21);</w:t>
      </w:r>
    </w:p>
    <w:p w14:paraId="4F72B763" w14:textId="77777777" w:rsidR="004C38E1" w:rsidRPr="00DD08D2" w:rsidRDefault="004C38E1" w:rsidP="004C38E1">
      <w:pPr>
        <w:numPr>
          <w:ilvl w:val="0"/>
          <w:numId w:val="41"/>
        </w:numPr>
        <w:tabs>
          <w:tab w:val="left" w:pos="426"/>
        </w:tabs>
        <w:ind w:left="284" w:hanging="284"/>
        <w:rPr>
          <w:szCs w:val="18"/>
          <w:lang w:val="sr-Cyrl-RS"/>
        </w:rPr>
      </w:pPr>
      <w:r w:rsidRPr="00DD08D2">
        <w:rPr>
          <w:szCs w:val="18"/>
          <w:lang w:val="sr-Cyrl-RS"/>
        </w:rPr>
        <w:t xml:space="preserve">Закон о путевима </w:t>
      </w:r>
      <w:r w:rsidRPr="00DD08D2">
        <w:rPr>
          <w:szCs w:val="18"/>
          <w:lang w:val="sr-Cyrl-RS" w:eastAsia="sr-Latn-CS"/>
        </w:rPr>
        <w:t>(„</w:t>
      </w:r>
      <w:r w:rsidRPr="00DD08D2">
        <w:rPr>
          <w:rFonts w:eastAsia="Calibri"/>
          <w:szCs w:val="18"/>
          <w:lang w:val="sr-Cyrl-RS"/>
        </w:rPr>
        <w:t xml:space="preserve">Службени гласник РС“, број 41/18, </w:t>
      </w:r>
      <w:r w:rsidRPr="00DD08D2">
        <w:rPr>
          <w:spacing w:val="-4"/>
          <w:szCs w:val="18"/>
          <w:lang w:val="sr-Cyrl-RS"/>
        </w:rPr>
        <w:t>95/18-др. закон и 92/23-др. закон</w:t>
      </w:r>
      <w:r w:rsidRPr="00DD08D2">
        <w:rPr>
          <w:rFonts w:eastAsia="Calibri"/>
          <w:szCs w:val="18"/>
          <w:lang w:val="sr-Cyrl-RS"/>
        </w:rPr>
        <w:t>)</w:t>
      </w:r>
      <w:r w:rsidRPr="00DD08D2">
        <w:rPr>
          <w:szCs w:val="18"/>
          <w:lang w:val="sr-Cyrl-RS"/>
        </w:rPr>
        <w:t>;</w:t>
      </w:r>
    </w:p>
    <w:p w14:paraId="7EF22927" w14:textId="77777777" w:rsidR="004C38E1" w:rsidRPr="00DD08D2" w:rsidRDefault="004C38E1" w:rsidP="004C38E1">
      <w:pPr>
        <w:numPr>
          <w:ilvl w:val="0"/>
          <w:numId w:val="41"/>
        </w:numPr>
        <w:tabs>
          <w:tab w:val="left" w:pos="426"/>
        </w:tabs>
        <w:ind w:left="284" w:hanging="284"/>
        <w:rPr>
          <w:szCs w:val="18"/>
          <w:lang w:val="sr-Cyrl-RS"/>
        </w:rPr>
      </w:pPr>
      <w:r w:rsidRPr="00DD08D2">
        <w:rPr>
          <w:szCs w:val="18"/>
          <w:lang w:val="sr-Cyrl-RS"/>
        </w:rPr>
        <w:t>Закон о безбедности саобраћаја на путевима („Службени гласник РС“, бр. 41/09, 53/10, 101/11, 32/13-УС, 55/14, 96/15-др. закон, 9/16-УС, 24/18, 41/18, 41/18-др. Закон, 87/18, 23/19, 128/20-др. закон, 76/23 и 19/25);</w:t>
      </w:r>
    </w:p>
    <w:p w14:paraId="2B21B55B" w14:textId="77777777" w:rsidR="004C38E1" w:rsidRPr="00DD08D2" w:rsidRDefault="004C38E1" w:rsidP="004C38E1">
      <w:pPr>
        <w:numPr>
          <w:ilvl w:val="0"/>
          <w:numId w:val="41"/>
        </w:numPr>
        <w:tabs>
          <w:tab w:val="left" w:pos="426"/>
        </w:tabs>
        <w:ind w:left="284" w:hanging="284"/>
        <w:rPr>
          <w:szCs w:val="18"/>
          <w:lang w:val="sr-Cyrl-RS"/>
        </w:rPr>
      </w:pPr>
      <w:r w:rsidRPr="00DD08D2">
        <w:rPr>
          <w:szCs w:val="18"/>
          <w:lang w:val="sr-Cyrl-RS"/>
        </w:rPr>
        <w:t>Закон о железници („Службени гласник РС“, број 41/18 и 62/23);</w:t>
      </w:r>
    </w:p>
    <w:p w14:paraId="47372505" w14:textId="77777777" w:rsidR="004C38E1" w:rsidRPr="00DD08D2" w:rsidRDefault="004C38E1" w:rsidP="004C38E1">
      <w:pPr>
        <w:numPr>
          <w:ilvl w:val="0"/>
          <w:numId w:val="41"/>
        </w:numPr>
        <w:tabs>
          <w:tab w:val="left" w:pos="426"/>
        </w:tabs>
        <w:ind w:left="284" w:hanging="284"/>
        <w:rPr>
          <w:szCs w:val="18"/>
          <w:lang w:val="sr-Cyrl-RS"/>
        </w:rPr>
      </w:pPr>
      <w:r w:rsidRPr="00DD08D2">
        <w:rPr>
          <w:szCs w:val="18"/>
          <w:lang w:val="sr-Cyrl-RS"/>
        </w:rPr>
        <w:t>Закон о безбедности у железничком саобраћају („Службени гласник РС“, брoj 41/18);</w:t>
      </w:r>
    </w:p>
    <w:p w14:paraId="29941D2A" w14:textId="77777777" w:rsidR="004C38E1" w:rsidRPr="00DD08D2" w:rsidRDefault="004C38E1" w:rsidP="004C38E1">
      <w:pPr>
        <w:numPr>
          <w:ilvl w:val="0"/>
          <w:numId w:val="41"/>
        </w:numPr>
        <w:ind w:left="284" w:hanging="284"/>
        <w:rPr>
          <w:szCs w:val="18"/>
          <w:lang w:val="sr-Cyrl-RS"/>
        </w:rPr>
      </w:pPr>
      <w:r w:rsidRPr="00DD08D2">
        <w:rPr>
          <w:szCs w:val="18"/>
          <w:lang w:val="sr-Cyrl-RS"/>
        </w:rPr>
        <w:t xml:space="preserve">Закон о </w:t>
      </w:r>
      <w:proofErr w:type="spellStart"/>
      <w:r w:rsidRPr="00DD08D2">
        <w:rPr>
          <w:szCs w:val="18"/>
          <w:lang w:val="sr-Cyrl-RS"/>
        </w:rPr>
        <w:t>интероперабилности</w:t>
      </w:r>
      <w:proofErr w:type="spellEnd"/>
      <w:r w:rsidRPr="00DD08D2">
        <w:rPr>
          <w:szCs w:val="18"/>
          <w:lang w:val="sr-Cyrl-RS"/>
        </w:rPr>
        <w:t xml:space="preserve"> железничког система </w:t>
      </w:r>
      <w:r w:rsidRPr="00DD08D2">
        <w:rPr>
          <w:szCs w:val="18"/>
          <w:lang w:val="sr-Cyrl-RS" w:eastAsia="sr-Latn-CS"/>
        </w:rPr>
        <w:t>(„</w:t>
      </w:r>
      <w:r w:rsidRPr="00DD08D2">
        <w:rPr>
          <w:rFonts w:eastAsia="Calibri"/>
          <w:szCs w:val="18"/>
          <w:lang w:val="sr-Cyrl-RS"/>
        </w:rPr>
        <w:t>Службени гласник РС“, број 62/23);</w:t>
      </w:r>
    </w:p>
    <w:p w14:paraId="322FA0C3" w14:textId="77777777" w:rsidR="004C38E1" w:rsidRPr="00DD08D2" w:rsidRDefault="004C38E1" w:rsidP="004C38E1">
      <w:pPr>
        <w:numPr>
          <w:ilvl w:val="0"/>
          <w:numId w:val="41"/>
        </w:numPr>
        <w:tabs>
          <w:tab w:val="left" w:pos="374"/>
          <w:tab w:val="left" w:pos="426"/>
        </w:tabs>
        <w:ind w:left="284" w:hanging="284"/>
        <w:rPr>
          <w:spacing w:val="-4"/>
          <w:szCs w:val="18"/>
          <w:lang w:val="sr-Cyrl-RS"/>
        </w:rPr>
      </w:pPr>
      <w:r w:rsidRPr="00DD08D2">
        <w:rPr>
          <w:spacing w:val="-4"/>
          <w:szCs w:val="18"/>
          <w:lang w:val="sr-Cyrl-RS"/>
        </w:rPr>
        <w:t>Закона o превозу путника у друмском саобраћају („Службени гласник РС“, бр. 68/15, 41/18, 44/18-</w:t>
      </w:r>
      <w:proofErr w:type="spellStart"/>
      <w:r w:rsidRPr="00DD08D2">
        <w:rPr>
          <w:spacing w:val="-4"/>
          <w:szCs w:val="18"/>
          <w:lang w:val="sr-Cyrl-RS"/>
        </w:rPr>
        <w:t>др.закон</w:t>
      </w:r>
      <w:proofErr w:type="spellEnd"/>
      <w:r w:rsidRPr="00DD08D2">
        <w:rPr>
          <w:spacing w:val="-4"/>
          <w:szCs w:val="18"/>
          <w:lang w:val="sr-Cyrl-RS"/>
        </w:rPr>
        <w:t>, 83/18, 31/19 и 9/20);</w:t>
      </w:r>
    </w:p>
    <w:p w14:paraId="68371DC6" w14:textId="77777777" w:rsidR="004C38E1" w:rsidRPr="00DD08D2" w:rsidRDefault="004C38E1" w:rsidP="004C38E1">
      <w:pPr>
        <w:numPr>
          <w:ilvl w:val="0"/>
          <w:numId w:val="41"/>
        </w:numPr>
        <w:tabs>
          <w:tab w:val="left" w:pos="374"/>
          <w:tab w:val="left" w:pos="426"/>
        </w:tabs>
        <w:ind w:left="284" w:hanging="284"/>
        <w:rPr>
          <w:spacing w:val="-4"/>
          <w:lang w:val="sr-Cyrl-RS"/>
        </w:rPr>
      </w:pPr>
      <w:r w:rsidRPr="00DD08D2">
        <w:rPr>
          <w:spacing w:val="-4"/>
          <w:lang w:val="sr-Cyrl-RS"/>
        </w:rPr>
        <w:t>Закон о енергетици („Службени гласник РС“, бр. 145/14, 40/21, 35/23-др. закон, 62/23, 94/24 и 109/25-др. закон);</w:t>
      </w:r>
    </w:p>
    <w:p w14:paraId="257E12F7" w14:textId="77777777" w:rsidR="004C38E1" w:rsidRPr="00DD08D2" w:rsidRDefault="004C38E1" w:rsidP="004C38E1">
      <w:pPr>
        <w:numPr>
          <w:ilvl w:val="0"/>
          <w:numId w:val="41"/>
        </w:numPr>
        <w:tabs>
          <w:tab w:val="left" w:pos="426"/>
        </w:tabs>
        <w:ind w:left="284" w:hanging="284"/>
        <w:rPr>
          <w:spacing w:val="-6"/>
          <w:szCs w:val="18"/>
          <w:lang w:val="sr-Cyrl-RS"/>
        </w:rPr>
      </w:pPr>
      <w:r w:rsidRPr="00DD08D2">
        <w:rPr>
          <w:spacing w:val="-6"/>
          <w:szCs w:val="18"/>
          <w:lang w:val="sr-Cyrl-RS"/>
        </w:rPr>
        <w:t>Закон о енергетици („Службени гласник РС“, бр. 57/11, 80/11-исправка, 93/12 и 124/12, престао да важи осим одредаба члана 13. став 1. тачка 6) и став 2. у делу који се односи на тачку 6) и члан 14. став 2.);</w:t>
      </w:r>
    </w:p>
    <w:p w14:paraId="70AA65FE" w14:textId="77777777" w:rsidR="004C38E1" w:rsidRPr="00DD08D2" w:rsidRDefault="004C38E1" w:rsidP="004C38E1">
      <w:pPr>
        <w:numPr>
          <w:ilvl w:val="0"/>
          <w:numId w:val="41"/>
        </w:numPr>
        <w:tabs>
          <w:tab w:val="left" w:pos="426"/>
        </w:tabs>
        <w:ind w:left="284" w:hanging="284"/>
        <w:rPr>
          <w:spacing w:val="-4"/>
          <w:lang w:val="sr-Cyrl-RS"/>
        </w:rPr>
      </w:pPr>
      <w:r w:rsidRPr="00DD08D2">
        <w:rPr>
          <w:spacing w:val="-4"/>
          <w:lang w:val="sr-Cyrl-RS"/>
        </w:rPr>
        <w:t>Закон о електронским комуникацијама („Службени гласник РС“, број 35/23);</w:t>
      </w:r>
    </w:p>
    <w:p w14:paraId="5417C06D" w14:textId="77777777" w:rsidR="004C38E1" w:rsidRPr="00DD08D2" w:rsidRDefault="004C38E1" w:rsidP="004C38E1">
      <w:pPr>
        <w:numPr>
          <w:ilvl w:val="0"/>
          <w:numId w:val="41"/>
        </w:numPr>
        <w:tabs>
          <w:tab w:val="left" w:pos="426"/>
        </w:tabs>
        <w:ind w:left="284" w:hanging="284"/>
        <w:rPr>
          <w:spacing w:val="-4"/>
          <w:lang w:val="sr-Cyrl-RS"/>
        </w:rPr>
      </w:pPr>
      <w:r w:rsidRPr="00DD08D2">
        <w:rPr>
          <w:spacing w:val="-4"/>
          <w:lang w:val="sr-Cyrl-RS"/>
        </w:rPr>
        <w:t xml:space="preserve">Закон о коришћењу </w:t>
      </w:r>
      <w:proofErr w:type="spellStart"/>
      <w:r w:rsidRPr="00DD08D2">
        <w:rPr>
          <w:spacing w:val="-4"/>
          <w:lang w:val="sr-Cyrl-RS"/>
        </w:rPr>
        <w:t>обновљивих</w:t>
      </w:r>
      <w:proofErr w:type="spellEnd"/>
      <w:r w:rsidRPr="00DD08D2">
        <w:rPr>
          <w:spacing w:val="-4"/>
          <w:lang w:val="sr-Cyrl-RS"/>
        </w:rPr>
        <w:t xml:space="preserve"> извора енергије („Службени гласник РС“, бр. 40/21, 35/23 и 94/24-др. закон);</w:t>
      </w:r>
    </w:p>
    <w:p w14:paraId="2E3DF8E1"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 xml:space="preserve">Закон о заштити животне средине („Службени гласник РС“, бр. 135/04, 36/09, 36/09-др. закон, </w:t>
      </w:r>
    </w:p>
    <w:p w14:paraId="1A819D11" w14:textId="77777777" w:rsidR="004C38E1" w:rsidRPr="00DD08D2" w:rsidRDefault="004C38E1" w:rsidP="004C38E1">
      <w:pPr>
        <w:numPr>
          <w:ilvl w:val="0"/>
          <w:numId w:val="41"/>
        </w:numPr>
        <w:tabs>
          <w:tab w:val="left" w:pos="426"/>
        </w:tabs>
        <w:rPr>
          <w:spacing w:val="-4"/>
          <w:szCs w:val="18"/>
          <w:lang w:val="sr-Cyrl-RS"/>
        </w:rPr>
      </w:pPr>
      <w:r w:rsidRPr="00DD08D2">
        <w:rPr>
          <w:spacing w:val="-4"/>
          <w:szCs w:val="18"/>
          <w:lang w:val="sr-Cyrl-RS"/>
        </w:rPr>
        <w:t>72/09-др. закон, 43/11-УС, 14/16, 76/18, 95/18-др. закон и 94/24-др. закон);</w:t>
      </w:r>
    </w:p>
    <w:p w14:paraId="79735A08" w14:textId="77777777" w:rsidR="004C38E1" w:rsidRPr="00DD08D2" w:rsidRDefault="004C38E1" w:rsidP="004C38E1">
      <w:pPr>
        <w:numPr>
          <w:ilvl w:val="0"/>
          <w:numId w:val="41"/>
        </w:numPr>
        <w:ind w:left="284" w:hanging="284"/>
        <w:rPr>
          <w:spacing w:val="-4"/>
          <w:szCs w:val="18"/>
          <w:lang w:val="sr-Cyrl-RS"/>
        </w:rPr>
      </w:pPr>
      <w:r w:rsidRPr="00DD08D2">
        <w:rPr>
          <w:spacing w:val="-4"/>
          <w:szCs w:val="18"/>
          <w:lang w:val="sr-Cyrl-RS"/>
        </w:rPr>
        <w:lastRenderedPageBreak/>
        <w:t>Закон о интегрисаном спречавању и контроли загађивања животне средине („Службени гласник РС“, бр. 135/04, 25/15 и 19/21);</w:t>
      </w:r>
    </w:p>
    <w:p w14:paraId="5951E256" w14:textId="77777777" w:rsidR="004C38E1" w:rsidRPr="00DD08D2" w:rsidRDefault="004C38E1" w:rsidP="004C38E1">
      <w:pPr>
        <w:numPr>
          <w:ilvl w:val="0"/>
          <w:numId w:val="41"/>
        </w:numPr>
        <w:tabs>
          <w:tab w:val="left" w:pos="426"/>
        </w:tabs>
        <w:ind w:left="284" w:hanging="284"/>
        <w:rPr>
          <w:spacing w:val="-6"/>
          <w:szCs w:val="18"/>
          <w:lang w:val="sr-Cyrl-RS"/>
        </w:rPr>
      </w:pPr>
      <w:r w:rsidRPr="00DD08D2">
        <w:rPr>
          <w:spacing w:val="-6"/>
          <w:szCs w:val="18"/>
          <w:lang w:val="sr-Cyrl-RS"/>
        </w:rPr>
        <w:t>Закон о стратешкој процени утицаја на животну средину („Службени гласник РС“, број 94/24);</w:t>
      </w:r>
    </w:p>
    <w:p w14:paraId="3564D9C8"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 xml:space="preserve">Закон о процени утицаја на животну средину („Службени гласник РС“, </w:t>
      </w:r>
      <w:r w:rsidRPr="00DD08D2">
        <w:rPr>
          <w:spacing w:val="-6"/>
          <w:szCs w:val="18"/>
          <w:lang w:val="sr-Cyrl-RS"/>
        </w:rPr>
        <w:t>број 94/24</w:t>
      </w:r>
      <w:r w:rsidRPr="00DD08D2">
        <w:rPr>
          <w:spacing w:val="-4"/>
          <w:szCs w:val="18"/>
          <w:lang w:val="sr-Cyrl-RS"/>
        </w:rPr>
        <w:t>);</w:t>
      </w:r>
    </w:p>
    <w:p w14:paraId="79038DA4"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заштити ваздуха („Службени гласник РС“, бр. 51/25);</w:t>
      </w:r>
    </w:p>
    <w:p w14:paraId="185DD16E"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заштити од буке у животној средини („Службени гласник РС“, број 96/21);</w:t>
      </w:r>
    </w:p>
    <w:p w14:paraId="62381E62"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заштити земљишта („Службени гласник РС“, број 112/15);</w:t>
      </w:r>
    </w:p>
    <w:p w14:paraId="1DF28300"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здравственој заштити</w:t>
      </w:r>
      <w:r w:rsidRPr="00DD08D2">
        <w:rPr>
          <w:b/>
          <w:spacing w:val="-4"/>
          <w:szCs w:val="18"/>
          <w:lang w:val="sr-Cyrl-RS"/>
        </w:rPr>
        <w:t xml:space="preserve"> </w:t>
      </w:r>
      <w:r w:rsidRPr="00DD08D2">
        <w:rPr>
          <w:szCs w:val="18"/>
          <w:lang w:val="sr-Cyrl-RS"/>
        </w:rPr>
        <w:t>(„Службени гласник РС“, бр. 25/19, 92/23 и 29/25 – Одлука УС)</w:t>
      </w:r>
      <w:r w:rsidRPr="00DD08D2">
        <w:rPr>
          <w:spacing w:val="-4"/>
          <w:szCs w:val="18"/>
          <w:lang w:val="sr-Cyrl-RS"/>
        </w:rPr>
        <w:t>;</w:t>
      </w:r>
    </w:p>
    <w:p w14:paraId="7B9851F7" w14:textId="77777777" w:rsidR="004C38E1" w:rsidRPr="00DD08D2" w:rsidRDefault="004C38E1" w:rsidP="004C38E1">
      <w:pPr>
        <w:numPr>
          <w:ilvl w:val="0"/>
          <w:numId w:val="41"/>
        </w:numPr>
        <w:ind w:left="284" w:hanging="284"/>
        <w:rPr>
          <w:spacing w:val="-4"/>
          <w:szCs w:val="18"/>
          <w:lang w:val="sr-Cyrl-RS"/>
        </w:rPr>
      </w:pPr>
      <w:r w:rsidRPr="00DD08D2">
        <w:rPr>
          <w:spacing w:val="-4"/>
          <w:szCs w:val="18"/>
          <w:lang w:val="sr-Cyrl-RS"/>
        </w:rPr>
        <w:t xml:space="preserve">Закон о заштити од </w:t>
      </w:r>
      <w:proofErr w:type="spellStart"/>
      <w:r w:rsidRPr="00DD08D2">
        <w:rPr>
          <w:spacing w:val="-4"/>
          <w:szCs w:val="18"/>
          <w:lang w:val="sr-Cyrl-RS"/>
        </w:rPr>
        <w:t>нејонизујућих</w:t>
      </w:r>
      <w:proofErr w:type="spellEnd"/>
      <w:r w:rsidRPr="00DD08D2">
        <w:rPr>
          <w:spacing w:val="-4"/>
          <w:szCs w:val="18"/>
          <w:lang w:val="sr-Cyrl-RS"/>
        </w:rPr>
        <w:t xml:space="preserve"> зрачења („Службени гласник РС“ број 36/09);</w:t>
      </w:r>
    </w:p>
    <w:p w14:paraId="1D8D6F10"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 xml:space="preserve">Закон о управљању отпадом („Службени гласник РС“, </w:t>
      </w:r>
      <w:proofErr w:type="spellStart"/>
      <w:r w:rsidRPr="00DD08D2">
        <w:rPr>
          <w:spacing w:val="-4"/>
          <w:szCs w:val="18"/>
          <w:lang w:val="sr-Cyrl-RS"/>
        </w:rPr>
        <w:t>бр.109/25</w:t>
      </w:r>
      <w:proofErr w:type="spellEnd"/>
      <w:r w:rsidRPr="00DD08D2">
        <w:rPr>
          <w:spacing w:val="-4"/>
          <w:szCs w:val="18"/>
          <w:lang w:val="sr-Cyrl-RS"/>
        </w:rPr>
        <w:t>);</w:t>
      </w:r>
    </w:p>
    <w:p w14:paraId="55EA75E1" w14:textId="77777777" w:rsidR="004C38E1" w:rsidRPr="00DD08D2" w:rsidRDefault="004C38E1" w:rsidP="004C38E1">
      <w:pPr>
        <w:numPr>
          <w:ilvl w:val="0"/>
          <w:numId w:val="41"/>
        </w:numPr>
        <w:ind w:left="284" w:hanging="284"/>
        <w:rPr>
          <w:spacing w:val="-4"/>
          <w:szCs w:val="18"/>
          <w:lang w:val="sr-Cyrl-RS"/>
        </w:rPr>
      </w:pPr>
      <w:r w:rsidRPr="00DD08D2">
        <w:rPr>
          <w:spacing w:val="-4"/>
          <w:szCs w:val="18"/>
          <w:lang w:val="sr-Cyrl-RS"/>
        </w:rPr>
        <w:t xml:space="preserve">Закон о </w:t>
      </w:r>
      <w:proofErr w:type="spellStart"/>
      <w:r w:rsidRPr="00DD08D2">
        <w:rPr>
          <w:spacing w:val="-4"/>
          <w:szCs w:val="18"/>
          <w:lang w:val="sr-Cyrl-RS"/>
        </w:rPr>
        <w:t>биоцидним</w:t>
      </w:r>
      <w:proofErr w:type="spellEnd"/>
      <w:r w:rsidRPr="00DD08D2">
        <w:rPr>
          <w:spacing w:val="-4"/>
          <w:szCs w:val="18"/>
          <w:lang w:val="sr-Cyrl-RS"/>
        </w:rPr>
        <w:t xml:space="preserve"> производима („Службени гласник РС“, број 109/21);</w:t>
      </w:r>
    </w:p>
    <w:p w14:paraId="1EB91401" w14:textId="77777777" w:rsidR="004C38E1" w:rsidRPr="00DD08D2" w:rsidRDefault="004C38E1" w:rsidP="004C38E1">
      <w:pPr>
        <w:numPr>
          <w:ilvl w:val="0"/>
          <w:numId w:val="41"/>
        </w:numPr>
        <w:ind w:left="284" w:hanging="284"/>
        <w:rPr>
          <w:spacing w:val="-4"/>
          <w:szCs w:val="18"/>
          <w:lang w:val="sr-Cyrl-RS"/>
        </w:rPr>
      </w:pPr>
      <w:r w:rsidRPr="00DD08D2">
        <w:rPr>
          <w:spacing w:val="-4"/>
          <w:szCs w:val="18"/>
          <w:lang w:val="sr-Cyrl-RS"/>
        </w:rPr>
        <w:t>Закон о хемикалијама („Службени гласник РС“, бр. 36/09, 88/10, 92/11, 93/12 и 25/15);</w:t>
      </w:r>
    </w:p>
    <w:p w14:paraId="3D4126FB" w14:textId="77777777" w:rsidR="004C38E1" w:rsidRPr="00DD08D2" w:rsidRDefault="004C38E1" w:rsidP="004C38E1">
      <w:pPr>
        <w:numPr>
          <w:ilvl w:val="0"/>
          <w:numId w:val="41"/>
        </w:numPr>
        <w:ind w:left="284" w:hanging="284"/>
        <w:contextualSpacing/>
        <w:rPr>
          <w:spacing w:val="-4"/>
          <w:szCs w:val="18"/>
          <w:lang w:val="sr-Cyrl-RS"/>
        </w:rPr>
      </w:pPr>
      <w:r w:rsidRPr="00DD08D2">
        <w:rPr>
          <w:rFonts w:eastAsia="Arial"/>
          <w:spacing w:val="-4"/>
          <w:szCs w:val="18"/>
          <w:lang w:val="sr-Cyrl-RS"/>
        </w:rPr>
        <w:t xml:space="preserve">Закон о експлозивним материјама, запаљивим течностима и гасовима („Службени гласник СРС“ бр. </w:t>
      </w:r>
      <w:r w:rsidRPr="00DD08D2">
        <w:rPr>
          <w:rFonts w:eastAsia="Arial"/>
          <w:spacing w:val="-4"/>
          <w:szCs w:val="18"/>
          <w:lang w:val="sr-Cyrl-RS" w:eastAsia="hr-HR"/>
        </w:rPr>
        <w:t xml:space="preserve">44/77, 45/85 </w:t>
      </w:r>
      <w:r w:rsidRPr="00DD08D2">
        <w:rPr>
          <w:rFonts w:eastAsia="Arial"/>
          <w:spacing w:val="-4"/>
          <w:szCs w:val="18"/>
          <w:lang w:val="sr-Cyrl-RS"/>
        </w:rPr>
        <w:t xml:space="preserve">и </w:t>
      </w:r>
      <w:r w:rsidRPr="00DD08D2">
        <w:rPr>
          <w:rFonts w:eastAsia="Arial"/>
          <w:spacing w:val="-4"/>
          <w:szCs w:val="18"/>
          <w:lang w:val="sr-Cyrl-RS" w:eastAsia="hr-HR"/>
        </w:rPr>
        <w:t xml:space="preserve">18/89 </w:t>
      </w:r>
      <w:r w:rsidRPr="00DD08D2">
        <w:rPr>
          <w:rFonts w:eastAsia="Arial"/>
          <w:spacing w:val="-4"/>
          <w:szCs w:val="18"/>
          <w:lang w:val="sr-Cyrl-RS"/>
        </w:rPr>
        <w:t xml:space="preserve">и „Службени гласник </w:t>
      </w:r>
      <w:r w:rsidRPr="00DD08D2">
        <w:rPr>
          <w:rFonts w:eastAsia="Arial"/>
          <w:spacing w:val="-4"/>
          <w:szCs w:val="18"/>
          <w:lang w:val="sr-Cyrl-RS" w:eastAsia="hr-HR"/>
        </w:rPr>
        <w:t xml:space="preserve">PC“, </w:t>
      </w:r>
      <w:r w:rsidRPr="00DD08D2">
        <w:rPr>
          <w:rFonts w:eastAsia="Arial"/>
          <w:spacing w:val="-4"/>
          <w:szCs w:val="18"/>
          <w:lang w:val="sr-Cyrl-RS"/>
        </w:rPr>
        <w:t xml:space="preserve">6р. </w:t>
      </w:r>
      <w:r w:rsidRPr="00DD08D2">
        <w:rPr>
          <w:rFonts w:eastAsia="Arial"/>
          <w:spacing w:val="-4"/>
          <w:szCs w:val="18"/>
          <w:lang w:val="sr-Cyrl-RS" w:eastAsia="hr-HR"/>
        </w:rPr>
        <w:t>53/93, 67/93, 48/94, 101/05</w:t>
      </w:r>
      <w:r w:rsidRPr="00DD08D2">
        <w:rPr>
          <w:rFonts w:eastAsia="Arial"/>
          <w:spacing w:val="-4"/>
          <w:szCs w:val="18"/>
          <w:lang w:val="sr-Cyrl-RS"/>
        </w:rPr>
        <w:t xml:space="preserve">-др закон и </w:t>
      </w:r>
      <w:r w:rsidRPr="00DD08D2">
        <w:rPr>
          <w:rFonts w:eastAsia="Arial"/>
          <w:spacing w:val="-4"/>
          <w:szCs w:val="18"/>
          <w:lang w:val="sr-Cyrl-RS" w:eastAsia="hr-HR"/>
        </w:rPr>
        <w:t xml:space="preserve">54/15 - </w:t>
      </w:r>
      <w:r w:rsidRPr="00DD08D2">
        <w:rPr>
          <w:rFonts w:eastAsia="Arial"/>
          <w:spacing w:val="-4"/>
          <w:szCs w:val="18"/>
          <w:lang w:val="sr-Cyrl-RS"/>
        </w:rPr>
        <w:t xml:space="preserve">др. закон; </w:t>
      </w:r>
      <w:r w:rsidRPr="00DD08D2">
        <w:rPr>
          <w:szCs w:val="18"/>
          <w:lang w:val="sr-Cyrl-RS"/>
        </w:rPr>
        <w:t xml:space="preserve">престао да важи у делу којим се уређује област запаљивих и </w:t>
      </w:r>
      <w:proofErr w:type="spellStart"/>
      <w:r w:rsidRPr="00DD08D2">
        <w:rPr>
          <w:szCs w:val="18"/>
          <w:lang w:val="sr-Cyrl-RS"/>
        </w:rPr>
        <w:t>горивних</w:t>
      </w:r>
      <w:proofErr w:type="spellEnd"/>
      <w:r w:rsidRPr="00DD08D2">
        <w:rPr>
          <w:szCs w:val="18"/>
          <w:lang w:val="sr-Cyrl-RS"/>
        </w:rPr>
        <w:t xml:space="preserve"> течности и запаљивих гасова</w:t>
      </w:r>
      <w:r w:rsidRPr="00DD08D2">
        <w:rPr>
          <w:rFonts w:eastAsia="Arial"/>
          <w:spacing w:val="-4"/>
          <w:szCs w:val="18"/>
          <w:lang w:val="sr-Cyrl-RS"/>
        </w:rPr>
        <w:t>);</w:t>
      </w:r>
    </w:p>
    <w:p w14:paraId="07814301" w14:textId="77777777" w:rsidR="004C38E1" w:rsidRPr="00DD08D2" w:rsidRDefault="004C38E1" w:rsidP="004C38E1">
      <w:pPr>
        <w:numPr>
          <w:ilvl w:val="0"/>
          <w:numId w:val="41"/>
        </w:numPr>
        <w:ind w:left="284" w:hanging="284"/>
        <w:contextualSpacing/>
        <w:rPr>
          <w:spacing w:val="-4"/>
          <w:szCs w:val="18"/>
          <w:lang w:val="sr-Cyrl-RS"/>
        </w:rPr>
      </w:pPr>
      <w:r w:rsidRPr="00DD08D2">
        <w:rPr>
          <w:szCs w:val="18"/>
          <w:lang w:val="sr-Cyrl-RS" w:eastAsia="en-US"/>
        </w:rPr>
        <w:t>Закон о запаљивим и горивим течностима и запаљивим гасовима</w:t>
      </w:r>
      <w:r w:rsidRPr="00DD08D2">
        <w:rPr>
          <w:rFonts w:cstheme="minorBidi"/>
          <w:szCs w:val="18"/>
          <w:lang w:val="sr-Cyrl-RS" w:eastAsia="en-US"/>
        </w:rPr>
        <w:t xml:space="preserve"> („Службени гласник РС“, број 54/15);</w:t>
      </w:r>
    </w:p>
    <w:p w14:paraId="04F42C59" w14:textId="77777777" w:rsidR="004C38E1" w:rsidRPr="00DD08D2" w:rsidRDefault="004C38E1" w:rsidP="004C38E1">
      <w:pPr>
        <w:numPr>
          <w:ilvl w:val="0"/>
          <w:numId w:val="41"/>
        </w:numPr>
        <w:tabs>
          <w:tab w:val="left" w:pos="426"/>
        </w:tabs>
        <w:ind w:left="284" w:hanging="284"/>
        <w:rPr>
          <w:strike/>
          <w:szCs w:val="18"/>
          <w:lang w:val="sr-Cyrl-RS"/>
        </w:rPr>
      </w:pPr>
      <w:r w:rsidRPr="00DD08D2">
        <w:rPr>
          <w:szCs w:val="18"/>
          <w:lang w:val="sr-Cyrl-RS"/>
        </w:rPr>
        <w:t>Закон о смањењу ризика од катастрофа и управљању ванредним ситуацијама („Службени гласник РС“, број 87/18);</w:t>
      </w:r>
    </w:p>
    <w:p w14:paraId="2656018A" w14:textId="77777777" w:rsidR="004C38E1" w:rsidRPr="00DD08D2" w:rsidRDefault="004C38E1" w:rsidP="004C38E1">
      <w:pPr>
        <w:numPr>
          <w:ilvl w:val="0"/>
          <w:numId w:val="41"/>
        </w:numPr>
        <w:tabs>
          <w:tab w:val="left" w:pos="426"/>
        </w:tabs>
        <w:ind w:left="284" w:hanging="284"/>
        <w:rPr>
          <w:szCs w:val="18"/>
          <w:lang w:val="sr-Cyrl-RS"/>
        </w:rPr>
      </w:pPr>
      <w:r w:rsidRPr="00DD08D2">
        <w:rPr>
          <w:szCs w:val="18"/>
          <w:lang w:val="sr-Cyrl-RS"/>
        </w:rPr>
        <w:t>Закон о транспорту опасне робе („Службени гласник РС“, бр. 104/16, 83/18, 95/18-др. закон, 10/19-др. закон и 35/26);</w:t>
      </w:r>
    </w:p>
    <w:p w14:paraId="4C85CF3E"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одбрани („Службени гласник РС“, бр. 116/07, 88/09, 88/09-др. закон, 104/09-др. закон, 10/15 и 36/18);</w:t>
      </w:r>
    </w:p>
    <w:p w14:paraId="446C5BA2"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заштити од пожара („Службени гласник РС“, бр. 111/09, 20/15, 87/18 и 87/18-др. закон);</w:t>
      </w:r>
    </w:p>
    <w:p w14:paraId="0C043517" w14:textId="77777777" w:rsidR="004C38E1" w:rsidRPr="00DD08D2" w:rsidRDefault="004C38E1" w:rsidP="004C38E1">
      <w:pPr>
        <w:numPr>
          <w:ilvl w:val="0"/>
          <w:numId w:val="41"/>
        </w:numPr>
        <w:tabs>
          <w:tab w:val="left" w:pos="426"/>
        </w:tabs>
        <w:ind w:left="284" w:hanging="284"/>
        <w:rPr>
          <w:spacing w:val="-4"/>
          <w:szCs w:val="18"/>
          <w:lang w:val="sr-Cyrl-RS"/>
        </w:rPr>
      </w:pPr>
      <w:r w:rsidRPr="00DD08D2">
        <w:rPr>
          <w:spacing w:val="-4"/>
          <w:szCs w:val="18"/>
          <w:lang w:val="sr-Cyrl-RS"/>
        </w:rPr>
        <w:t>Закон о одбрани од града („Службени гласник РС“, број 54/15);</w:t>
      </w:r>
    </w:p>
    <w:p w14:paraId="187561AA" w14:textId="77777777" w:rsidR="004C38E1" w:rsidRPr="00DD08D2" w:rsidRDefault="004C38E1" w:rsidP="004C38E1">
      <w:pPr>
        <w:numPr>
          <w:ilvl w:val="0"/>
          <w:numId w:val="41"/>
        </w:numPr>
        <w:tabs>
          <w:tab w:val="num" w:pos="426"/>
        </w:tabs>
        <w:ind w:left="284" w:hanging="284"/>
        <w:rPr>
          <w:spacing w:val="-4"/>
          <w:szCs w:val="18"/>
          <w:lang w:val="sr-Cyrl-RS"/>
        </w:rPr>
      </w:pPr>
      <w:r w:rsidRPr="00DD08D2">
        <w:rPr>
          <w:spacing w:val="-4"/>
          <w:szCs w:val="18"/>
          <w:lang w:val="sr-Cyrl-RS"/>
        </w:rPr>
        <w:t>Уредба о категоризацији државних путева („Службени гласник РС“, број 87/23, 24/24, 90/24, 28/25 и 34/26);</w:t>
      </w:r>
    </w:p>
    <w:p w14:paraId="6A3073F9" w14:textId="77777777" w:rsidR="004C38E1" w:rsidRPr="00DD08D2" w:rsidRDefault="004C38E1" w:rsidP="004C38E1">
      <w:pPr>
        <w:numPr>
          <w:ilvl w:val="0"/>
          <w:numId w:val="41"/>
        </w:numPr>
        <w:ind w:left="284" w:hanging="284"/>
        <w:rPr>
          <w:spacing w:val="-4"/>
          <w:szCs w:val="18"/>
          <w:lang w:val="sr-Cyrl-RS"/>
        </w:rPr>
      </w:pPr>
      <w:r w:rsidRPr="00DD08D2">
        <w:rPr>
          <w:spacing w:val="-4"/>
          <w:szCs w:val="18"/>
          <w:lang w:val="sr-Cyrl-RS"/>
        </w:rPr>
        <w:t>Уредба о класификацији вода („Службени гласник СРС“, број 5/68);</w:t>
      </w:r>
    </w:p>
    <w:p w14:paraId="5FDE00A8" w14:textId="77777777" w:rsidR="004C38E1" w:rsidRPr="00DD08D2" w:rsidRDefault="004C38E1" w:rsidP="004C38E1">
      <w:pPr>
        <w:numPr>
          <w:ilvl w:val="0"/>
          <w:numId w:val="41"/>
        </w:numPr>
        <w:ind w:left="284" w:hanging="284"/>
        <w:rPr>
          <w:spacing w:val="-4"/>
          <w:szCs w:val="18"/>
          <w:lang w:val="sr-Cyrl-RS"/>
        </w:rPr>
      </w:pPr>
      <w:r w:rsidRPr="00DD08D2">
        <w:rPr>
          <w:szCs w:val="18"/>
          <w:lang w:val="sr-Cyrl-RS"/>
        </w:rPr>
        <w:t>Уредба о граничним вредностима емисије загађујућих материја у водe и роковима за њихово достизање („Службени гласник СРС“, бр. 67/11, 48/12 и 1/16);</w:t>
      </w:r>
    </w:p>
    <w:p w14:paraId="62CC07C5" w14:textId="77777777" w:rsidR="004C38E1" w:rsidRPr="00DD08D2" w:rsidRDefault="004C38E1" w:rsidP="004C38E1">
      <w:pPr>
        <w:numPr>
          <w:ilvl w:val="0"/>
          <w:numId w:val="41"/>
        </w:numPr>
        <w:ind w:left="284" w:hanging="284"/>
        <w:rPr>
          <w:spacing w:val="-4"/>
          <w:szCs w:val="18"/>
          <w:lang w:val="sr-Cyrl-RS"/>
        </w:rPr>
      </w:pPr>
      <w:r w:rsidRPr="00DD08D2">
        <w:rPr>
          <w:spacing w:val="-4"/>
          <w:szCs w:val="18"/>
          <w:lang w:val="sr-Cyrl-RS"/>
        </w:rPr>
        <w:t>Уредба о еколошкој мрежи („Службени гласник РС“, број 102/10);</w:t>
      </w:r>
    </w:p>
    <w:p w14:paraId="4852E922" w14:textId="77777777" w:rsidR="004C38E1" w:rsidRPr="00DD08D2" w:rsidRDefault="004C38E1" w:rsidP="004C38E1">
      <w:pPr>
        <w:numPr>
          <w:ilvl w:val="0"/>
          <w:numId w:val="41"/>
        </w:numPr>
        <w:ind w:left="284" w:hanging="284"/>
        <w:rPr>
          <w:spacing w:val="-4"/>
          <w:szCs w:val="18"/>
          <w:lang w:val="sr-Cyrl-RS"/>
        </w:rPr>
      </w:pPr>
      <w:r w:rsidRPr="00DD08D2">
        <w:rPr>
          <w:spacing w:val="-4"/>
          <w:szCs w:val="18"/>
          <w:lang w:val="sr-Cyrl-RS"/>
        </w:rPr>
        <w:t>Уредба о режимима заштите („Службени гласник РС“, брoj 31/12);</w:t>
      </w:r>
    </w:p>
    <w:p w14:paraId="2FC68BA7" w14:textId="4A18EB8A" w:rsidR="004C38E1" w:rsidRPr="00DD08D2" w:rsidRDefault="004C38E1" w:rsidP="004C38E1">
      <w:pPr>
        <w:numPr>
          <w:ilvl w:val="0"/>
          <w:numId w:val="41"/>
        </w:numPr>
        <w:ind w:left="284" w:hanging="284"/>
        <w:rPr>
          <w:spacing w:val="-4"/>
          <w:szCs w:val="18"/>
          <w:lang w:val="sr-Cyrl-RS"/>
        </w:rPr>
      </w:pPr>
      <w:r w:rsidRPr="00DD08D2">
        <w:rPr>
          <w:spacing w:val="-4"/>
          <w:szCs w:val="18"/>
          <w:lang w:val="sr-Cyrl-RS"/>
        </w:rPr>
        <w:t>Уредба о утврђивању локација метеоролошких и хидролошких станица државних мрежа и заштитних зона у околини тих станица, као и врсте ограничења која се могу увести у заштитним зонама („Службени гласник РС“, број 34/13)</w:t>
      </w:r>
      <w:r w:rsidR="00F34C3B" w:rsidRPr="00DD08D2">
        <w:rPr>
          <w:spacing w:val="-4"/>
          <w:szCs w:val="18"/>
          <w:lang w:val="sr-Cyrl-RS"/>
        </w:rPr>
        <w:t>;</w:t>
      </w:r>
      <w:r w:rsidRPr="00DD08D2">
        <w:rPr>
          <w:spacing w:val="-4"/>
          <w:szCs w:val="18"/>
          <w:lang w:val="sr-Cyrl-RS"/>
        </w:rPr>
        <w:t xml:space="preserve"> </w:t>
      </w:r>
    </w:p>
    <w:p w14:paraId="590B4CA3" w14:textId="0E59AFC3" w:rsidR="00B2587E" w:rsidRPr="00DD08D2" w:rsidRDefault="00B2587E" w:rsidP="00B2587E">
      <w:pPr>
        <w:numPr>
          <w:ilvl w:val="0"/>
          <w:numId w:val="41"/>
        </w:numPr>
        <w:ind w:left="284" w:hanging="284"/>
        <w:rPr>
          <w:spacing w:val="-4"/>
          <w:lang w:val="sr-Cyrl-RS"/>
        </w:rPr>
      </w:pPr>
      <w:r w:rsidRPr="00DD08D2">
        <w:rPr>
          <w:spacing w:val="-4"/>
          <w:lang w:val="sr-Cyrl-RS"/>
        </w:rPr>
        <w:t>Правилник о садржини, форми и начину достављања Обавештења о комплексу, оператеру комплекса, опису комплекса и околине комплекса, као и попису опасних супстанци које су присутне на комплексу</w:t>
      </w:r>
      <w:r w:rsidR="00F34C3B" w:rsidRPr="00DD08D2">
        <w:rPr>
          <w:spacing w:val="-4"/>
          <w:szCs w:val="18"/>
          <w:lang w:val="sr-Cyrl-RS"/>
        </w:rPr>
        <w:t xml:space="preserve"> </w:t>
      </w:r>
      <w:r w:rsidRPr="00DD08D2">
        <w:rPr>
          <w:spacing w:val="-4"/>
          <w:szCs w:val="18"/>
          <w:lang w:val="sr-Cyrl-RS"/>
        </w:rPr>
        <w:t>(„</w:t>
      </w:r>
      <w:r w:rsidRPr="00DD08D2">
        <w:rPr>
          <w:spacing w:val="-4"/>
          <w:lang w:val="sr-Cyrl-RS"/>
        </w:rPr>
        <w:t>Службени гласник РС“, број 28/25);</w:t>
      </w:r>
    </w:p>
    <w:p w14:paraId="2187EEE5" w14:textId="77777777" w:rsidR="00B2587E" w:rsidRPr="00DD08D2" w:rsidRDefault="00B2587E" w:rsidP="00B2587E">
      <w:pPr>
        <w:numPr>
          <w:ilvl w:val="0"/>
          <w:numId w:val="41"/>
        </w:numPr>
        <w:ind w:left="284" w:hanging="284"/>
        <w:rPr>
          <w:spacing w:val="-4"/>
          <w:lang w:val="sr-Cyrl-RS"/>
        </w:rPr>
      </w:pPr>
      <w:r w:rsidRPr="00DD08D2">
        <w:rPr>
          <w:spacing w:val="-4"/>
          <w:lang w:val="sr-Cyrl-RS"/>
        </w:rPr>
        <w:t>Правилником о садржини и методологији израде интерног Плана заштите од великог удеса („Службени гласник РС“, број 96/25);</w:t>
      </w:r>
    </w:p>
    <w:p w14:paraId="76E48D52" w14:textId="554A4192" w:rsidR="00B2587E" w:rsidRPr="00DD08D2" w:rsidRDefault="00B2587E" w:rsidP="00B2587E">
      <w:pPr>
        <w:numPr>
          <w:ilvl w:val="0"/>
          <w:numId w:val="41"/>
        </w:numPr>
        <w:ind w:left="284" w:hanging="284"/>
        <w:rPr>
          <w:spacing w:val="-4"/>
          <w:lang w:val="sr-Cyrl-RS"/>
        </w:rPr>
      </w:pPr>
      <w:r w:rsidRPr="00DD08D2">
        <w:rPr>
          <w:spacing w:val="-4"/>
          <w:lang w:val="sr-Cyrl-RS"/>
        </w:rPr>
        <w:t xml:space="preserve">Правилник о Листи опасних супстанци, врстама и количинама опасних супстанци и критеријумима за </w:t>
      </w:r>
      <w:proofErr w:type="spellStart"/>
      <w:r w:rsidRPr="00DD08D2">
        <w:rPr>
          <w:spacing w:val="-4"/>
          <w:lang w:val="sr-Cyrl-RS"/>
        </w:rPr>
        <w:t>разврставање</w:t>
      </w:r>
      <w:proofErr w:type="spellEnd"/>
      <w:r w:rsidRPr="00DD08D2">
        <w:rPr>
          <w:spacing w:val="-4"/>
          <w:lang w:val="sr-Cyrl-RS"/>
        </w:rPr>
        <w:t xml:space="preserve"> комплекса у комплексе нижег реда и комплексе вишег реда  („Службени гласник РС“, број 28/</w:t>
      </w:r>
      <w:r w:rsidRPr="00DD08D2">
        <w:rPr>
          <w:spacing w:val="-4"/>
          <w:szCs w:val="18"/>
          <w:lang w:val="sr-Cyrl-RS"/>
        </w:rPr>
        <w:t>25</w:t>
      </w:r>
      <w:r w:rsidRPr="00DD08D2">
        <w:rPr>
          <w:spacing w:val="-4"/>
          <w:lang w:val="sr-Cyrl-RS"/>
        </w:rPr>
        <w:t>);</w:t>
      </w:r>
    </w:p>
    <w:p w14:paraId="390E8397" w14:textId="18770A9C" w:rsidR="00B2587E" w:rsidRPr="00DD08D2" w:rsidRDefault="00B2587E" w:rsidP="00B2587E">
      <w:pPr>
        <w:numPr>
          <w:ilvl w:val="0"/>
          <w:numId w:val="41"/>
        </w:numPr>
        <w:ind w:left="284" w:hanging="284"/>
        <w:rPr>
          <w:spacing w:val="-4"/>
          <w:lang w:val="sr-Cyrl-RS"/>
        </w:rPr>
      </w:pPr>
      <w:r w:rsidRPr="00DD08D2">
        <w:rPr>
          <w:spacing w:val="-4"/>
          <w:lang w:val="sr-Cyrl-RS"/>
        </w:rPr>
        <w:t>Уредба о граничним вредностима приоритетних и приоритетних хазардних супстанци које загађују површинске воде и роковима за њихово достизање</w:t>
      </w:r>
      <w:r w:rsidR="00F34C3B" w:rsidRPr="00DD08D2">
        <w:rPr>
          <w:spacing w:val="-4"/>
          <w:szCs w:val="18"/>
          <w:lang w:val="sr-Cyrl-RS"/>
        </w:rPr>
        <w:t xml:space="preserve"> („Службени гласник РС“, број 24/14);</w:t>
      </w:r>
    </w:p>
    <w:p w14:paraId="7CDB1AFB" w14:textId="4F6C75B1" w:rsidR="00B2587E" w:rsidRPr="00DD08D2" w:rsidRDefault="00B2587E" w:rsidP="00B2587E">
      <w:pPr>
        <w:numPr>
          <w:ilvl w:val="0"/>
          <w:numId w:val="41"/>
        </w:numPr>
        <w:ind w:left="284" w:hanging="284"/>
        <w:rPr>
          <w:spacing w:val="-4"/>
          <w:lang w:val="sr-Cyrl-RS"/>
        </w:rPr>
      </w:pPr>
      <w:r w:rsidRPr="00DD08D2">
        <w:rPr>
          <w:spacing w:val="-4"/>
          <w:lang w:val="sr-Cyrl-RS"/>
        </w:rPr>
        <w:t>Правилник о опасним материјама у водама</w:t>
      </w:r>
      <w:r w:rsidR="00F34C3B" w:rsidRPr="00DD08D2">
        <w:rPr>
          <w:spacing w:val="-4"/>
          <w:szCs w:val="18"/>
          <w:lang w:val="sr-Cyrl-RS"/>
        </w:rPr>
        <w:t xml:space="preserve"> („Службени гласник РС“, број 31/82);</w:t>
      </w:r>
    </w:p>
    <w:p w14:paraId="7CA71B4C" w14:textId="3094D3D3" w:rsidR="00B2587E" w:rsidRPr="00DD08D2" w:rsidRDefault="00B2587E" w:rsidP="00B2587E">
      <w:pPr>
        <w:numPr>
          <w:ilvl w:val="0"/>
          <w:numId w:val="41"/>
        </w:numPr>
        <w:ind w:left="284" w:hanging="284"/>
        <w:rPr>
          <w:spacing w:val="-4"/>
          <w:lang w:val="sr-Cyrl-RS"/>
        </w:rPr>
      </w:pPr>
      <w:r w:rsidRPr="00DD08D2">
        <w:rPr>
          <w:spacing w:val="-4"/>
          <w:szCs w:val="18"/>
          <w:lang w:val="sr-Cyrl-RS"/>
        </w:rPr>
        <w:t>Правилник</w:t>
      </w:r>
      <w:r w:rsidRPr="00DD08D2">
        <w:rPr>
          <w:spacing w:val="-4"/>
          <w:lang w:val="sr-Cyrl-RS"/>
        </w:rPr>
        <w:t xml:space="preserve"> о заштити на раду при извођењу грађевинских радова („Службени гласник PC“, број 53/97);</w:t>
      </w:r>
    </w:p>
    <w:p w14:paraId="31CF263A" w14:textId="7E0DE626" w:rsidR="00B2587E" w:rsidRPr="00DD08D2" w:rsidRDefault="00B2587E" w:rsidP="00B2587E">
      <w:pPr>
        <w:numPr>
          <w:ilvl w:val="0"/>
          <w:numId w:val="41"/>
        </w:numPr>
        <w:ind w:left="284" w:hanging="284"/>
        <w:rPr>
          <w:spacing w:val="-4"/>
          <w:lang w:val="sr-Cyrl-RS"/>
        </w:rPr>
      </w:pPr>
      <w:r w:rsidRPr="00DD08D2">
        <w:rPr>
          <w:spacing w:val="-4"/>
          <w:szCs w:val="18"/>
          <w:lang w:val="sr-Cyrl-RS"/>
        </w:rPr>
        <w:t>Правилник</w:t>
      </w:r>
      <w:r w:rsidRPr="00DD08D2">
        <w:rPr>
          <w:spacing w:val="-4"/>
          <w:lang w:val="sr-Cyrl-RS"/>
        </w:rPr>
        <w:t xml:space="preserve"> о техничким нормативима за изградњу надземних електроенергетских водова </w:t>
      </w:r>
      <w:proofErr w:type="spellStart"/>
      <w:r w:rsidRPr="00DD08D2">
        <w:rPr>
          <w:spacing w:val="-4"/>
          <w:lang w:val="sr-Cyrl-RS"/>
        </w:rPr>
        <w:t>називног</w:t>
      </w:r>
      <w:proofErr w:type="spellEnd"/>
      <w:r w:rsidRPr="00DD08D2">
        <w:rPr>
          <w:spacing w:val="-4"/>
          <w:lang w:val="sr-Cyrl-RS"/>
        </w:rPr>
        <w:t xml:space="preserve"> напона 1 </w:t>
      </w:r>
      <w:proofErr w:type="spellStart"/>
      <w:r w:rsidRPr="00DD08D2">
        <w:rPr>
          <w:spacing w:val="-4"/>
          <w:lang w:val="sr-Cyrl-RS"/>
        </w:rPr>
        <w:t>кV</w:t>
      </w:r>
      <w:proofErr w:type="spellEnd"/>
      <w:r w:rsidRPr="00DD08D2">
        <w:rPr>
          <w:spacing w:val="-4"/>
          <w:lang w:val="sr-Cyrl-RS"/>
        </w:rPr>
        <w:t xml:space="preserve"> до 400 </w:t>
      </w:r>
      <w:proofErr w:type="spellStart"/>
      <w:r w:rsidRPr="00DD08D2">
        <w:rPr>
          <w:spacing w:val="-4"/>
          <w:lang w:val="sr-Cyrl-RS"/>
        </w:rPr>
        <w:t>kV</w:t>
      </w:r>
      <w:proofErr w:type="spellEnd"/>
      <w:r w:rsidRPr="00DD08D2">
        <w:rPr>
          <w:spacing w:val="-4"/>
          <w:lang w:val="sr-Cyrl-RS"/>
        </w:rPr>
        <w:t xml:space="preserve"> („Службени лист СФРЈ“, број 65/88 и „Службени лист СРЈ“, број 18/92);</w:t>
      </w:r>
    </w:p>
    <w:p w14:paraId="72FA3D09" w14:textId="4EA5F8D7" w:rsidR="00B2587E" w:rsidRPr="00DD08D2" w:rsidRDefault="00B2587E" w:rsidP="00B2587E">
      <w:pPr>
        <w:numPr>
          <w:ilvl w:val="0"/>
          <w:numId w:val="41"/>
        </w:numPr>
        <w:ind w:left="284" w:hanging="284"/>
        <w:rPr>
          <w:spacing w:val="-4"/>
          <w:lang w:val="sr-Cyrl-RS"/>
        </w:rPr>
      </w:pPr>
      <w:r w:rsidRPr="00DD08D2">
        <w:rPr>
          <w:spacing w:val="-4"/>
          <w:szCs w:val="18"/>
          <w:lang w:val="sr-Cyrl-RS"/>
        </w:rPr>
        <w:t>Правилник</w:t>
      </w:r>
      <w:r w:rsidRPr="00DD08D2">
        <w:rPr>
          <w:spacing w:val="-4"/>
          <w:lang w:val="sr-Cyrl-RS"/>
        </w:rPr>
        <w:t xml:space="preserve"> за грађевинске конструкције</w:t>
      </w:r>
      <w:r w:rsidR="00F34C3B" w:rsidRPr="00DD08D2">
        <w:rPr>
          <w:spacing w:val="-4"/>
          <w:szCs w:val="18"/>
          <w:lang w:val="sr-Cyrl-RS"/>
        </w:rPr>
        <w:t xml:space="preserve"> („Службени гласник РС“, бр. 89/18, 52/20 и 122/20) и др.</w:t>
      </w:r>
    </w:p>
    <w:p w14:paraId="6293BC2F" w14:textId="77777777" w:rsidR="004C38E1" w:rsidRPr="00DD08D2" w:rsidRDefault="004C38E1" w:rsidP="004C38E1">
      <w:pPr>
        <w:rPr>
          <w:color w:val="FF0000"/>
          <w:sz w:val="28"/>
          <w:lang w:val="sr-Cyrl-RS"/>
        </w:rPr>
      </w:pPr>
    </w:p>
    <w:p w14:paraId="67F8820C" w14:textId="0EEE726D" w:rsidR="00AE042E" w:rsidRPr="00DD08D2" w:rsidRDefault="00AE042E" w:rsidP="000E0A98">
      <w:pPr>
        <w:rPr>
          <w:sz w:val="20"/>
          <w:lang w:val="sr-Cyrl-RS"/>
        </w:rPr>
      </w:pPr>
    </w:p>
    <w:sectPr w:rsidR="00AE042E" w:rsidRPr="00DD08D2" w:rsidSect="00507A4B">
      <w:footerReference w:type="even" r:id="rId29"/>
      <w:footerReference w:type="default" r:id="rId30"/>
      <w:pgSz w:w="11906" w:h="16838" w:code="9"/>
      <w:pgMar w:top="1134" w:right="1134" w:bottom="1134" w:left="1418" w:header="709" w:footer="283" w:gutter="0"/>
      <w:pgNumType w:start="1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F36EE1" w14:textId="77777777" w:rsidR="00CC75D8" w:rsidRDefault="00CC75D8">
      <w:r>
        <w:separator/>
      </w:r>
    </w:p>
  </w:endnote>
  <w:endnote w:type="continuationSeparator" w:id="0">
    <w:p w14:paraId="3D0514C9" w14:textId="77777777" w:rsidR="00CC75D8" w:rsidRDefault="00CC75D8">
      <w:r>
        <w:continuationSeparator/>
      </w:r>
    </w:p>
  </w:endnote>
  <w:endnote w:type="continuationNotice" w:id="1">
    <w:p w14:paraId="6CF37144" w14:textId="77777777" w:rsidR="00CC75D8" w:rsidRDefault="00CC75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SHelvetica">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YU_Times Roman">
    <w:altName w:val="Courier New"/>
    <w:charset w:val="00"/>
    <w:family w:val="swiss"/>
    <w:pitch w:val="variable"/>
    <w:sig w:usb0="00000083" w:usb1="00000000" w:usb2="00000000" w:usb3="00000000" w:csb0="00000009" w:csb1="00000000"/>
  </w:font>
  <w:font w:name="Franklin Gothic Demi Cond">
    <w:panose1 w:val="020B0706030402020204"/>
    <w:charset w:val="00"/>
    <w:family w:val="swiss"/>
    <w:pitch w:val="variable"/>
    <w:sig w:usb0="00000287" w:usb1="00000000" w:usb2="00000000" w:usb3="00000000" w:csb0="0000009F" w:csb1="00000000"/>
  </w:font>
  <w:font w:name="Yu C Times Roman">
    <w:altName w:val="Courier New"/>
    <w:charset w:val="00"/>
    <w:family w:val="swiss"/>
    <w:pitch w:val="variable"/>
    <w:sig w:usb0="00000083" w:usb1="00000000" w:usb2="00000000" w:usb3="00000000" w:csb0="00000009" w:csb1="00000000"/>
  </w:font>
  <w:font w:name="Cir Times_New_Roman">
    <w:altName w:val="Times New Roman"/>
    <w:charset w:val="00"/>
    <w:family w:val="roman"/>
    <w:pitch w:val="variable"/>
    <w:sig w:usb0="00000003" w:usb1="00000000" w:usb2="00000000" w:usb3="00000000" w:csb0="00000001" w:csb1="00000000"/>
  </w:font>
  <w:font w:name="Times Roman YU">
    <w:altName w:val="Arial Narrow"/>
    <w:charset w:val="00"/>
    <w:family w:val="swiss"/>
    <w:pitch w:val="variable"/>
    <w:sig w:usb0="00000083" w:usb1="00000000" w:usb2="00000000" w:usb3="00000000" w:csb0="00000009" w:csb1="00000000"/>
  </w:font>
  <w:font w:name="Cir Swiss">
    <w:altName w:val="Arial"/>
    <w:charset w:val="00"/>
    <w:family w:val="swiss"/>
    <w:pitch w:val="variable"/>
    <w:sig w:usb0="00000001" w:usb1="00000000" w:usb2="00000000" w:usb3="00000000" w:csb0="00000009"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OOEnc">
    <w:altName w:val="Times New Roman"/>
    <w:panose1 w:val="00000000000000000000"/>
    <w:charset w:val="CC"/>
    <w:family w:val="auto"/>
    <w:notTrueType/>
    <w:pitch w:val="default"/>
    <w:sig w:usb0="00000201" w:usb1="00000000" w:usb2="00000000" w:usb3="00000000" w:csb0="00000004" w:csb1="00000000"/>
  </w:font>
  <w:font w:name="ArialMT">
    <w:altName w:val="Times New Roman"/>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7E9E34" w14:textId="77777777" w:rsidR="00D878CA" w:rsidRPr="00BE7911" w:rsidRDefault="00D878CA">
    <w:pPr>
      <w:pStyle w:val="Footer"/>
      <w:jc w:val="center"/>
      <w:rPr>
        <w:color w:val="808080" w:themeColor="background1" w:themeShade="80"/>
        <w:sz w:val="18"/>
        <w:szCs w:val="18"/>
      </w:rPr>
    </w:pPr>
  </w:p>
  <w:p w14:paraId="54881824" w14:textId="77777777" w:rsidR="00D878CA" w:rsidRDefault="00D878CA" w:rsidP="00830FE8">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862350"/>
      <w:docPartObj>
        <w:docPartGallery w:val="Page Numbers (Bottom of Page)"/>
        <w:docPartUnique/>
      </w:docPartObj>
    </w:sdtPr>
    <w:sdtEndPr>
      <w:rPr>
        <w:noProof/>
        <w:color w:val="808080" w:themeColor="background1" w:themeShade="80"/>
        <w:sz w:val="18"/>
        <w:szCs w:val="18"/>
      </w:rPr>
    </w:sdtEndPr>
    <w:sdtContent>
      <w:p w14:paraId="4E6551A6" w14:textId="77777777" w:rsidR="00D878CA" w:rsidRPr="007B220E" w:rsidRDefault="00CC75D8" w:rsidP="001257DA">
        <w:pPr>
          <w:pStyle w:val="Footer"/>
          <w:jc w:val="center"/>
          <w:rPr>
            <w:noProof/>
            <w:color w:val="808080" w:themeColor="background1" w:themeShade="80"/>
            <w:sz w:val="12"/>
            <w:szCs w:val="12"/>
            <w:lang w:val="sr-Cyrl-CS"/>
          </w:rPr>
        </w:pPr>
        <w:r>
          <w:rPr>
            <w:color w:val="808080" w:themeColor="background1" w:themeShade="80"/>
            <w:szCs w:val="18"/>
          </w:rPr>
          <w:pict w14:anchorId="59296185">
            <v:rect id="_x0000_i1027" style="width:467.7pt;height:1pt;mso-position-horizontal:absolute" o:hralign="center" o:hrstd="t" o:hrnoshade="t" o:hr="t" fillcolor="#bfbfbf [2412]" stroked="f"/>
          </w:pict>
        </w:r>
      </w:p>
      <w:p w14:paraId="1FFA1995" w14:textId="77777777" w:rsidR="00D878CA" w:rsidRPr="007B220E" w:rsidRDefault="00D878CA" w:rsidP="001257DA">
        <w:pPr>
          <w:pStyle w:val="Footer"/>
          <w:jc w:val="center"/>
          <w:rPr>
            <w:color w:val="808080" w:themeColor="background1" w:themeShade="80"/>
          </w:rPr>
        </w:pPr>
        <w:r w:rsidRPr="007B220E">
          <w:rPr>
            <w:noProof/>
            <w:color w:val="808080" w:themeColor="background1" w:themeShade="80"/>
            <w:lang w:val="sr-Cyrl-RS" w:eastAsia="sr-Cyrl-RS"/>
          </w:rPr>
          <w:drawing>
            <wp:anchor distT="0" distB="0" distL="114300" distR="114300" simplePos="0" relativeHeight="251663360" behindDoc="1" locked="0" layoutInCell="1" allowOverlap="1" wp14:anchorId="238F132B" wp14:editId="42DF2905">
              <wp:simplePos x="0" y="0"/>
              <wp:positionH relativeFrom="column">
                <wp:posOffset>-3810</wp:posOffset>
              </wp:positionH>
              <wp:positionV relativeFrom="paragraph">
                <wp:posOffset>0</wp:posOffset>
              </wp:positionV>
              <wp:extent cx="287655" cy="287655"/>
              <wp:effectExtent l="0" t="0" r="0" b="0"/>
              <wp:wrapTight wrapText="bothSides">
                <wp:wrapPolygon edited="0">
                  <wp:start x="0" y="0"/>
                  <wp:lineTo x="0" y="20026"/>
                  <wp:lineTo x="20026" y="20026"/>
                  <wp:lineTo x="20026" y="0"/>
                  <wp:lineTo x="0" y="0"/>
                </wp:wrapPolygon>
              </wp:wrapTight>
              <wp:docPr id="7" name="Picture 7"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220E">
          <w:rPr>
            <w:noProof/>
            <w:color w:val="808080" w:themeColor="background1" w:themeShade="80"/>
            <w:sz w:val="12"/>
            <w:szCs w:val="12"/>
            <w:lang w:val="sr-Cyrl-CS"/>
          </w:rPr>
          <w:t>ЈАВНО ПРЕДУЗЕЋЕ ЗА ПРОСТОРНО И УРБАНИСТИЧКО ПЛАНИРАЊЕ И</w:t>
        </w:r>
        <w:r w:rsidRPr="007B220E">
          <w:rPr>
            <w:noProof/>
            <w:color w:val="808080" w:themeColor="background1" w:themeShade="80"/>
            <w:sz w:val="12"/>
            <w:szCs w:val="12"/>
          </w:rPr>
          <w:t xml:space="preserve"> </w:t>
        </w:r>
        <w:r w:rsidRPr="007B220E">
          <w:rPr>
            <w:noProof/>
            <w:color w:val="808080" w:themeColor="background1" w:themeShade="80"/>
            <w:sz w:val="12"/>
            <w:szCs w:val="12"/>
            <w:lang w:val="sr-Cyrl-CS"/>
          </w:rPr>
          <w:t xml:space="preserve">ПРОЈЕКТОВАЊЕ „ЗАВОД ЗА УРБАНИЗАМ ВОЈВОДИНЕ“, </w:t>
        </w:r>
        <w:r w:rsidRPr="007B220E">
          <w:rPr>
            <w:noProof/>
            <w:color w:val="808080" w:themeColor="background1" w:themeShade="80"/>
            <w:sz w:val="12"/>
            <w:szCs w:val="12"/>
            <w:lang w:val="sr-Cyrl-CS"/>
          </w:rPr>
          <w:br/>
          <w:t>НОВИ САД, ЖЕЛЕЗНИЧКА 6/</w:t>
        </w:r>
        <w:r w:rsidRPr="007B220E">
          <w:rPr>
            <w:noProof/>
            <w:color w:val="808080" w:themeColor="background1" w:themeShade="80"/>
            <w:sz w:val="12"/>
            <w:szCs w:val="12"/>
            <w:lang w:val="sr-Latn-CS"/>
          </w:rPr>
          <w:t>III</w:t>
        </w:r>
      </w:p>
      <w:p w14:paraId="58B43F85" w14:textId="77777777" w:rsidR="00D878CA" w:rsidRPr="001257DA" w:rsidRDefault="00CC75D8">
        <w:pPr>
          <w:pStyle w:val="Footer"/>
          <w:jc w:val="center"/>
          <w:rPr>
            <w:color w:val="808080" w:themeColor="background1" w:themeShade="80"/>
            <w:sz w:val="18"/>
            <w:szCs w:val="18"/>
          </w:rPr>
        </w:pPr>
      </w:p>
    </w:sdtContent>
  </w:sdt>
  <w:p w14:paraId="0F2F32A0" w14:textId="77777777" w:rsidR="00D878CA" w:rsidRDefault="00D878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7523069"/>
      <w:docPartObj>
        <w:docPartGallery w:val="Page Numbers (Bottom of Page)"/>
        <w:docPartUnique/>
      </w:docPartObj>
    </w:sdtPr>
    <w:sdtEndPr>
      <w:rPr>
        <w:noProof/>
        <w:color w:val="808080" w:themeColor="background1" w:themeShade="80"/>
        <w:sz w:val="18"/>
        <w:szCs w:val="18"/>
      </w:rPr>
    </w:sdtEndPr>
    <w:sdtContent>
      <w:p w14:paraId="7C8A1030" w14:textId="77777777" w:rsidR="00D878CA" w:rsidRPr="007B220E" w:rsidRDefault="00CC75D8" w:rsidP="001257DA">
        <w:pPr>
          <w:pStyle w:val="Footer"/>
          <w:jc w:val="center"/>
          <w:rPr>
            <w:noProof/>
            <w:color w:val="808080" w:themeColor="background1" w:themeShade="80"/>
            <w:sz w:val="12"/>
            <w:szCs w:val="12"/>
            <w:lang w:val="sr-Cyrl-CS"/>
          </w:rPr>
        </w:pPr>
        <w:r>
          <w:rPr>
            <w:color w:val="808080" w:themeColor="background1" w:themeShade="80"/>
            <w:szCs w:val="18"/>
          </w:rPr>
          <w:pict w14:anchorId="06357AD7">
            <v:rect id="_x0000_i1028" style="width:467.7pt;height:1pt;mso-position-horizontal:absolute" o:hralign="center" o:hrstd="t" o:hrnoshade="t" o:hr="t" fillcolor="#bfbfbf [2412]" stroked="f"/>
          </w:pict>
        </w:r>
      </w:p>
      <w:p w14:paraId="579C0EE7" w14:textId="77777777" w:rsidR="00D878CA" w:rsidRDefault="00D878CA" w:rsidP="001257DA">
        <w:pPr>
          <w:pStyle w:val="Footer"/>
          <w:jc w:val="center"/>
          <w:rPr>
            <w:noProof/>
            <w:color w:val="808080" w:themeColor="background1" w:themeShade="80"/>
            <w:sz w:val="12"/>
            <w:szCs w:val="12"/>
            <w:lang w:val="sr-Cyrl-RS"/>
          </w:rPr>
        </w:pPr>
        <w:r w:rsidRPr="007B220E">
          <w:rPr>
            <w:noProof/>
            <w:color w:val="808080" w:themeColor="background1" w:themeShade="80"/>
            <w:lang w:val="sr-Cyrl-RS" w:eastAsia="sr-Cyrl-RS"/>
          </w:rPr>
          <w:drawing>
            <wp:anchor distT="0" distB="0" distL="114300" distR="114300" simplePos="0" relativeHeight="251656192" behindDoc="1" locked="0" layoutInCell="1" allowOverlap="1" wp14:anchorId="4CB62B4C" wp14:editId="03A7EE5C">
              <wp:simplePos x="0" y="0"/>
              <wp:positionH relativeFrom="column">
                <wp:posOffset>-3810</wp:posOffset>
              </wp:positionH>
              <wp:positionV relativeFrom="paragraph">
                <wp:posOffset>0</wp:posOffset>
              </wp:positionV>
              <wp:extent cx="287655" cy="287655"/>
              <wp:effectExtent l="0" t="0" r="0" b="0"/>
              <wp:wrapTight wrapText="bothSides">
                <wp:wrapPolygon edited="0">
                  <wp:start x="0" y="0"/>
                  <wp:lineTo x="0" y="20026"/>
                  <wp:lineTo x="20026" y="20026"/>
                  <wp:lineTo x="20026" y="0"/>
                  <wp:lineTo x="0" y="0"/>
                </wp:wrapPolygon>
              </wp:wrapTight>
              <wp:docPr id="8" name="Picture 8"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220E">
          <w:rPr>
            <w:noProof/>
            <w:color w:val="808080" w:themeColor="background1" w:themeShade="80"/>
            <w:sz w:val="12"/>
            <w:szCs w:val="12"/>
            <w:lang w:val="sr-Cyrl-CS"/>
          </w:rPr>
          <w:t>ЈАВНО ПРЕДУЗЕЋЕ ЗА ПРОСТОРНО И УРБАНИСТИЧКО ПЛАНИРАЊЕ И</w:t>
        </w:r>
        <w:r w:rsidRPr="007B220E">
          <w:rPr>
            <w:noProof/>
            <w:color w:val="808080" w:themeColor="background1" w:themeShade="80"/>
            <w:sz w:val="12"/>
            <w:szCs w:val="12"/>
          </w:rPr>
          <w:t xml:space="preserve"> </w:t>
        </w:r>
        <w:r w:rsidRPr="007B220E">
          <w:rPr>
            <w:noProof/>
            <w:color w:val="808080" w:themeColor="background1" w:themeShade="80"/>
            <w:sz w:val="12"/>
            <w:szCs w:val="12"/>
            <w:lang w:val="sr-Cyrl-CS"/>
          </w:rPr>
          <w:t xml:space="preserve">ПРОЈЕКТОВАЊЕ „ЗАВОД ЗА УРБАНИЗАМ ВОЈВОДИНЕ“, </w:t>
        </w:r>
        <w:r w:rsidRPr="007B220E">
          <w:rPr>
            <w:noProof/>
            <w:color w:val="808080" w:themeColor="background1" w:themeShade="80"/>
            <w:sz w:val="12"/>
            <w:szCs w:val="12"/>
            <w:lang w:val="sr-Cyrl-CS"/>
          </w:rPr>
          <w:br/>
          <w:t>НОВИ САД, ЖЕЛЕЗНИЧКА 6/</w:t>
        </w:r>
        <w:r w:rsidRPr="007B220E">
          <w:rPr>
            <w:noProof/>
            <w:color w:val="808080" w:themeColor="background1" w:themeShade="80"/>
            <w:sz w:val="12"/>
            <w:szCs w:val="12"/>
            <w:lang w:val="sr-Latn-CS"/>
          </w:rPr>
          <w:t>III</w:t>
        </w:r>
      </w:p>
      <w:p w14:paraId="78932149" w14:textId="33CD4C90" w:rsidR="00D878CA" w:rsidRPr="001257DA" w:rsidRDefault="00CC75D8" w:rsidP="00DA7C7E">
        <w:pPr>
          <w:pStyle w:val="Footer"/>
          <w:tabs>
            <w:tab w:val="center" w:pos="4677"/>
            <w:tab w:val="left" w:pos="5161"/>
          </w:tabs>
          <w:jc w:val="left"/>
          <w:rPr>
            <w:color w:val="808080" w:themeColor="background1" w:themeShade="80"/>
            <w:sz w:val="18"/>
            <w:szCs w:val="18"/>
          </w:rPr>
        </w:pPr>
      </w:p>
    </w:sdtContent>
  </w:sdt>
  <w:p w14:paraId="3F70D7B1" w14:textId="77777777" w:rsidR="00D878CA" w:rsidRDefault="00D878C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9289838"/>
      <w:docPartObj>
        <w:docPartGallery w:val="Page Numbers (Bottom of Page)"/>
        <w:docPartUnique/>
      </w:docPartObj>
    </w:sdtPr>
    <w:sdtEndPr>
      <w:rPr>
        <w:noProof/>
        <w:color w:val="808080" w:themeColor="background1" w:themeShade="80"/>
        <w:sz w:val="18"/>
        <w:szCs w:val="18"/>
      </w:rPr>
    </w:sdtEndPr>
    <w:sdtContent>
      <w:sdt>
        <w:sdtPr>
          <w:id w:val="680399018"/>
          <w:docPartObj>
            <w:docPartGallery w:val="Page Numbers (Bottom of Page)"/>
            <w:docPartUnique/>
          </w:docPartObj>
        </w:sdtPr>
        <w:sdtEndPr>
          <w:rPr>
            <w:noProof/>
            <w:color w:val="808080" w:themeColor="background1" w:themeShade="80"/>
            <w:sz w:val="12"/>
            <w:szCs w:val="12"/>
          </w:rPr>
        </w:sdtEndPr>
        <w:sdtContent>
          <w:p w14:paraId="14895A70" w14:textId="77777777" w:rsidR="00D878CA" w:rsidRPr="007B220E" w:rsidRDefault="00CC75D8" w:rsidP="00E44B5F">
            <w:pPr>
              <w:pStyle w:val="Footer"/>
              <w:jc w:val="center"/>
              <w:rPr>
                <w:noProof/>
                <w:color w:val="808080" w:themeColor="background1" w:themeShade="80"/>
                <w:sz w:val="12"/>
                <w:szCs w:val="12"/>
                <w:lang w:val="sr-Cyrl-CS"/>
              </w:rPr>
            </w:pPr>
            <w:r>
              <w:rPr>
                <w:color w:val="808080" w:themeColor="background1" w:themeShade="80"/>
                <w:szCs w:val="18"/>
              </w:rPr>
              <w:pict w14:anchorId="7B66098D">
                <v:rect id="_x0000_i1029" style="width:467.7pt;height:1pt;mso-position-horizontal:absolute" o:hralign="center" o:hrstd="t" o:hrnoshade="t" o:hr="t" fillcolor="#bfbfbf [2412]" stroked="f"/>
              </w:pict>
            </w:r>
          </w:p>
          <w:p w14:paraId="461B395F" w14:textId="77777777" w:rsidR="00D878CA" w:rsidRDefault="00D878CA" w:rsidP="00E44B5F">
            <w:pPr>
              <w:pStyle w:val="Footer"/>
              <w:jc w:val="center"/>
              <w:rPr>
                <w:noProof/>
                <w:color w:val="808080" w:themeColor="background1" w:themeShade="80"/>
                <w:sz w:val="12"/>
                <w:szCs w:val="12"/>
                <w:lang w:val="sr-Latn-CS"/>
              </w:rPr>
            </w:pPr>
            <w:r w:rsidRPr="007B220E">
              <w:rPr>
                <w:noProof/>
                <w:color w:val="808080" w:themeColor="background1" w:themeShade="80"/>
                <w:lang w:val="sr-Cyrl-RS" w:eastAsia="sr-Cyrl-RS"/>
              </w:rPr>
              <w:drawing>
                <wp:anchor distT="0" distB="0" distL="114300" distR="114300" simplePos="0" relativeHeight="251664384" behindDoc="1" locked="0" layoutInCell="1" allowOverlap="1" wp14:anchorId="7B4CAD2C" wp14:editId="479C7DD9">
                  <wp:simplePos x="0" y="0"/>
                  <wp:positionH relativeFrom="column">
                    <wp:posOffset>-3810</wp:posOffset>
                  </wp:positionH>
                  <wp:positionV relativeFrom="paragraph">
                    <wp:posOffset>0</wp:posOffset>
                  </wp:positionV>
                  <wp:extent cx="287655" cy="287655"/>
                  <wp:effectExtent l="0" t="0" r="0" b="0"/>
                  <wp:wrapTight wrapText="bothSides">
                    <wp:wrapPolygon edited="0">
                      <wp:start x="0" y="0"/>
                      <wp:lineTo x="0" y="20026"/>
                      <wp:lineTo x="20026" y="20026"/>
                      <wp:lineTo x="20026" y="0"/>
                      <wp:lineTo x="0" y="0"/>
                    </wp:wrapPolygon>
                  </wp:wrapTight>
                  <wp:docPr id="9" name="Picture 9"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220E">
              <w:rPr>
                <w:noProof/>
                <w:color w:val="808080" w:themeColor="background1" w:themeShade="80"/>
                <w:sz w:val="12"/>
                <w:szCs w:val="12"/>
                <w:lang w:val="sr-Cyrl-CS"/>
              </w:rPr>
              <w:t>ЈАВНО ПРЕДУЗЕЋЕ ЗА ПРОСТОРНО И УРБАНИСТИЧКО ПЛАНИРАЊЕ И</w:t>
            </w:r>
            <w:r w:rsidRPr="007B220E">
              <w:rPr>
                <w:noProof/>
                <w:color w:val="808080" w:themeColor="background1" w:themeShade="80"/>
                <w:sz w:val="12"/>
                <w:szCs w:val="12"/>
              </w:rPr>
              <w:t xml:space="preserve"> </w:t>
            </w:r>
            <w:r w:rsidRPr="007B220E">
              <w:rPr>
                <w:noProof/>
                <w:color w:val="808080" w:themeColor="background1" w:themeShade="80"/>
                <w:sz w:val="12"/>
                <w:szCs w:val="12"/>
                <w:lang w:val="sr-Cyrl-CS"/>
              </w:rPr>
              <w:t xml:space="preserve">ПРОЈЕКТОВАЊЕ „ЗАВОД ЗА УРБАНИЗАМ ВОЈВОДИНЕ“, </w:t>
            </w:r>
            <w:r w:rsidRPr="007B220E">
              <w:rPr>
                <w:noProof/>
                <w:color w:val="808080" w:themeColor="background1" w:themeShade="80"/>
                <w:sz w:val="12"/>
                <w:szCs w:val="12"/>
                <w:lang w:val="sr-Cyrl-CS"/>
              </w:rPr>
              <w:br/>
              <w:t>НОВИ САД, ЖЕЛЕЗНИЧКА 6/</w:t>
            </w:r>
            <w:r w:rsidRPr="007B220E">
              <w:rPr>
                <w:noProof/>
                <w:color w:val="808080" w:themeColor="background1" w:themeShade="80"/>
                <w:sz w:val="12"/>
                <w:szCs w:val="12"/>
                <w:lang w:val="sr-Latn-CS"/>
              </w:rPr>
              <w:t>III</w:t>
            </w:r>
          </w:p>
          <w:p w14:paraId="06A822D3" w14:textId="1D74B925" w:rsidR="00D878CA" w:rsidRPr="00E44B5F" w:rsidRDefault="00CC75D8" w:rsidP="00E44B5F">
            <w:pPr>
              <w:pStyle w:val="Footer"/>
              <w:jc w:val="center"/>
              <w:rPr>
                <w:noProof/>
                <w:color w:val="808080" w:themeColor="background1" w:themeShade="80"/>
                <w:sz w:val="12"/>
                <w:szCs w:val="12"/>
                <w:lang w:val="sr-Cyrl-CS" w:eastAsia="sr-Cyrl-CS"/>
              </w:rPr>
            </w:pPr>
          </w:p>
        </w:sdtContent>
      </w:sdt>
      <w:p w14:paraId="02A2F15C" w14:textId="2EA1B862" w:rsidR="00D878CA" w:rsidRPr="00E44B5F" w:rsidRDefault="00D878CA">
        <w:pPr>
          <w:pStyle w:val="Footer"/>
          <w:jc w:val="center"/>
          <w:rPr>
            <w:color w:val="808080" w:themeColor="background1" w:themeShade="80"/>
            <w:sz w:val="18"/>
            <w:szCs w:val="18"/>
          </w:rPr>
        </w:pPr>
        <w:r w:rsidRPr="00E44B5F">
          <w:rPr>
            <w:color w:val="808080" w:themeColor="background1" w:themeShade="80"/>
            <w:sz w:val="18"/>
            <w:szCs w:val="18"/>
          </w:rPr>
          <w:fldChar w:fldCharType="begin"/>
        </w:r>
        <w:r w:rsidRPr="00E44B5F">
          <w:rPr>
            <w:color w:val="808080" w:themeColor="background1" w:themeShade="80"/>
            <w:sz w:val="18"/>
            <w:szCs w:val="18"/>
          </w:rPr>
          <w:instrText xml:space="preserve"> PAGE   \* MERGEFORMAT </w:instrText>
        </w:r>
        <w:r w:rsidRPr="00E44B5F">
          <w:rPr>
            <w:color w:val="808080" w:themeColor="background1" w:themeShade="80"/>
            <w:sz w:val="18"/>
            <w:szCs w:val="18"/>
          </w:rPr>
          <w:fldChar w:fldCharType="separate"/>
        </w:r>
        <w:r w:rsidR="009F5F84">
          <w:rPr>
            <w:noProof/>
            <w:color w:val="808080" w:themeColor="background1" w:themeShade="80"/>
            <w:sz w:val="18"/>
            <w:szCs w:val="18"/>
          </w:rPr>
          <w:t>34</w:t>
        </w:r>
        <w:r w:rsidRPr="00E44B5F">
          <w:rPr>
            <w:noProof/>
            <w:color w:val="808080" w:themeColor="background1" w:themeShade="80"/>
            <w:sz w:val="18"/>
            <w:szCs w:val="18"/>
          </w:rPr>
          <w:fldChar w:fldCharType="end"/>
        </w:r>
      </w:p>
    </w:sdtContent>
  </w:sdt>
  <w:p w14:paraId="54962344" w14:textId="77777777" w:rsidR="00D878CA" w:rsidRDefault="00D878C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592676"/>
      <w:docPartObj>
        <w:docPartGallery w:val="Page Numbers (Bottom of Page)"/>
        <w:docPartUnique/>
      </w:docPartObj>
    </w:sdtPr>
    <w:sdtEndPr>
      <w:rPr>
        <w:noProof/>
        <w:color w:val="808080" w:themeColor="background1" w:themeShade="80"/>
        <w:sz w:val="18"/>
        <w:szCs w:val="18"/>
      </w:rPr>
    </w:sdtEndPr>
    <w:sdtContent>
      <w:p w14:paraId="318F83D7" w14:textId="77777777" w:rsidR="00D878CA" w:rsidRPr="007B220E" w:rsidRDefault="00CC75D8" w:rsidP="00EE5D51">
        <w:pPr>
          <w:pStyle w:val="Footer"/>
          <w:jc w:val="center"/>
          <w:rPr>
            <w:noProof/>
            <w:color w:val="808080" w:themeColor="background1" w:themeShade="80"/>
            <w:sz w:val="12"/>
            <w:szCs w:val="12"/>
            <w:lang w:val="sr-Cyrl-CS"/>
          </w:rPr>
        </w:pPr>
        <w:r>
          <w:rPr>
            <w:color w:val="808080" w:themeColor="background1" w:themeShade="80"/>
            <w:szCs w:val="18"/>
          </w:rPr>
          <w:pict w14:anchorId="5A390454">
            <v:rect id="_x0000_i1031" style="width:467.7pt;height:1pt;mso-position-horizontal:absolute" o:hralign="center" o:hrstd="t" o:hrnoshade="t" o:hr="t" fillcolor="#bfbfbf [2412]" stroked="f"/>
          </w:pict>
        </w:r>
      </w:p>
      <w:p w14:paraId="42730081" w14:textId="46DCEAA4" w:rsidR="00D878CA" w:rsidRDefault="00D878CA" w:rsidP="00EE5D51">
        <w:pPr>
          <w:pStyle w:val="Footer"/>
          <w:jc w:val="center"/>
          <w:rPr>
            <w:noProof/>
            <w:color w:val="808080" w:themeColor="background1" w:themeShade="80"/>
            <w:sz w:val="18"/>
            <w:szCs w:val="18"/>
            <w:lang w:val="sr-Cyrl-CS" w:eastAsia="sr-Cyrl-CS"/>
          </w:rPr>
        </w:pPr>
        <w:r w:rsidRPr="007B220E">
          <w:rPr>
            <w:noProof/>
            <w:color w:val="808080" w:themeColor="background1" w:themeShade="80"/>
            <w:lang w:val="sr-Cyrl-RS" w:eastAsia="sr-Cyrl-RS"/>
          </w:rPr>
          <w:drawing>
            <wp:anchor distT="0" distB="0" distL="114300" distR="114300" simplePos="0" relativeHeight="251665408" behindDoc="1" locked="0" layoutInCell="1" allowOverlap="1" wp14:anchorId="50E72E67" wp14:editId="4FEC0194">
              <wp:simplePos x="0" y="0"/>
              <wp:positionH relativeFrom="column">
                <wp:posOffset>-3810</wp:posOffset>
              </wp:positionH>
              <wp:positionV relativeFrom="paragraph">
                <wp:posOffset>0</wp:posOffset>
              </wp:positionV>
              <wp:extent cx="287655" cy="287655"/>
              <wp:effectExtent l="0" t="0" r="0" b="0"/>
              <wp:wrapTight wrapText="bothSides">
                <wp:wrapPolygon edited="0">
                  <wp:start x="0" y="0"/>
                  <wp:lineTo x="0" y="20026"/>
                  <wp:lineTo x="20026" y="20026"/>
                  <wp:lineTo x="20026" y="0"/>
                  <wp:lineTo x="0" y="0"/>
                </wp:wrapPolygon>
              </wp:wrapTight>
              <wp:docPr id="11" name="Picture 1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220E">
          <w:rPr>
            <w:noProof/>
            <w:color w:val="808080" w:themeColor="background1" w:themeShade="80"/>
            <w:sz w:val="12"/>
            <w:szCs w:val="12"/>
            <w:lang w:val="sr-Cyrl-CS"/>
          </w:rPr>
          <w:t>ЈАВНО ПРЕДУЗЕЋЕ ЗА ПРОСТОРНО И УРБАНИСТИЧКО ПЛАНИРАЊЕ И</w:t>
        </w:r>
        <w:r w:rsidRPr="007B220E">
          <w:rPr>
            <w:noProof/>
            <w:color w:val="808080" w:themeColor="background1" w:themeShade="80"/>
            <w:sz w:val="12"/>
            <w:szCs w:val="12"/>
          </w:rPr>
          <w:t xml:space="preserve"> </w:t>
        </w:r>
        <w:r w:rsidRPr="007B220E">
          <w:rPr>
            <w:noProof/>
            <w:color w:val="808080" w:themeColor="background1" w:themeShade="80"/>
            <w:sz w:val="12"/>
            <w:szCs w:val="12"/>
            <w:lang w:val="sr-Cyrl-CS"/>
          </w:rPr>
          <w:t xml:space="preserve">ПРОЈЕКТОВАЊЕ „ЗАВОД ЗА УРБАНИЗАМ ВОЈВОДИНЕ“, </w:t>
        </w:r>
        <w:r w:rsidRPr="007B220E">
          <w:rPr>
            <w:noProof/>
            <w:color w:val="808080" w:themeColor="background1" w:themeShade="80"/>
            <w:sz w:val="12"/>
            <w:szCs w:val="12"/>
            <w:lang w:val="sr-Cyrl-CS"/>
          </w:rPr>
          <w:br/>
          <w:t>НОВИ САД, ЖЕЛЕЗНИЧКА 6/</w:t>
        </w:r>
        <w:r w:rsidRPr="007B220E">
          <w:rPr>
            <w:noProof/>
            <w:color w:val="808080" w:themeColor="background1" w:themeShade="80"/>
            <w:sz w:val="12"/>
            <w:szCs w:val="12"/>
            <w:lang w:val="sr-Latn-CS"/>
          </w:rPr>
          <w:t>III</w:t>
        </w:r>
      </w:p>
    </w:sdtContent>
  </w:sdt>
  <w:p w14:paraId="3CD356DE" w14:textId="77777777" w:rsidR="00D878CA" w:rsidRPr="00EE5D51" w:rsidRDefault="00D878CA">
    <w:pPr>
      <w:pStyle w:val="Footer"/>
      <w:jc w:val="center"/>
      <w:rPr>
        <w:sz w:val="12"/>
        <w:szCs w:val="12"/>
      </w:rPr>
    </w:pPr>
  </w:p>
  <w:p w14:paraId="41791018" w14:textId="1C1E6004" w:rsidR="00D878CA" w:rsidRPr="00EE5D51" w:rsidRDefault="00CC75D8">
    <w:pPr>
      <w:pStyle w:val="Footer"/>
      <w:jc w:val="center"/>
      <w:rPr>
        <w:sz w:val="18"/>
        <w:szCs w:val="18"/>
      </w:rPr>
    </w:pPr>
    <w:sdt>
      <w:sdtPr>
        <w:id w:val="-1465181616"/>
        <w:docPartObj>
          <w:docPartGallery w:val="Page Numbers (Bottom of Page)"/>
          <w:docPartUnique/>
        </w:docPartObj>
      </w:sdtPr>
      <w:sdtEndPr>
        <w:rPr>
          <w:noProof/>
          <w:sz w:val="18"/>
          <w:szCs w:val="18"/>
        </w:rPr>
      </w:sdtEndPr>
      <w:sdtContent>
        <w:r w:rsidR="00D878CA" w:rsidRPr="00EE5D51">
          <w:rPr>
            <w:sz w:val="18"/>
            <w:szCs w:val="18"/>
          </w:rPr>
          <w:fldChar w:fldCharType="begin"/>
        </w:r>
        <w:r w:rsidR="00D878CA" w:rsidRPr="00EE5D51">
          <w:rPr>
            <w:sz w:val="18"/>
            <w:szCs w:val="18"/>
          </w:rPr>
          <w:instrText xml:space="preserve"> PAGE   \* MERGEFORMAT </w:instrText>
        </w:r>
        <w:r w:rsidR="00D878CA" w:rsidRPr="00EE5D51">
          <w:rPr>
            <w:sz w:val="18"/>
            <w:szCs w:val="18"/>
          </w:rPr>
          <w:fldChar w:fldCharType="separate"/>
        </w:r>
        <w:r w:rsidR="009F5F84">
          <w:rPr>
            <w:noProof/>
            <w:sz w:val="18"/>
            <w:szCs w:val="18"/>
          </w:rPr>
          <w:t>1</w:t>
        </w:r>
        <w:r w:rsidR="00D878CA" w:rsidRPr="00EE5D51">
          <w:rPr>
            <w:noProof/>
            <w:sz w:val="18"/>
            <w:szCs w:val="18"/>
          </w:rPr>
          <w:fldChar w:fldCharType="end"/>
        </w:r>
      </w:sdtContent>
    </w:sdt>
  </w:p>
  <w:p w14:paraId="696AEFC2" w14:textId="77777777" w:rsidR="00D878CA" w:rsidRDefault="00D878C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70411"/>
      <w:docPartObj>
        <w:docPartGallery w:val="Page Numbers (Bottom of Page)"/>
        <w:docPartUnique/>
      </w:docPartObj>
    </w:sdtPr>
    <w:sdtEndPr>
      <w:rPr>
        <w:noProof/>
        <w:color w:val="808080" w:themeColor="background1" w:themeShade="80"/>
        <w:sz w:val="18"/>
        <w:szCs w:val="18"/>
      </w:rPr>
    </w:sdtEndPr>
    <w:sdtContent>
      <w:p w14:paraId="5A2D0C24" w14:textId="77777777" w:rsidR="00D878CA" w:rsidRPr="007B220E" w:rsidRDefault="00CC75D8" w:rsidP="001257DA">
        <w:pPr>
          <w:pStyle w:val="Footer"/>
          <w:jc w:val="center"/>
          <w:rPr>
            <w:noProof/>
            <w:color w:val="808080" w:themeColor="background1" w:themeShade="80"/>
            <w:sz w:val="12"/>
            <w:szCs w:val="12"/>
            <w:lang w:val="sr-Cyrl-CS"/>
          </w:rPr>
        </w:pPr>
        <w:r>
          <w:rPr>
            <w:color w:val="808080" w:themeColor="background1" w:themeShade="80"/>
            <w:szCs w:val="18"/>
          </w:rPr>
          <w:pict w14:anchorId="5C6FFA8A">
            <v:rect id="_x0000_i1032" style="width:467.7pt;height:1pt;mso-position-horizontal:absolute" o:hralign="center" o:hrstd="t" o:hrnoshade="t" o:hr="t" fillcolor="#bfbfbf [2412]" stroked="f"/>
          </w:pict>
        </w:r>
      </w:p>
      <w:p w14:paraId="0D37B67F" w14:textId="77777777" w:rsidR="00D878CA" w:rsidRPr="007B220E" w:rsidRDefault="00D878CA" w:rsidP="001257DA">
        <w:pPr>
          <w:pStyle w:val="Footer"/>
          <w:jc w:val="center"/>
          <w:rPr>
            <w:color w:val="808080" w:themeColor="background1" w:themeShade="80"/>
          </w:rPr>
        </w:pPr>
        <w:r w:rsidRPr="007B220E">
          <w:rPr>
            <w:noProof/>
            <w:color w:val="808080" w:themeColor="background1" w:themeShade="80"/>
            <w:lang w:val="sr-Cyrl-RS" w:eastAsia="sr-Cyrl-RS"/>
          </w:rPr>
          <w:drawing>
            <wp:anchor distT="0" distB="0" distL="114300" distR="114300" simplePos="0" relativeHeight="251658241" behindDoc="1" locked="0" layoutInCell="1" allowOverlap="1" wp14:anchorId="4EEB6609" wp14:editId="37B6424F">
              <wp:simplePos x="0" y="0"/>
              <wp:positionH relativeFrom="column">
                <wp:posOffset>-3810</wp:posOffset>
              </wp:positionH>
              <wp:positionV relativeFrom="paragraph">
                <wp:posOffset>0</wp:posOffset>
              </wp:positionV>
              <wp:extent cx="287655" cy="287655"/>
              <wp:effectExtent l="0" t="0" r="0" b="0"/>
              <wp:wrapTight wrapText="bothSides">
                <wp:wrapPolygon edited="0">
                  <wp:start x="0" y="0"/>
                  <wp:lineTo x="0" y="20026"/>
                  <wp:lineTo x="20026" y="20026"/>
                  <wp:lineTo x="20026" y="0"/>
                  <wp:lineTo x="0" y="0"/>
                </wp:wrapPolygon>
              </wp:wrapTight>
              <wp:docPr id="57" name="Picture 57"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220E">
          <w:rPr>
            <w:noProof/>
            <w:color w:val="808080" w:themeColor="background1" w:themeShade="80"/>
            <w:sz w:val="12"/>
            <w:szCs w:val="12"/>
            <w:lang w:val="sr-Cyrl-CS"/>
          </w:rPr>
          <w:t>ЈАВНО ПРЕДУЗЕЋЕ ЗА ПРОСТОРНО И УРБАНИСТИЧКО ПЛАНИРАЊЕ И</w:t>
        </w:r>
        <w:r w:rsidRPr="007B220E">
          <w:rPr>
            <w:noProof/>
            <w:color w:val="808080" w:themeColor="background1" w:themeShade="80"/>
            <w:sz w:val="12"/>
            <w:szCs w:val="12"/>
          </w:rPr>
          <w:t xml:space="preserve"> </w:t>
        </w:r>
        <w:r w:rsidRPr="007B220E">
          <w:rPr>
            <w:noProof/>
            <w:color w:val="808080" w:themeColor="background1" w:themeShade="80"/>
            <w:sz w:val="12"/>
            <w:szCs w:val="12"/>
            <w:lang w:val="sr-Cyrl-CS"/>
          </w:rPr>
          <w:t xml:space="preserve">ПРОЈЕКТОВАЊЕ „ЗАВОД ЗА УРБАНИЗАМ ВОЈВОДИНЕ“, </w:t>
        </w:r>
        <w:r w:rsidRPr="007B220E">
          <w:rPr>
            <w:noProof/>
            <w:color w:val="808080" w:themeColor="background1" w:themeShade="80"/>
            <w:sz w:val="12"/>
            <w:szCs w:val="12"/>
            <w:lang w:val="sr-Cyrl-CS"/>
          </w:rPr>
          <w:br/>
          <w:t>НОВИ САД, ЖЕЛЕЗНИЧКА 6/</w:t>
        </w:r>
        <w:r w:rsidRPr="007B220E">
          <w:rPr>
            <w:noProof/>
            <w:color w:val="808080" w:themeColor="background1" w:themeShade="80"/>
            <w:sz w:val="12"/>
            <w:szCs w:val="12"/>
            <w:lang w:val="sr-Latn-CS"/>
          </w:rPr>
          <w:t>III</w:t>
        </w:r>
      </w:p>
      <w:p w14:paraId="2D60CB74" w14:textId="77777777" w:rsidR="00D878CA" w:rsidRPr="001257DA" w:rsidRDefault="00CC75D8">
        <w:pPr>
          <w:pStyle w:val="Footer"/>
          <w:jc w:val="center"/>
          <w:rPr>
            <w:color w:val="808080" w:themeColor="background1" w:themeShade="80"/>
            <w:sz w:val="18"/>
            <w:szCs w:val="18"/>
          </w:rPr>
        </w:pPr>
      </w:p>
    </w:sdtContent>
  </w:sdt>
  <w:p w14:paraId="7569E626" w14:textId="77777777" w:rsidR="00D878CA" w:rsidRDefault="00D878CA">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9314424"/>
      <w:docPartObj>
        <w:docPartGallery w:val="Page Numbers (Bottom of Page)"/>
        <w:docPartUnique/>
      </w:docPartObj>
    </w:sdtPr>
    <w:sdtEndPr>
      <w:rPr>
        <w:noProof/>
        <w:color w:val="808080" w:themeColor="background1" w:themeShade="80"/>
        <w:sz w:val="12"/>
        <w:szCs w:val="12"/>
      </w:rPr>
    </w:sdtEndPr>
    <w:sdtContent>
      <w:p w14:paraId="5D49409D" w14:textId="77777777" w:rsidR="00D878CA" w:rsidRPr="007B220E" w:rsidRDefault="00CC75D8" w:rsidP="00EA1169">
        <w:pPr>
          <w:pStyle w:val="Footer"/>
          <w:jc w:val="center"/>
          <w:rPr>
            <w:noProof/>
            <w:color w:val="808080" w:themeColor="background1" w:themeShade="80"/>
            <w:sz w:val="12"/>
            <w:szCs w:val="12"/>
            <w:lang w:val="sr-Cyrl-CS"/>
          </w:rPr>
        </w:pPr>
        <w:r>
          <w:rPr>
            <w:color w:val="808080" w:themeColor="background1" w:themeShade="80"/>
            <w:szCs w:val="18"/>
          </w:rPr>
          <w:pict w14:anchorId="57C676EE">
            <v:rect id="_x0000_i1033" style="width:467.7pt;height:1pt;mso-position-horizontal:absolute" o:hralign="center" o:hrstd="t" o:hrnoshade="t" o:hr="t" fillcolor="#bfbfbf [2412]" stroked="f"/>
          </w:pict>
        </w:r>
      </w:p>
      <w:p w14:paraId="5E40BCE5" w14:textId="77777777" w:rsidR="00D878CA" w:rsidRDefault="00D878CA" w:rsidP="00EA1169">
        <w:pPr>
          <w:pStyle w:val="Footer"/>
          <w:jc w:val="center"/>
          <w:rPr>
            <w:noProof/>
            <w:color w:val="808080" w:themeColor="background1" w:themeShade="80"/>
            <w:sz w:val="12"/>
            <w:szCs w:val="12"/>
            <w:lang w:val="sr-Latn-CS"/>
          </w:rPr>
        </w:pPr>
        <w:r w:rsidRPr="007B220E">
          <w:rPr>
            <w:noProof/>
            <w:color w:val="808080" w:themeColor="background1" w:themeShade="80"/>
            <w:lang w:val="sr-Cyrl-RS" w:eastAsia="sr-Cyrl-RS"/>
          </w:rPr>
          <w:drawing>
            <wp:anchor distT="0" distB="0" distL="114300" distR="114300" simplePos="0" relativeHeight="251664387" behindDoc="1" locked="0" layoutInCell="1" allowOverlap="1" wp14:anchorId="0F56EFDC" wp14:editId="153C8BE3">
              <wp:simplePos x="0" y="0"/>
              <wp:positionH relativeFrom="column">
                <wp:posOffset>-3810</wp:posOffset>
              </wp:positionH>
              <wp:positionV relativeFrom="paragraph">
                <wp:posOffset>0</wp:posOffset>
              </wp:positionV>
              <wp:extent cx="287655" cy="287655"/>
              <wp:effectExtent l="0" t="0" r="0" b="0"/>
              <wp:wrapTight wrapText="bothSides">
                <wp:wrapPolygon edited="0">
                  <wp:start x="0" y="0"/>
                  <wp:lineTo x="0" y="20026"/>
                  <wp:lineTo x="20026" y="20026"/>
                  <wp:lineTo x="20026" y="0"/>
                  <wp:lineTo x="0" y="0"/>
                </wp:wrapPolygon>
              </wp:wrapTight>
              <wp:docPr id="13" name="Picture 13"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220E">
          <w:rPr>
            <w:noProof/>
            <w:color w:val="808080" w:themeColor="background1" w:themeShade="80"/>
            <w:sz w:val="12"/>
            <w:szCs w:val="12"/>
            <w:lang w:val="sr-Cyrl-CS"/>
          </w:rPr>
          <w:t>ЈАВНО ПРЕДУЗЕЋЕ ЗА ПРОСТОРНО И УРБАНИСТИЧКО ПЛАНИРАЊЕ И</w:t>
        </w:r>
        <w:r w:rsidRPr="007B220E">
          <w:rPr>
            <w:noProof/>
            <w:color w:val="808080" w:themeColor="background1" w:themeShade="80"/>
            <w:sz w:val="12"/>
            <w:szCs w:val="12"/>
          </w:rPr>
          <w:t xml:space="preserve"> </w:t>
        </w:r>
        <w:r w:rsidRPr="007B220E">
          <w:rPr>
            <w:noProof/>
            <w:color w:val="808080" w:themeColor="background1" w:themeShade="80"/>
            <w:sz w:val="12"/>
            <w:szCs w:val="12"/>
            <w:lang w:val="sr-Cyrl-CS"/>
          </w:rPr>
          <w:t xml:space="preserve">ПРОЈЕКТОВАЊЕ „ЗАВОД ЗА УРБАНИЗАМ ВОЈВОДИНЕ“, </w:t>
        </w:r>
        <w:r w:rsidRPr="007B220E">
          <w:rPr>
            <w:noProof/>
            <w:color w:val="808080" w:themeColor="background1" w:themeShade="80"/>
            <w:sz w:val="12"/>
            <w:szCs w:val="12"/>
            <w:lang w:val="sr-Cyrl-CS"/>
          </w:rPr>
          <w:br/>
          <w:t>НОВИ САД, ЖЕЛЕЗНИЧКА 6/</w:t>
        </w:r>
        <w:r w:rsidRPr="007B220E">
          <w:rPr>
            <w:noProof/>
            <w:color w:val="808080" w:themeColor="background1" w:themeShade="80"/>
            <w:sz w:val="12"/>
            <w:szCs w:val="12"/>
            <w:lang w:val="sr-Latn-CS"/>
          </w:rPr>
          <w:t>III</w:t>
        </w:r>
      </w:p>
      <w:p w14:paraId="4BC29C7E" w14:textId="749B92AD" w:rsidR="00D878CA" w:rsidRPr="00E44B5F" w:rsidRDefault="00CC75D8" w:rsidP="00EA1169">
        <w:pPr>
          <w:pStyle w:val="Footer"/>
          <w:jc w:val="center"/>
          <w:rPr>
            <w:noProof/>
            <w:color w:val="808080" w:themeColor="background1" w:themeShade="80"/>
            <w:sz w:val="12"/>
            <w:szCs w:val="12"/>
            <w:lang w:val="sr-Cyrl-CS" w:eastAsia="sr-Cyrl-CS"/>
          </w:rPr>
        </w:pPr>
      </w:p>
    </w:sdtContent>
  </w:sdt>
  <w:p w14:paraId="059D656E" w14:textId="77777777" w:rsidR="00D878CA" w:rsidRDefault="00D878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BC37B" w14:textId="77777777" w:rsidR="00CC75D8" w:rsidRDefault="00CC75D8">
      <w:r>
        <w:separator/>
      </w:r>
    </w:p>
  </w:footnote>
  <w:footnote w:type="continuationSeparator" w:id="0">
    <w:p w14:paraId="36E2E4F5" w14:textId="77777777" w:rsidR="00CC75D8" w:rsidRDefault="00CC75D8">
      <w:r>
        <w:continuationSeparator/>
      </w:r>
    </w:p>
  </w:footnote>
  <w:footnote w:type="continuationNotice" w:id="1">
    <w:p w14:paraId="0A36301D" w14:textId="77777777" w:rsidR="00CC75D8" w:rsidRDefault="00CC75D8"/>
  </w:footnote>
  <w:footnote w:id="2">
    <w:p w14:paraId="38965C48" w14:textId="3E3DB587" w:rsidR="00D878CA" w:rsidRPr="007E5E60" w:rsidRDefault="00D878CA" w:rsidP="007E5E60">
      <w:pPr>
        <w:pStyle w:val="FootnoteText"/>
        <w:ind w:left="142" w:hanging="142"/>
        <w:rPr>
          <w:color w:val="00B050"/>
          <w:sz w:val="14"/>
          <w:szCs w:val="14"/>
          <w:lang w:val="sr-Cyrl-RS"/>
        </w:rPr>
      </w:pPr>
      <w:r w:rsidRPr="007E5E60">
        <w:rPr>
          <w:rStyle w:val="FootnoteReference"/>
          <w:sz w:val="14"/>
          <w:szCs w:val="14"/>
        </w:rPr>
        <w:footnoteRef/>
      </w:r>
      <w:r w:rsidRPr="007E5E60">
        <w:rPr>
          <w:sz w:val="14"/>
          <w:szCs w:val="14"/>
        </w:rPr>
        <w:t xml:space="preserve"> </w:t>
      </w:r>
      <w:r w:rsidRPr="007E5E60">
        <w:rPr>
          <w:sz w:val="14"/>
          <w:szCs w:val="14"/>
          <w:lang w:val="sr-Cyrl-RS"/>
        </w:rPr>
        <w:t xml:space="preserve">Положај и димензије објеката у коридору канала преузети су из </w:t>
      </w:r>
      <w:r w:rsidRPr="007E5E60">
        <w:rPr>
          <w:sz w:val="14"/>
          <w:szCs w:val="14"/>
          <w:lang w:val="sr-Cyrl-RS" w:eastAsia="sr-Cyrl-RS"/>
        </w:rPr>
        <w:t>Идејног решења за нову градњу, објекта за изградњу новог канала „</w:t>
      </w:r>
      <w:proofErr w:type="spellStart"/>
      <w:r w:rsidRPr="007E5E60">
        <w:rPr>
          <w:sz w:val="14"/>
          <w:szCs w:val="14"/>
          <w:lang w:val="sr-Cyrl-RS" w:eastAsia="sr-Cyrl-RS"/>
        </w:rPr>
        <w:t>Ором</w:t>
      </w:r>
      <w:proofErr w:type="spellEnd"/>
      <w:r w:rsidRPr="007E5E60">
        <w:rPr>
          <w:sz w:val="14"/>
          <w:szCs w:val="14"/>
          <w:lang w:val="sr-Cyrl-RS" w:eastAsia="sr-Cyrl-RS"/>
        </w:rPr>
        <w:t xml:space="preserve"> – </w:t>
      </w:r>
      <w:proofErr w:type="spellStart"/>
      <w:r w:rsidRPr="007E5E60">
        <w:rPr>
          <w:sz w:val="14"/>
          <w:szCs w:val="14"/>
          <w:lang w:val="sr-Cyrl-RS" w:eastAsia="sr-Cyrl-RS"/>
        </w:rPr>
        <w:t>Оборњача</w:t>
      </w:r>
      <w:proofErr w:type="spellEnd"/>
      <w:r w:rsidRPr="007E5E60">
        <w:rPr>
          <w:sz w:val="14"/>
          <w:szCs w:val="14"/>
          <w:lang w:val="sr-Cyrl-RS" w:eastAsia="sr-Cyrl-RS"/>
        </w:rPr>
        <w:t xml:space="preserve">“ </w:t>
      </w:r>
      <w:proofErr w:type="spellStart"/>
      <w:r w:rsidRPr="007E5E60">
        <w:rPr>
          <w:sz w:val="14"/>
          <w:szCs w:val="14"/>
          <w:lang w:val="sr-Cyrl-RS" w:eastAsia="sr-Cyrl-RS"/>
        </w:rPr>
        <w:t>подсистема</w:t>
      </w:r>
      <w:proofErr w:type="spellEnd"/>
      <w:r w:rsidRPr="007E5E60">
        <w:rPr>
          <w:sz w:val="14"/>
          <w:szCs w:val="14"/>
          <w:lang w:val="sr-Cyrl-RS" w:eastAsia="sr-Cyrl-RS"/>
        </w:rPr>
        <w:t xml:space="preserve"> „Тиса – </w:t>
      </w:r>
      <w:proofErr w:type="spellStart"/>
      <w:r w:rsidRPr="007E5E60">
        <w:rPr>
          <w:sz w:val="14"/>
          <w:szCs w:val="14"/>
          <w:lang w:val="sr-Cyrl-RS" w:eastAsia="sr-Cyrl-RS"/>
        </w:rPr>
        <w:t>Палић</w:t>
      </w:r>
      <w:proofErr w:type="spellEnd"/>
      <w:r w:rsidRPr="007E5E60">
        <w:rPr>
          <w:sz w:val="14"/>
          <w:szCs w:val="14"/>
          <w:lang w:val="sr-Cyrl-RS" w:eastAsia="sr-Cyrl-RS"/>
        </w:rPr>
        <w:t>“ система за водоснабдевање водом Северне Бачке.</w:t>
      </w:r>
      <w:r w:rsidRPr="007E5E60">
        <w:rPr>
          <w:sz w:val="14"/>
          <w:szCs w:val="14"/>
          <w:lang w:val="sr-Cyrl-R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9C4007" w14:textId="77777777" w:rsidR="00D878CA" w:rsidRPr="00490784" w:rsidRDefault="00D878CA" w:rsidP="00490784">
    <w:pPr>
      <w:pStyle w:val="Header"/>
      <w:jc w:val="center"/>
      <w:rPr>
        <w:sz w:val="10"/>
        <w:szCs w:val="10"/>
        <w:lang w:val="sr-Cyrl-R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7F33F" w14:textId="31153244" w:rsidR="00D878CA" w:rsidRPr="00642E9E" w:rsidRDefault="00D878CA" w:rsidP="006F3A55">
    <w:pPr>
      <w:jc w:val="center"/>
      <w:rPr>
        <w:color w:val="808080" w:themeColor="background1" w:themeShade="80"/>
        <w:sz w:val="16"/>
        <w:szCs w:val="16"/>
        <w:lang w:val="sr-Cyrl-RS"/>
      </w:rPr>
    </w:pPr>
    <w:r w:rsidRPr="00AC6DB2">
      <w:rPr>
        <w:color w:val="808080" w:themeColor="background1" w:themeShade="80"/>
        <w:sz w:val="14"/>
        <w:szCs w:val="14"/>
        <w:lang w:val="sr-Cyrl-RS"/>
      </w:rPr>
      <w:t xml:space="preserve">ПРОСТОРНИ ПЛАН </w:t>
    </w:r>
    <w:r w:rsidRPr="00AC6DB2">
      <w:rPr>
        <w:color w:val="808080" w:themeColor="background1" w:themeShade="80"/>
        <w:sz w:val="14"/>
        <w:szCs w:val="14"/>
      </w:rPr>
      <w:t>ПОДРУЧЈА ПОСЕБНЕ НАМЕНЕ ЗА ИЗГРАДЊУ КАНАЛА „ОРОМ-ОБОРЊАЧА“ ПОДСИСТЕМА „ТИСА-ПАЛИЋ“, СИСТЕМА ЗА СНАБДЕВАЊЕ ВОДОМ СЕВЕРНЕ БАЧКЕ, СА EЛЕМЕНТИМА ЗА ДИРЕКТНО СПРОВОЂЕЊЕ</w:t>
    </w:r>
    <w:r>
      <w:rPr>
        <w:color w:val="808080" w:themeColor="background1" w:themeShade="80"/>
        <w:sz w:val="16"/>
        <w:szCs w:val="16"/>
      </w:rPr>
      <w:t xml:space="preserve"> </w:t>
    </w:r>
  </w:p>
  <w:p w14:paraId="472BB996" w14:textId="77777777" w:rsidR="00D878CA" w:rsidRPr="007B220E" w:rsidRDefault="00CC75D8" w:rsidP="001257DA">
    <w:pPr>
      <w:jc w:val="center"/>
      <w:rPr>
        <w:color w:val="808080" w:themeColor="background1" w:themeShade="80"/>
        <w:sz w:val="16"/>
        <w:szCs w:val="16"/>
      </w:rPr>
    </w:pPr>
    <w:r>
      <w:rPr>
        <w:color w:val="808080" w:themeColor="background1" w:themeShade="80"/>
        <w:sz w:val="16"/>
        <w:szCs w:val="16"/>
      </w:rPr>
      <w:pict w14:anchorId="718DB813">
        <v:rect id="_x0000_i1025" style="width:467.75pt;height:1pt" o:hralign="center" o:hrstd="t" o:hr="t" fillcolor="#a0a0a0" stroked="f"/>
      </w:pict>
    </w:r>
  </w:p>
  <w:p w14:paraId="737B9983" w14:textId="77777777" w:rsidR="00D878CA" w:rsidRPr="00F441A8" w:rsidRDefault="00D878CA" w:rsidP="001257DA">
    <w:pPr>
      <w:pStyle w:val="Header"/>
      <w:rPr>
        <w:sz w:val="10"/>
        <w:szCs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9BDCD" w14:textId="6808427B" w:rsidR="00D878CA" w:rsidRPr="007B220E" w:rsidRDefault="00D878CA" w:rsidP="006F3A55">
    <w:pPr>
      <w:jc w:val="center"/>
      <w:rPr>
        <w:color w:val="808080" w:themeColor="background1" w:themeShade="80"/>
        <w:sz w:val="16"/>
        <w:szCs w:val="16"/>
      </w:rPr>
    </w:pPr>
    <w:r w:rsidRPr="00AC6DB2">
      <w:rPr>
        <w:color w:val="808080" w:themeColor="background1" w:themeShade="80"/>
        <w:sz w:val="14"/>
        <w:szCs w:val="14"/>
        <w:lang w:val="sr-Cyrl-RS"/>
      </w:rPr>
      <w:t xml:space="preserve">ПРОСТОРНИ ПЛАН </w:t>
    </w:r>
    <w:r w:rsidRPr="00AC6DB2">
      <w:rPr>
        <w:color w:val="808080" w:themeColor="background1" w:themeShade="80"/>
        <w:sz w:val="14"/>
        <w:szCs w:val="14"/>
      </w:rPr>
      <w:t>ПОДРУЧЈА ПОСЕБНЕ НАМЕНЕ ЗА ИЗГРАДЊУ КАНАЛА „ОРОМ-ОБОРЊАЧА“ ПОДСИСТЕМА „ТИСА-ПАЛИЋ“, СИСТЕМА ЗА СНАБДЕВАЊЕ ВОДОМ СЕВЕРНЕ БАЧКЕ, СА EЛЕМЕНТИМА ЗА ДИРЕКТНО СПРОВОЂЕЊЕ</w:t>
    </w:r>
    <w:r w:rsidR="00CC75D8">
      <w:rPr>
        <w:color w:val="808080" w:themeColor="background1" w:themeShade="80"/>
        <w:sz w:val="16"/>
        <w:szCs w:val="16"/>
      </w:rPr>
      <w:pict w14:anchorId="64DBA3D7">
        <v:rect id="_x0000_i1026" style="width:467.75pt;height:1pt" o:hralign="center" o:hrstd="t" o:hr="t" fillcolor="#a0a0a0" stroked="f"/>
      </w:pict>
    </w:r>
  </w:p>
  <w:p w14:paraId="5DD32B93" w14:textId="77777777" w:rsidR="00D878CA" w:rsidRPr="00F441A8" w:rsidRDefault="00D878CA">
    <w:pPr>
      <w:pStyle w:val="Header"/>
      <w:rPr>
        <w:sz w:val="10"/>
        <w:szCs w:val="1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F0F7F" w14:textId="77777777" w:rsidR="00D878CA" w:rsidRPr="007B220E" w:rsidRDefault="00D878CA" w:rsidP="00EE5D51">
    <w:pPr>
      <w:jc w:val="center"/>
      <w:rPr>
        <w:color w:val="808080" w:themeColor="background1" w:themeShade="80"/>
        <w:sz w:val="16"/>
        <w:szCs w:val="16"/>
      </w:rPr>
    </w:pPr>
    <w:r w:rsidRPr="00AC6DB2">
      <w:rPr>
        <w:color w:val="808080" w:themeColor="background1" w:themeShade="80"/>
        <w:sz w:val="14"/>
        <w:szCs w:val="14"/>
        <w:lang w:val="sr-Cyrl-RS"/>
      </w:rPr>
      <w:t xml:space="preserve">ПРОСТОРНИ ПЛАН </w:t>
    </w:r>
    <w:r w:rsidRPr="00AC6DB2">
      <w:rPr>
        <w:color w:val="808080" w:themeColor="background1" w:themeShade="80"/>
        <w:sz w:val="14"/>
        <w:szCs w:val="14"/>
      </w:rPr>
      <w:t>ПОДРУЧЈА ПОСЕБНЕ НАМЕНЕ ЗА ИЗГРАДЊУ КАНАЛА „ОРОМ-ОБОРЊАЧА“ ПОДСИСТЕМА „ТИСА-ПАЛИЋ“, СИСТЕМА ЗА СНАБДЕВАЊЕ ВОДОМ СЕВЕРНЕ БАЧКЕ, СА EЛЕМЕНТИМА ЗА ДИРЕКТНО СПРОВОЂЕЊЕ</w:t>
    </w:r>
    <w:r w:rsidR="00CC75D8">
      <w:rPr>
        <w:color w:val="808080" w:themeColor="background1" w:themeShade="80"/>
        <w:sz w:val="16"/>
        <w:szCs w:val="16"/>
      </w:rPr>
      <w:pict w14:anchorId="631CF425">
        <v:rect id="_x0000_i1030" style="width:467.75pt;height:1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088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84CAEC"/>
    <w:lvl w:ilvl="0">
      <w:start w:val="1"/>
      <w:numFmt w:val="decimal"/>
      <w:pStyle w:val="ListNumber4"/>
      <w:lvlText w:val="%1."/>
      <w:lvlJc w:val="left"/>
      <w:pPr>
        <w:tabs>
          <w:tab w:val="num" w:pos="1209"/>
        </w:tabs>
        <w:ind w:left="1209" w:hanging="360"/>
      </w:pPr>
    </w:lvl>
  </w:abstractNum>
  <w:abstractNum w:abstractNumId="2">
    <w:nsid w:val="FFFFFF7F"/>
    <w:multiLevelType w:val="singleLevel"/>
    <w:tmpl w:val="E1CCEE2A"/>
    <w:lvl w:ilvl="0">
      <w:start w:val="1"/>
      <w:numFmt w:val="decimal"/>
      <w:pStyle w:val="ListNumber2"/>
      <w:lvlText w:val="%1."/>
      <w:lvlJc w:val="left"/>
      <w:pPr>
        <w:tabs>
          <w:tab w:val="num" w:pos="643"/>
        </w:tabs>
        <w:ind w:left="643" w:hanging="360"/>
      </w:pPr>
    </w:lvl>
  </w:abstractNum>
  <w:abstractNum w:abstractNumId="3">
    <w:nsid w:val="FFFFFF80"/>
    <w:multiLevelType w:val="singleLevel"/>
    <w:tmpl w:val="D7DC938A"/>
    <w:lvl w:ilvl="0">
      <w:start w:val="1"/>
      <w:numFmt w:val="bullet"/>
      <w:pStyle w:val="ListBullet5"/>
      <w:lvlText w:val=""/>
      <w:lvlJc w:val="left"/>
      <w:pPr>
        <w:tabs>
          <w:tab w:val="num" w:pos="1492"/>
        </w:tabs>
        <w:ind w:left="1492" w:hanging="360"/>
      </w:pPr>
      <w:rPr>
        <w:rFonts w:ascii="Symbol" w:hAnsi="Symbol" w:hint="default"/>
      </w:rPr>
    </w:lvl>
  </w:abstractNum>
  <w:abstractNum w:abstractNumId="4">
    <w:nsid w:val="FFFFFF81"/>
    <w:multiLevelType w:val="singleLevel"/>
    <w:tmpl w:val="F27C1268"/>
    <w:lvl w:ilvl="0">
      <w:start w:val="1"/>
      <w:numFmt w:val="bullet"/>
      <w:pStyle w:val="ListBullet4"/>
      <w:lvlText w:val=""/>
      <w:lvlJc w:val="left"/>
      <w:pPr>
        <w:tabs>
          <w:tab w:val="num" w:pos="1209"/>
        </w:tabs>
        <w:ind w:left="1209" w:hanging="360"/>
      </w:pPr>
      <w:rPr>
        <w:rFonts w:ascii="Symbol" w:hAnsi="Symbol" w:hint="default"/>
      </w:rPr>
    </w:lvl>
  </w:abstractNum>
  <w:abstractNum w:abstractNumId="5">
    <w:nsid w:val="FFFFFF82"/>
    <w:multiLevelType w:val="singleLevel"/>
    <w:tmpl w:val="25A22176"/>
    <w:lvl w:ilvl="0">
      <w:start w:val="1"/>
      <w:numFmt w:val="bullet"/>
      <w:pStyle w:val="ListBullet3"/>
      <w:lvlText w:val=""/>
      <w:lvlJc w:val="left"/>
      <w:pPr>
        <w:tabs>
          <w:tab w:val="num" w:pos="926"/>
        </w:tabs>
        <w:ind w:left="926" w:hanging="360"/>
      </w:pPr>
      <w:rPr>
        <w:rFonts w:ascii="Symbol" w:hAnsi="Symbol" w:hint="default"/>
      </w:rPr>
    </w:lvl>
  </w:abstractNum>
  <w:abstractNum w:abstractNumId="6">
    <w:nsid w:val="FFFFFF83"/>
    <w:multiLevelType w:val="singleLevel"/>
    <w:tmpl w:val="D1BCB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6208496C"/>
    <w:lvl w:ilvl="0">
      <w:start w:val="1"/>
      <w:numFmt w:val="decimal"/>
      <w:pStyle w:val="ListNumber"/>
      <w:lvlText w:val="%1."/>
      <w:lvlJc w:val="left"/>
      <w:pPr>
        <w:tabs>
          <w:tab w:val="num" w:pos="360"/>
        </w:tabs>
        <w:ind w:left="360" w:hanging="360"/>
      </w:pPr>
    </w:lvl>
  </w:abstractNum>
  <w:abstractNum w:abstractNumId="8">
    <w:nsid w:val="FFFFFF89"/>
    <w:multiLevelType w:val="singleLevel"/>
    <w:tmpl w:val="E40E9816"/>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000019"/>
    <w:multiLevelType w:val="singleLevel"/>
    <w:tmpl w:val="00000019"/>
    <w:name w:val="WW8Num31"/>
    <w:lvl w:ilvl="0">
      <w:start w:val="1"/>
      <w:numFmt w:val="bullet"/>
      <w:lvlText w:val=""/>
      <w:lvlJc w:val="left"/>
      <w:pPr>
        <w:tabs>
          <w:tab w:val="num" w:pos="1440"/>
        </w:tabs>
        <w:ind w:left="1440" w:hanging="360"/>
      </w:pPr>
      <w:rPr>
        <w:rFonts w:ascii="Symbol" w:hAnsi="Symbol"/>
        <w:color w:val="auto"/>
      </w:rPr>
    </w:lvl>
  </w:abstractNum>
  <w:abstractNum w:abstractNumId="10">
    <w:nsid w:val="06132C1C"/>
    <w:multiLevelType w:val="hybridMultilevel"/>
    <w:tmpl w:val="E0F00112"/>
    <w:lvl w:ilvl="0" w:tplc="7B82B0B8">
      <w:start w:val="6"/>
      <w:numFmt w:val="bullet"/>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8C5113B"/>
    <w:multiLevelType w:val="hybridMultilevel"/>
    <w:tmpl w:val="633A292A"/>
    <w:lvl w:ilvl="0" w:tplc="084830AE">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9955755"/>
    <w:multiLevelType w:val="hybridMultilevel"/>
    <w:tmpl w:val="36582FD4"/>
    <w:lvl w:ilvl="0" w:tplc="5A086B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138443E"/>
    <w:multiLevelType w:val="hybridMultilevel"/>
    <w:tmpl w:val="860AC736"/>
    <w:lvl w:ilvl="0" w:tplc="084830AE">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1BD2D58"/>
    <w:multiLevelType w:val="hybridMultilevel"/>
    <w:tmpl w:val="E912DBCE"/>
    <w:lvl w:ilvl="0" w:tplc="E1CA8CB6">
      <w:start w:val="65535"/>
      <w:numFmt w:val="bullet"/>
      <w:lvlText w:val="‑"/>
      <w:lvlJc w:val="left"/>
      <w:pPr>
        <w:ind w:left="720" w:hanging="360"/>
      </w:pPr>
      <w:rPr>
        <w:rFonts w:ascii="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nsid w:val="1A747CA8"/>
    <w:multiLevelType w:val="hybridMultilevel"/>
    <w:tmpl w:val="F140BBC2"/>
    <w:lvl w:ilvl="0" w:tplc="33C09794">
      <w:start w:val="1"/>
      <w:numFmt w:val="bullet"/>
      <w:lvlText w:val="-"/>
      <w:lvlJc w:val="left"/>
      <w:pPr>
        <w:ind w:left="755" w:hanging="360"/>
      </w:pPr>
      <w:rPr>
        <w:rFonts w:ascii="Verdana" w:eastAsia="Times New Roman" w:hAnsi="Verdana" w:cs="Arial" w:hint="default"/>
        <w:color w:val="auto"/>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6">
    <w:nsid w:val="1CFD3EDA"/>
    <w:multiLevelType w:val="hybridMultilevel"/>
    <w:tmpl w:val="D1A8980E"/>
    <w:lvl w:ilvl="0" w:tplc="7B82B0B8">
      <w:start w:val="6"/>
      <w:numFmt w:val="bullet"/>
      <w:lvlText w:val="-"/>
      <w:lvlJc w:val="left"/>
      <w:pPr>
        <w:ind w:left="720" w:hanging="360"/>
      </w:pPr>
      <w:rPr>
        <w:rFonts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nsid w:val="1E665F63"/>
    <w:multiLevelType w:val="hybridMultilevel"/>
    <w:tmpl w:val="4A343DAA"/>
    <w:lvl w:ilvl="0" w:tplc="B9744C66">
      <w:start w:val="1"/>
      <w:numFmt w:val="decimal"/>
      <w:pStyle w:val="Tacka1"/>
      <w:lvlText w:val="%1)"/>
      <w:lvlJc w:val="right"/>
      <w:pPr>
        <w:tabs>
          <w:tab w:val="num" w:pos="1247"/>
        </w:tabs>
        <w:ind w:left="1247" w:hanging="113"/>
      </w:pPr>
      <w:rPr>
        <w:rFonts w:hint="default"/>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18">
    <w:nsid w:val="1F874575"/>
    <w:multiLevelType w:val="hybridMultilevel"/>
    <w:tmpl w:val="9B5A3E30"/>
    <w:lvl w:ilvl="0" w:tplc="6B76FDC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487788"/>
    <w:multiLevelType w:val="hybridMultilevel"/>
    <w:tmpl w:val="DEAE59F4"/>
    <w:lvl w:ilvl="0" w:tplc="F044EDEE">
      <w:start w:val="1"/>
      <w:numFmt w:val="bullet"/>
      <w:lvlText w:val=""/>
      <w:lvlJc w:val="left"/>
      <w:pPr>
        <w:tabs>
          <w:tab w:val="num" w:pos="0"/>
        </w:tabs>
        <w:ind w:left="720" w:hanging="360"/>
      </w:pPr>
      <w:rPr>
        <w:rFonts w:ascii="Symbol" w:hAnsi="Symbol" w:hint="default"/>
      </w:rPr>
    </w:lvl>
    <w:lvl w:ilvl="1" w:tplc="4022D264">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2B41176"/>
    <w:multiLevelType w:val="hybridMultilevel"/>
    <w:tmpl w:val="F98AB3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2C10F6E"/>
    <w:multiLevelType w:val="hybridMultilevel"/>
    <w:tmpl w:val="2C1EEB16"/>
    <w:lvl w:ilvl="0" w:tplc="281A0001">
      <w:start w:val="1"/>
      <w:numFmt w:val="bullet"/>
      <w:lvlText w:val=""/>
      <w:lvlJc w:val="left"/>
      <w:pPr>
        <w:ind w:left="720" w:hanging="360"/>
      </w:pPr>
      <w:rPr>
        <w:rFonts w:ascii="Symbol" w:hAnsi="Symbol" w:hint="default"/>
      </w:rPr>
    </w:lvl>
    <w:lvl w:ilvl="1" w:tplc="281A0003">
      <w:start w:val="1"/>
      <w:numFmt w:val="bullet"/>
      <w:lvlText w:val="o"/>
      <w:lvlJc w:val="left"/>
      <w:pPr>
        <w:ind w:left="1440" w:hanging="360"/>
      </w:pPr>
      <w:rPr>
        <w:rFonts w:ascii="Courier New" w:hAnsi="Courier New" w:cs="Courier New" w:hint="default"/>
      </w:rPr>
    </w:lvl>
    <w:lvl w:ilvl="2" w:tplc="281A0005">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2">
    <w:nsid w:val="23BE6C59"/>
    <w:multiLevelType w:val="hybridMultilevel"/>
    <w:tmpl w:val="767616F4"/>
    <w:lvl w:ilvl="0" w:tplc="4948C656">
      <w:start w:val="1"/>
      <w:numFmt w:val="lowerLetter"/>
      <w:pStyle w:val="Tackaa"/>
      <w:lvlText w:val="%1."/>
      <w:lvlJc w:val="right"/>
      <w:pPr>
        <w:tabs>
          <w:tab w:val="num" w:pos="1247"/>
        </w:tabs>
        <w:ind w:left="1247" w:hanging="11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4353640"/>
    <w:multiLevelType w:val="hybridMultilevel"/>
    <w:tmpl w:val="8708A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6082902"/>
    <w:multiLevelType w:val="hybridMultilevel"/>
    <w:tmpl w:val="91A63188"/>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5">
    <w:nsid w:val="2FED5CA2"/>
    <w:multiLevelType w:val="hybridMultilevel"/>
    <w:tmpl w:val="EFECE6FC"/>
    <w:lvl w:ilvl="0" w:tplc="D2F0EB52">
      <w:start w:val="65535"/>
      <w:numFmt w:val="bullet"/>
      <w:lvlText w:val="-"/>
      <w:lvlJc w:val="left"/>
      <w:pPr>
        <w:ind w:left="720" w:hanging="360"/>
      </w:pPr>
      <w:rPr>
        <w:rFonts w:ascii="Times New Roman" w:hAnsi="Times New Roman" w:cs="Times New Roman"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6">
    <w:nsid w:val="311955FF"/>
    <w:multiLevelType w:val="hybridMultilevel"/>
    <w:tmpl w:val="D862C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2F101CC"/>
    <w:multiLevelType w:val="hybridMultilevel"/>
    <w:tmpl w:val="31B8BE70"/>
    <w:lvl w:ilvl="0" w:tplc="F768D52E">
      <w:numFmt w:val="bullet"/>
      <w:lvlText w:val="-"/>
      <w:lvlJc w:val="left"/>
      <w:pPr>
        <w:ind w:left="720" w:hanging="360"/>
      </w:pPr>
      <w:rPr>
        <w:rFonts w:ascii="Verdana" w:eastAsia="Times New Roman" w:hAnsi="Verdana"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8">
    <w:nsid w:val="3677330F"/>
    <w:multiLevelType w:val="hybridMultilevel"/>
    <w:tmpl w:val="FA10D7A4"/>
    <w:lvl w:ilvl="0" w:tplc="084830AE">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6E944FA"/>
    <w:multiLevelType w:val="hybridMultilevel"/>
    <w:tmpl w:val="8B62CBA2"/>
    <w:lvl w:ilvl="0" w:tplc="CFE89B68">
      <w:start w:val="1"/>
      <w:numFmt w:val="decimal"/>
      <w:pStyle w:val="Tacka1n2"/>
      <w:lvlText w:val="%1."/>
      <w:lvlJc w:val="right"/>
      <w:pPr>
        <w:tabs>
          <w:tab w:val="num" w:pos="1304"/>
        </w:tabs>
        <w:ind w:left="1304" w:hanging="93"/>
      </w:pPr>
      <w:rPr>
        <w:rFonts w:hint="default"/>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30">
    <w:nsid w:val="38432C10"/>
    <w:multiLevelType w:val="hybridMultilevel"/>
    <w:tmpl w:val="5232B27A"/>
    <w:lvl w:ilvl="0" w:tplc="1774FFAC">
      <w:numFmt w:val="bullet"/>
      <w:lvlText w:val="-"/>
      <w:lvlJc w:val="left"/>
      <w:pPr>
        <w:ind w:left="720" w:hanging="360"/>
      </w:pPr>
      <w:rPr>
        <w:rFonts w:ascii="Verdana" w:eastAsia="Times New Roman" w:hAnsi="Verdana"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1">
    <w:nsid w:val="39D842CD"/>
    <w:multiLevelType w:val="hybridMultilevel"/>
    <w:tmpl w:val="C0668D6A"/>
    <w:lvl w:ilvl="0" w:tplc="B5C27CDC">
      <w:start w:val="1"/>
      <w:numFmt w:val="upperLetter"/>
      <w:pStyle w:val="TackaA0"/>
      <w:lvlText w:val="%1."/>
      <w:lvlJc w:val="left"/>
      <w:pPr>
        <w:tabs>
          <w:tab w:val="num" w:pos="1494"/>
        </w:tabs>
        <w:ind w:left="1361"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3B8A52E5"/>
    <w:multiLevelType w:val="multilevel"/>
    <w:tmpl w:val="DA8CC538"/>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C222F84"/>
    <w:multiLevelType w:val="hybridMultilevel"/>
    <w:tmpl w:val="5212079C"/>
    <w:lvl w:ilvl="0" w:tplc="B60C630C">
      <w:start w:val="2"/>
      <w:numFmt w:val="bullet"/>
      <w:lvlText w:val="-"/>
      <w:lvlJc w:val="left"/>
      <w:pPr>
        <w:ind w:left="720" w:hanging="360"/>
      </w:pPr>
      <w:rPr>
        <w:rFonts w:ascii="Times New Roman" w:eastAsiaTheme="minorHAnsi" w:hAnsi="Times New Roman" w:cs="Times New Roman" w:hint="default"/>
      </w:rPr>
    </w:lvl>
    <w:lvl w:ilvl="1" w:tplc="281A0003">
      <w:start w:val="1"/>
      <w:numFmt w:val="bullet"/>
      <w:lvlText w:val="o"/>
      <w:lvlJc w:val="left"/>
      <w:pPr>
        <w:ind w:left="1440" w:hanging="360"/>
      </w:pPr>
      <w:rPr>
        <w:rFonts w:ascii="Courier New" w:hAnsi="Courier New" w:cs="Courier New" w:hint="default"/>
      </w:rPr>
    </w:lvl>
    <w:lvl w:ilvl="2" w:tplc="281A0005">
      <w:start w:val="1"/>
      <w:numFmt w:val="bullet"/>
      <w:lvlText w:val=""/>
      <w:lvlJc w:val="left"/>
      <w:pPr>
        <w:ind w:left="2160" w:hanging="360"/>
      </w:pPr>
      <w:rPr>
        <w:rFonts w:ascii="Wingdings" w:hAnsi="Wingdings" w:hint="default"/>
      </w:rPr>
    </w:lvl>
    <w:lvl w:ilvl="3" w:tplc="281A0001">
      <w:start w:val="1"/>
      <w:numFmt w:val="bullet"/>
      <w:lvlText w:val=""/>
      <w:lvlJc w:val="left"/>
      <w:pPr>
        <w:ind w:left="2880" w:hanging="360"/>
      </w:pPr>
      <w:rPr>
        <w:rFonts w:ascii="Symbol" w:hAnsi="Symbol" w:hint="default"/>
      </w:rPr>
    </w:lvl>
    <w:lvl w:ilvl="4" w:tplc="281A0003">
      <w:start w:val="1"/>
      <w:numFmt w:val="bullet"/>
      <w:lvlText w:val="o"/>
      <w:lvlJc w:val="left"/>
      <w:pPr>
        <w:ind w:left="3600" w:hanging="360"/>
      </w:pPr>
      <w:rPr>
        <w:rFonts w:ascii="Courier New" w:hAnsi="Courier New" w:cs="Courier New" w:hint="default"/>
      </w:rPr>
    </w:lvl>
    <w:lvl w:ilvl="5" w:tplc="281A0005">
      <w:start w:val="1"/>
      <w:numFmt w:val="bullet"/>
      <w:lvlText w:val=""/>
      <w:lvlJc w:val="left"/>
      <w:pPr>
        <w:ind w:left="4320" w:hanging="360"/>
      </w:pPr>
      <w:rPr>
        <w:rFonts w:ascii="Wingdings" w:hAnsi="Wingdings" w:hint="default"/>
      </w:rPr>
    </w:lvl>
    <w:lvl w:ilvl="6" w:tplc="281A0001">
      <w:start w:val="1"/>
      <w:numFmt w:val="bullet"/>
      <w:lvlText w:val=""/>
      <w:lvlJc w:val="left"/>
      <w:pPr>
        <w:ind w:left="5040" w:hanging="360"/>
      </w:pPr>
      <w:rPr>
        <w:rFonts w:ascii="Symbol" w:hAnsi="Symbol" w:hint="default"/>
      </w:rPr>
    </w:lvl>
    <w:lvl w:ilvl="7" w:tplc="281A0003">
      <w:start w:val="1"/>
      <w:numFmt w:val="bullet"/>
      <w:lvlText w:val="o"/>
      <w:lvlJc w:val="left"/>
      <w:pPr>
        <w:ind w:left="5760" w:hanging="360"/>
      </w:pPr>
      <w:rPr>
        <w:rFonts w:ascii="Courier New" w:hAnsi="Courier New" w:cs="Courier New" w:hint="default"/>
      </w:rPr>
    </w:lvl>
    <w:lvl w:ilvl="8" w:tplc="281A0005">
      <w:start w:val="1"/>
      <w:numFmt w:val="bullet"/>
      <w:lvlText w:val=""/>
      <w:lvlJc w:val="left"/>
      <w:pPr>
        <w:ind w:left="6480" w:hanging="360"/>
      </w:pPr>
      <w:rPr>
        <w:rFonts w:ascii="Wingdings" w:hAnsi="Wingdings" w:hint="default"/>
      </w:rPr>
    </w:lvl>
  </w:abstractNum>
  <w:abstractNum w:abstractNumId="34">
    <w:nsid w:val="3DDC4F1C"/>
    <w:multiLevelType w:val="hybridMultilevel"/>
    <w:tmpl w:val="366A0326"/>
    <w:lvl w:ilvl="0" w:tplc="6062F7D4">
      <w:start w:val="1"/>
      <w:numFmt w:val="decimal"/>
      <w:pStyle w:val="Tacka10"/>
      <w:lvlText w:val="%1."/>
      <w:lvlJc w:val="right"/>
      <w:pPr>
        <w:tabs>
          <w:tab w:val="num" w:pos="1247"/>
        </w:tabs>
        <w:ind w:left="1247" w:hanging="113"/>
      </w:pPr>
      <w:rPr>
        <w:rFonts w:hint="default"/>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35">
    <w:nsid w:val="3E754551"/>
    <w:multiLevelType w:val="hybridMultilevel"/>
    <w:tmpl w:val="DC1EF47A"/>
    <w:lvl w:ilvl="0" w:tplc="11FC4CC6">
      <w:start w:val="1"/>
      <w:numFmt w:val="lowerLetter"/>
      <w:pStyle w:val="Tackaa1"/>
      <w:lvlText w:val="%1)"/>
      <w:lvlJc w:val="right"/>
      <w:pPr>
        <w:tabs>
          <w:tab w:val="num" w:pos="1247"/>
        </w:tabs>
        <w:ind w:left="1247" w:hanging="113"/>
      </w:pPr>
      <w:rPr>
        <w:rFonts w:hint="default"/>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36">
    <w:nsid w:val="3F875687"/>
    <w:multiLevelType w:val="hybridMultilevel"/>
    <w:tmpl w:val="6F56B53C"/>
    <w:lvl w:ilvl="0" w:tplc="626E7ABC">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34E586A"/>
    <w:multiLevelType w:val="hybridMultilevel"/>
    <w:tmpl w:val="4F4C8F4C"/>
    <w:lvl w:ilvl="0" w:tplc="F044EDEE">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8">
    <w:nsid w:val="458B23B3"/>
    <w:multiLevelType w:val="hybridMultilevel"/>
    <w:tmpl w:val="6C509492"/>
    <w:lvl w:ilvl="0" w:tplc="7B82B0B8">
      <w:start w:val="6"/>
      <w:numFmt w:val="bullet"/>
      <w:lvlText w:val="-"/>
      <w:lvlJc w:val="left"/>
      <w:pPr>
        <w:ind w:left="720" w:hanging="360"/>
      </w:pPr>
      <w:rPr>
        <w:rFonts w:hint="default"/>
        <w:color w:val="auto"/>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9">
    <w:nsid w:val="485E142F"/>
    <w:multiLevelType w:val="hybridMultilevel"/>
    <w:tmpl w:val="5C58FB26"/>
    <w:lvl w:ilvl="0" w:tplc="E1CA8CB6">
      <w:start w:val="65535"/>
      <w:numFmt w:val="bullet"/>
      <w:lvlText w:val="‑"/>
      <w:lvlJc w:val="left"/>
      <w:pPr>
        <w:ind w:left="502" w:hanging="360"/>
      </w:pPr>
      <w:rPr>
        <w:rFonts w:ascii="Times New Roman" w:hAnsi="Times New Roman" w:cs="Times New Roman" w:hint="default"/>
      </w:rPr>
    </w:lvl>
    <w:lvl w:ilvl="1" w:tplc="281A0003" w:tentative="1">
      <w:start w:val="1"/>
      <w:numFmt w:val="bullet"/>
      <w:lvlText w:val="o"/>
      <w:lvlJc w:val="left"/>
      <w:pPr>
        <w:ind w:left="1222" w:hanging="360"/>
      </w:pPr>
      <w:rPr>
        <w:rFonts w:ascii="Courier New" w:hAnsi="Courier New" w:cs="Courier New" w:hint="default"/>
      </w:rPr>
    </w:lvl>
    <w:lvl w:ilvl="2" w:tplc="281A0005" w:tentative="1">
      <w:start w:val="1"/>
      <w:numFmt w:val="bullet"/>
      <w:lvlText w:val=""/>
      <w:lvlJc w:val="left"/>
      <w:pPr>
        <w:ind w:left="1942" w:hanging="360"/>
      </w:pPr>
      <w:rPr>
        <w:rFonts w:ascii="Wingdings" w:hAnsi="Wingdings" w:hint="default"/>
      </w:rPr>
    </w:lvl>
    <w:lvl w:ilvl="3" w:tplc="281A0001" w:tentative="1">
      <w:start w:val="1"/>
      <w:numFmt w:val="bullet"/>
      <w:lvlText w:val=""/>
      <w:lvlJc w:val="left"/>
      <w:pPr>
        <w:ind w:left="2662" w:hanging="360"/>
      </w:pPr>
      <w:rPr>
        <w:rFonts w:ascii="Symbol" w:hAnsi="Symbol" w:hint="default"/>
      </w:rPr>
    </w:lvl>
    <w:lvl w:ilvl="4" w:tplc="281A0003" w:tentative="1">
      <w:start w:val="1"/>
      <w:numFmt w:val="bullet"/>
      <w:lvlText w:val="o"/>
      <w:lvlJc w:val="left"/>
      <w:pPr>
        <w:ind w:left="3382" w:hanging="360"/>
      </w:pPr>
      <w:rPr>
        <w:rFonts w:ascii="Courier New" w:hAnsi="Courier New" w:cs="Courier New" w:hint="default"/>
      </w:rPr>
    </w:lvl>
    <w:lvl w:ilvl="5" w:tplc="281A0005" w:tentative="1">
      <w:start w:val="1"/>
      <w:numFmt w:val="bullet"/>
      <w:lvlText w:val=""/>
      <w:lvlJc w:val="left"/>
      <w:pPr>
        <w:ind w:left="4102" w:hanging="360"/>
      </w:pPr>
      <w:rPr>
        <w:rFonts w:ascii="Wingdings" w:hAnsi="Wingdings" w:hint="default"/>
      </w:rPr>
    </w:lvl>
    <w:lvl w:ilvl="6" w:tplc="281A0001" w:tentative="1">
      <w:start w:val="1"/>
      <w:numFmt w:val="bullet"/>
      <w:lvlText w:val=""/>
      <w:lvlJc w:val="left"/>
      <w:pPr>
        <w:ind w:left="4822" w:hanging="360"/>
      </w:pPr>
      <w:rPr>
        <w:rFonts w:ascii="Symbol" w:hAnsi="Symbol" w:hint="default"/>
      </w:rPr>
    </w:lvl>
    <w:lvl w:ilvl="7" w:tplc="281A0003" w:tentative="1">
      <w:start w:val="1"/>
      <w:numFmt w:val="bullet"/>
      <w:lvlText w:val="o"/>
      <w:lvlJc w:val="left"/>
      <w:pPr>
        <w:ind w:left="5542" w:hanging="360"/>
      </w:pPr>
      <w:rPr>
        <w:rFonts w:ascii="Courier New" w:hAnsi="Courier New" w:cs="Courier New" w:hint="default"/>
      </w:rPr>
    </w:lvl>
    <w:lvl w:ilvl="8" w:tplc="281A0005" w:tentative="1">
      <w:start w:val="1"/>
      <w:numFmt w:val="bullet"/>
      <w:lvlText w:val=""/>
      <w:lvlJc w:val="left"/>
      <w:pPr>
        <w:ind w:left="6262" w:hanging="360"/>
      </w:pPr>
      <w:rPr>
        <w:rFonts w:ascii="Wingdings" w:hAnsi="Wingdings" w:hint="default"/>
      </w:rPr>
    </w:lvl>
  </w:abstractNum>
  <w:abstractNum w:abstractNumId="40">
    <w:nsid w:val="4943658D"/>
    <w:multiLevelType w:val="hybridMultilevel"/>
    <w:tmpl w:val="1FA0C85C"/>
    <w:lvl w:ilvl="0" w:tplc="04090001">
      <w:numFmt w:val="bullet"/>
      <w:lvlText w:val="–"/>
      <w:lvlJc w:val="left"/>
      <w:pPr>
        <w:ind w:left="720" w:hanging="360"/>
      </w:pPr>
      <w:rPr>
        <w:rFonts w:ascii="FSHelvetica" w:eastAsia="Times New Roman" w:hAnsi="FSHelvetica" w:cs="F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C522BBF"/>
    <w:multiLevelType w:val="hybridMultilevel"/>
    <w:tmpl w:val="14649040"/>
    <w:lvl w:ilvl="0" w:tplc="7B82B0B8">
      <w:start w:val="6"/>
      <w:numFmt w:val="bullet"/>
      <w:lvlText w:val="-"/>
      <w:lvlJc w:val="left"/>
      <w:pPr>
        <w:tabs>
          <w:tab w:val="num" w:pos="720"/>
        </w:tabs>
        <w:ind w:left="720" w:hanging="360"/>
      </w:pPr>
      <w:rPr>
        <w:rFonts w:hint="default"/>
        <w:color w:val="auto"/>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42">
    <w:nsid w:val="4F34396B"/>
    <w:multiLevelType w:val="hybridMultilevel"/>
    <w:tmpl w:val="03F4EE48"/>
    <w:lvl w:ilvl="0" w:tplc="04090001">
      <w:numFmt w:val="bullet"/>
      <w:lvlText w:val="–"/>
      <w:lvlJc w:val="left"/>
      <w:pPr>
        <w:ind w:left="720" w:hanging="360"/>
      </w:pPr>
      <w:rPr>
        <w:rFonts w:ascii="FSHelvetica" w:eastAsia="Times New Roman" w:hAnsi="FSHelvetica" w:cs="F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22D616C"/>
    <w:multiLevelType w:val="hybridMultilevel"/>
    <w:tmpl w:val="91A63188"/>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44">
    <w:nsid w:val="57940B8E"/>
    <w:multiLevelType w:val="hybridMultilevel"/>
    <w:tmpl w:val="ED1CD74A"/>
    <w:lvl w:ilvl="0" w:tplc="21A4F8F4">
      <w:start w:val="1"/>
      <w:numFmt w:val="bullet"/>
      <w:lvlText w:val=""/>
      <w:lvlJc w:val="left"/>
      <w:pPr>
        <w:ind w:left="720" w:hanging="360"/>
      </w:pPr>
      <w:rPr>
        <w:rFonts w:ascii="Symbol" w:hAnsi="Symbol" w:hint="default"/>
        <w:effect w:val="none"/>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5">
    <w:nsid w:val="5A287391"/>
    <w:multiLevelType w:val="hybridMultilevel"/>
    <w:tmpl w:val="8D7E8EF4"/>
    <w:lvl w:ilvl="0" w:tplc="67DE0E82">
      <w:start w:val="1"/>
      <w:numFmt w:val="bullet"/>
      <w:lvlText w:val="-"/>
      <w:lvlJc w:val="left"/>
      <w:pPr>
        <w:ind w:left="720" w:hanging="360"/>
      </w:pPr>
      <w:rPr>
        <w:rFonts w:ascii="Verdana" w:hAnsi="Verdana"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6">
    <w:nsid w:val="63336CDA"/>
    <w:multiLevelType w:val="hybridMultilevel"/>
    <w:tmpl w:val="F320A356"/>
    <w:lvl w:ilvl="0" w:tplc="83E46040">
      <w:start w:val="1"/>
      <w:numFmt w:val="bullet"/>
      <w:lvlText w:val="−"/>
      <w:lvlJc w:val="left"/>
      <w:pPr>
        <w:ind w:left="1440" w:hanging="360"/>
      </w:pPr>
      <w:rPr>
        <w:rFonts w:ascii="Calibri" w:hAnsi="Calibri"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63521C4B"/>
    <w:multiLevelType w:val="hybridMultilevel"/>
    <w:tmpl w:val="3410C024"/>
    <w:lvl w:ilvl="0" w:tplc="ECBC899A">
      <w:start w:val="6"/>
      <w:numFmt w:val="bullet"/>
      <w:lvlText w:val="-"/>
      <w:lvlJc w:val="left"/>
      <w:pPr>
        <w:ind w:left="720" w:hanging="360"/>
      </w:pPr>
      <w:rPr>
        <w:rFonts w:hint="default"/>
        <w:color w:val="auto"/>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8">
    <w:nsid w:val="67446E17"/>
    <w:multiLevelType w:val="hybridMultilevel"/>
    <w:tmpl w:val="9000BBF4"/>
    <w:lvl w:ilvl="0" w:tplc="1774FFAC">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ADB1DE2"/>
    <w:multiLevelType w:val="hybridMultilevel"/>
    <w:tmpl w:val="979807D4"/>
    <w:lvl w:ilvl="0" w:tplc="508EC7AE">
      <w:start w:val="42"/>
      <w:numFmt w:val="bullet"/>
      <w:pStyle w:val="Crtica"/>
      <w:lvlText w:val="-"/>
      <w:lvlJc w:val="left"/>
      <w:pPr>
        <w:tabs>
          <w:tab w:val="num" w:pos="2754"/>
        </w:tabs>
        <w:ind w:left="2754" w:hanging="900"/>
      </w:pPr>
      <w:rPr>
        <w:rFonts w:ascii="Verdana" w:eastAsia="Times New Roman" w:hAnsi="Verdana" w:cs="Times New Roman" w:hint="default"/>
      </w:rPr>
    </w:lvl>
    <w:lvl w:ilvl="1" w:tplc="04090003" w:tentative="1">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50">
    <w:nsid w:val="77136E40"/>
    <w:multiLevelType w:val="hybridMultilevel"/>
    <w:tmpl w:val="3502D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5"/>
  </w:num>
  <w:num w:numId="3">
    <w:abstractNumId w:val="34"/>
  </w:num>
  <w:num w:numId="4">
    <w:abstractNumId w:val="8"/>
  </w:num>
  <w:num w:numId="5">
    <w:abstractNumId w:val="6"/>
  </w:num>
  <w:num w:numId="6">
    <w:abstractNumId w:val="5"/>
  </w:num>
  <w:num w:numId="7">
    <w:abstractNumId w:val="4"/>
  </w:num>
  <w:num w:numId="8">
    <w:abstractNumId w:val="3"/>
  </w:num>
  <w:num w:numId="9">
    <w:abstractNumId w:val="7"/>
  </w:num>
  <w:num w:numId="10">
    <w:abstractNumId w:val="2"/>
  </w:num>
  <w:num w:numId="11">
    <w:abstractNumId w:val="1"/>
  </w:num>
  <w:num w:numId="12">
    <w:abstractNumId w:val="0"/>
  </w:num>
  <w:num w:numId="13">
    <w:abstractNumId w:val="22"/>
  </w:num>
  <w:num w:numId="14">
    <w:abstractNumId w:val="29"/>
  </w:num>
  <w:num w:numId="15">
    <w:abstractNumId w:val="31"/>
  </w:num>
  <w:num w:numId="16">
    <w:abstractNumId w:val="49"/>
  </w:num>
  <w:num w:numId="17">
    <w:abstractNumId w:val="14"/>
  </w:num>
  <w:num w:numId="18">
    <w:abstractNumId w:val="12"/>
  </w:num>
  <w:num w:numId="19">
    <w:abstractNumId w:val="36"/>
  </w:num>
  <w:num w:numId="20">
    <w:abstractNumId w:val="42"/>
  </w:num>
  <w:num w:numId="21">
    <w:abstractNumId w:val="39"/>
  </w:num>
  <w:num w:numId="22">
    <w:abstractNumId w:val="47"/>
  </w:num>
  <w:num w:numId="23">
    <w:abstractNumId w:val="15"/>
  </w:num>
  <w:num w:numId="24">
    <w:abstractNumId w:val="25"/>
  </w:num>
  <w:num w:numId="25">
    <w:abstractNumId w:val="30"/>
  </w:num>
  <w:num w:numId="26">
    <w:abstractNumId w:val="13"/>
  </w:num>
  <w:num w:numId="27">
    <w:abstractNumId w:val="45"/>
  </w:num>
  <w:num w:numId="28">
    <w:abstractNumId w:val="37"/>
  </w:num>
  <w:num w:numId="29">
    <w:abstractNumId w:val="32"/>
  </w:num>
  <w:num w:numId="30">
    <w:abstractNumId w:val="38"/>
  </w:num>
  <w:num w:numId="31">
    <w:abstractNumId w:val="27"/>
  </w:num>
  <w:num w:numId="32">
    <w:abstractNumId w:val="16"/>
  </w:num>
  <w:num w:numId="33">
    <w:abstractNumId w:val="44"/>
  </w:num>
  <w:num w:numId="34">
    <w:abstractNumId w:val="21"/>
  </w:num>
  <w:num w:numId="35">
    <w:abstractNumId w:val="28"/>
  </w:num>
  <w:num w:numId="36">
    <w:abstractNumId w:val="43"/>
  </w:num>
  <w:num w:numId="37">
    <w:abstractNumId w:val="46"/>
  </w:num>
  <w:num w:numId="38">
    <w:abstractNumId w:val="19"/>
  </w:num>
  <w:num w:numId="39">
    <w:abstractNumId w:val="41"/>
  </w:num>
  <w:num w:numId="40">
    <w:abstractNumId w:val="10"/>
  </w:num>
  <w:num w:numId="41">
    <w:abstractNumId w:val="33"/>
  </w:num>
  <w:num w:numId="42">
    <w:abstractNumId w:val="24"/>
  </w:num>
  <w:num w:numId="43">
    <w:abstractNumId w:val="11"/>
  </w:num>
  <w:num w:numId="44">
    <w:abstractNumId w:val="48"/>
  </w:num>
  <w:num w:numId="45">
    <w:abstractNumId w:val="23"/>
  </w:num>
  <w:num w:numId="46">
    <w:abstractNumId w:val="26"/>
  </w:num>
  <w:num w:numId="47">
    <w:abstractNumId w:val="18"/>
  </w:num>
  <w:num w:numId="48">
    <w:abstractNumId w:val="50"/>
  </w:num>
  <w:num w:numId="49">
    <w:abstractNumId w:val="20"/>
  </w:num>
  <w:num w:numId="50">
    <w:abstractNumId w:val="4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C65"/>
    <w:rsid w:val="00000CDC"/>
    <w:rsid w:val="0000169D"/>
    <w:rsid w:val="00001946"/>
    <w:rsid w:val="00001C17"/>
    <w:rsid w:val="00001C5F"/>
    <w:rsid w:val="00001CF9"/>
    <w:rsid w:val="00001E69"/>
    <w:rsid w:val="000024FB"/>
    <w:rsid w:val="0000276C"/>
    <w:rsid w:val="00002DFB"/>
    <w:rsid w:val="00003425"/>
    <w:rsid w:val="00003500"/>
    <w:rsid w:val="000039B8"/>
    <w:rsid w:val="00003AEE"/>
    <w:rsid w:val="00003F04"/>
    <w:rsid w:val="00003F99"/>
    <w:rsid w:val="00004918"/>
    <w:rsid w:val="000050C9"/>
    <w:rsid w:val="00005572"/>
    <w:rsid w:val="00005A89"/>
    <w:rsid w:val="00005FD6"/>
    <w:rsid w:val="0000691E"/>
    <w:rsid w:val="00006A6B"/>
    <w:rsid w:val="00007086"/>
    <w:rsid w:val="000077B0"/>
    <w:rsid w:val="000079E8"/>
    <w:rsid w:val="000100DF"/>
    <w:rsid w:val="00010665"/>
    <w:rsid w:val="0001123A"/>
    <w:rsid w:val="00011286"/>
    <w:rsid w:val="00011C8A"/>
    <w:rsid w:val="00011CC6"/>
    <w:rsid w:val="00011D56"/>
    <w:rsid w:val="000125F1"/>
    <w:rsid w:val="000127DF"/>
    <w:rsid w:val="00012C85"/>
    <w:rsid w:val="00012E7E"/>
    <w:rsid w:val="00013084"/>
    <w:rsid w:val="000131F4"/>
    <w:rsid w:val="00013486"/>
    <w:rsid w:val="00013ADE"/>
    <w:rsid w:val="00013EEF"/>
    <w:rsid w:val="00013FE4"/>
    <w:rsid w:val="000143ED"/>
    <w:rsid w:val="00014877"/>
    <w:rsid w:val="00015354"/>
    <w:rsid w:val="000156DF"/>
    <w:rsid w:val="0001581A"/>
    <w:rsid w:val="00015A26"/>
    <w:rsid w:val="00015B9B"/>
    <w:rsid w:val="00016DC5"/>
    <w:rsid w:val="000171A6"/>
    <w:rsid w:val="0001723B"/>
    <w:rsid w:val="000201F5"/>
    <w:rsid w:val="000209DC"/>
    <w:rsid w:val="00020A4F"/>
    <w:rsid w:val="00020D69"/>
    <w:rsid w:val="0002153A"/>
    <w:rsid w:val="0002187A"/>
    <w:rsid w:val="0002198F"/>
    <w:rsid w:val="00021CCF"/>
    <w:rsid w:val="00021D29"/>
    <w:rsid w:val="00021D62"/>
    <w:rsid w:val="000223A9"/>
    <w:rsid w:val="00022E08"/>
    <w:rsid w:val="0002320C"/>
    <w:rsid w:val="000238FD"/>
    <w:rsid w:val="000239AC"/>
    <w:rsid w:val="00023B5E"/>
    <w:rsid w:val="00023BE9"/>
    <w:rsid w:val="00024189"/>
    <w:rsid w:val="000247BE"/>
    <w:rsid w:val="0002486E"/>
    <w:rsid w:val="00025234"/>
    <w:rsid w:val="00025480"/>
    <w:rsid w:val="0002608A"/>
    <w:rsid w:val="00026724"/>
    <w:rsid w:val="00026902"/>
    <w:rsid w:val="00026975"/>
    <w:rsid w:val="00026B9D"/>
    <w:rsid w:val="00026C9B"/>
    <w:rsid w:val="00026D84"/>
    <w:rsid w:val="00027380"/>
    <w:rsid w:val="0002741E"/>
    <w:rsid w:val="00027E32"/>
    <w:rsid w:val="000302BB"/>
    <w:rsid w:val="000307DA"/>
    <w:rsid w:val="00030943"/>
    <w:rsid w:val="00030B53"/>
    <w:rsid w:val="00030D5D"/>
    <w:rsid w:val="00031257"/>
    <w:rsid w:val="000313DE"/>
    <w:rsid w:val="00031A0E"/>
    <w:rsid w:val="000321C1"/>
    <w:rsid w:val="00032CF0"/>
    <w:rsid w:val="00032E7D"/>
    <w:rsid w:val="00032EC4"/>
    <w:rsid w:val="0003327F"/>
    <w:rsid w:val="000332F3"/>
    <w:rsid w:val="000333B0"/>
    <w:rsid w:val="0003347B"/>
    <w:rsid w:val="0003378B"/>
    <w:rsid w:val="0003432E"/>
    <w:rsid w:val="00034CC5"/>
    <w:rsid w:val="00035466"/>
    <w:rsid w:val="0003581F"/>
    <w:rsid w:val="00035B25"/>
    <w:rsid w:val="000360A6"/>
    <w:rsid w:val="00036449"/>
    <w:rsid w:val="00036EA4"/>
    <w:rsid w:val="00036EE9"/>
    <w:rsid w:val="000372FB"/>
    <w:rsid w:val="000373D9"/>
    <w:rsid w:val="0003776C"/>
    <w:rsid w:val="00037E13"/>
    <w:rsid w:val="000403E0"/>
    <w:rsid w:val="00040A02"/>
    <w:rsid w:val="00041A22"/>
    <w:rsid w:val="00041AA5"/>
    <w:rsid w:val="00041E77"/>
    <w:rsid w:val="00041F6C"/>
    <w:rsid w:val="000423BD"/>
    <w:rsid w:val="00042C8C"/>
    <w:rsid w:val="00042DA5"/>
    <w:rsid w:val="00043643"/>
    <w:rsid w:val="00043A59"/>
    <w:rsid w:val="00043CD1"/>
    <w:rsid w:val="00043D89"/>
    <w:rsid w:val="0004415F"/>
    <w:rsid w:val="00044881"/>
    <w:rsid w:val="00044CC3"/>
    <w:rsid w:val="00044E9E"/>
    <w:rsid w:val="00044FB2"/>
    <w:rsid w:val="000450C6"/>
    <w:rsid w:val="00045DB6"/>
    <w:rsid w:val="0004628C"/>
    <w:rsid w:val="0004693D"/>
    <w:rsid w:val="0004706E"/>
    <w:rsid w:val="0004763E"/>
    <w:rsid w:val="00047D7E"/>
    <w:rsid w:val="00050353"/>
    <w:rsid w:val="000505E3"/>
    <w:rsid w:val="00050635"/>
    <w:rsid w:val="00050DCE"/>
    <w:rsid w:val="000510B8"/>
    <w:rsid w:val="000513FA"/>
    <w:rsid w:val="000524A4"/>
    <w:rsid w:val="0005254C"/>
    <w:rsid w:val="00052575"/>
    <w:rsid w:val="00052610"/>
    <w:rsid w:val="00053474"/>
    <w:rsid w:val="000536F9"/>
    <w:rsid w:val="00053971"/>
    <w:rsid w:val="00053E2A"/>
    <w:rsid w:val="000545AF"/>
    <w:rsid w:val="00054B09"/>
    <w:rsid w:val="00055729"/>
    <w:rsid w:val="00055D86"/>
    <w:rsid w:val="00057956"/>
    <w:rsid w:val="00060969"/>
    <w:rsid w:val="00060B2F"/>
    <w:rsid w:val="00060F7E"/>
    <w:rsid w:val="0006197A"/>
    <w:rsid w:val="00061EF7"/>
    <w:rsid w:val="00062117"/>
    <w:rsid w:val="00062E3A"/>
    <w:rsid w:val="0006344B"/>
    <w:rsid w:val="000634ED"/>
    <w:rsid w:val="0006364C"/>
    <w:rsid w:val="00063986"/>
    <w:rsid w:val="00063B5B"/>
    <w:rsid w:val="00064130"/>
    <w:rsid w:val="00064141"/>
    <w:rsid w:val="00064212"/>
    <w:rsid w:val="000642A0"/>
    <w:rsid w:val="00064ACD"/>
    <w:rsid w:val="00064D79"/>
    <w:rsid w:val="000655FC"/>
    <w:rsid w:val="00065690"/>
    <w:rsid w:val="00065765"/>
    <w:rsid w:val="00065BBF"/>
    <w:rsid w:val="000664E1"/>
    <w:rsid w:val="000668E2"/>
    <w:rsid w:val="00066E63"/>
    <w:rsid w:val="000675D0"/>
    <w:rsid w:val="000676F7"/>
    <w:rsid w:val="00067998"/>
    <w:rsid w:val="00067E9D"/>
    <w:rsid w:val="00067FC9"/>
    <w:rsid w:val="0007002D"/>
    <w:rsid w:val="000700E8"/>
    <w:rsid w:val="0007052E"/>
    <w:rsid w:val="00070840"/>
    <w:rsid w:val="0007087C"/>
    <w:rsid w:val="00070C0E"/>
    <w:rsid w:val="00070C20"/>
    <w:rsid w:val="00071044"/>
    <w:rsid w:val="00071400"/>
    <w:rsid w:val="00071CAE"/>
    <w:rsid w:val="000721E0"/>
    <w:rsid w:val="00072536"/>
    <w:rsid w:val="000728AB"/>
    <w:rsid w:val="00072E9A"/>
    <w:rsid w:val="000737F4"/>
    <w:rsid w:val="00073A4A"/>
    <w:rsid w:val="00073E59"/>
    <w:rsid w:val="00074220"/>
    <w:rsid w:val="0007437B"/>
    <w:rsid w:val="00074623"/>
    <w:rsid w:val="00074D6B"/>
    <w:rsid w:val="00074FF7"/>
    <w:rsid w:val="000753C5"/>
    <w:rsid w:val="0007569C"/>
    <w:rsid w:val="00076115"/>
    <w:rsid w:val="00076258"/>
    <w:rsid w:val="00076398"/>
    <w:rsid w:val="000768E5"/>
    <w:rsid w:val="00076EF7"/>
    <w:rsid w:val="00076F39"/>
    <w:rsid w:val="00077083"/>
    <w:rsid w:val="00077419"/>
    <w:rsid w:val="000779BB"/>
    <w:rsid w:val="00077BF2"/>
    <w:rsid w:val="00080306"/>
    <w:rsid w:val="0008036B"/>
    <w:rsid w:val="00080B41"/>
    <w:rsid w:val="00080CDF"/>
    <w:rsid w:val="00080D05"/>
    <w:rsid w:val="00080F4C"/>
    <w:rsid w:val="000817A6"/>
    <w:rsid w:val="00081971"/>
    <w:rsid w:val="000822B9"/>
    <w:rsid w:val="000824D5"/>
    <w:rsid w:val="0008296C"/>
    <w:rsid w:val="00082E8C"/>
    <w:rsid w:val="0008328C"/>
    <w:rsid w:val="0008373C"/>
    <w:rsid w:val="00083985"/>
    <w:rsid w:val="0008421F"/>
    <w:rsid w:val="00084A7A"/>
    <w:rsid w:val="000852CE"/>
    <w:rsid w:val="0008543C"/>
    <w:rsid w:val="0008580E"/>
    <w:rsid w:val="00085BC2"/>
    <w:rsid w:val="00086AFF"/>
    <w:rsid w:val="00086B2C"/>
    <w:rsid w:val="00086B93"/>
    <w:rsid w:val="000870FA"/>
    <w:rsid w:val="00087201"/>
    <w:rsid w:val="00087392"/>
    <w:rsid w:val="000875DC"/>
    <w:rsid w:val="00090024"/>
    <w:rsid w:val="000903AE"/>
    <w:rsid w:val="000904C2"/>
    <w:rsid w:val="0009169C"/>
    <w:rsid w:val="0009223E"/>
    <w:rsid w:val="000925B1"/>
    <w:rsid w:val="00092AE9"/>
    <w:rsid w:val="00092BDA"/>
    <w:rsid w:val="00092C42"/>
    <w:rsid w:val="00092C9E"/>
    <w:rsid w:val="00092D3B"/>
    <w:rsid w:val="00092E07"/>
    <w:rsid w:val="00092FE9"/>
    <w:rsid w:val="00093049"/>
    <w:rsid w:val="0009325A"/>
    <w:rsid w:val="00093349"/>
    <w:rsid w:val="000935BD"/>
    <w:rsid w:val="00093A61"/>
    <w:rsid w:val="00093BB0"/>
    <w:rsid w:val="00093D29"/>
    <w:rsid w:val="00093DB3"/>
    <w:rsid w:val="00093EE8"/>
    <w:rsid w:val="00094AFC"/>
    <w:rsid w:val="00094BFC"/>
    <w:rsid w:val="000951B0"/>
    <w:rsid w:val="0009542A"/>
    <w:rsid w:val="00095A1D"/>
    <w:rsid w:val="00095BAB"/>
    <w:rsid w:val="00096E3B"/>
    <w:rsid w:val="00097263"/>
    <w:rsid w:val="00097F3B"/>
    <w:rsid w:val="000A01E7"/>
    <w:rsid w:val="000A0567"/>
    <w:rsid w:val="000A0812"/>
    <w:rsid w:val="000A08B4"/>
    <w:rsid w:val="000A0DA9"/>
    <w:rsid w:val="000A0E8E"/>
    <w:rsid w:val="000A107A"/>
    <w:rsid w:val="000A132A"/>
    <w:rsid w:val="000A146A"/>
    <w:rsid w:val="000A148E"/>
    <w:rsid w:val="000A1559"/>
    <w:rsid w:val="000A17DB"/>
    <w:rsid w:val="000A1DBA"/>
    <w:rsid w:val="000A1EF0"/>
    <w:rsid w:val="000A27B1"/>
    <w:rsid w:val="000A2FBC"/>
    <w:rsid w:val="000A3076"/>
    <w:rsid w:val="000A34C4"/>
    <w:rsid w:val="000A3541"/>
    <w:rsid w:val="000A35E1"/>
    <w:rsid w:val="000A3918"/>
    <w:rsid w:val="000A3ABC"/>
    <w:rsid w:val="000A46F5"/>
    <w:rsid w:val="000A571C"/>
    <w:rsid w:val="000A57BC"/>
    <w:rsid w:val="000A5B9F"/>
    <w:rsid w:val="000A5E78"/>
    <w:rsid w:val="000A6456"/>
    <w:rsid w:val="000A71FE"/>
    <w:rsid w:val="000A7F5E"/>
    <w:rsid w:val="000B025C"/>
    <w:rsid w:val="000B0AD7"/>
    <w:rsid w:val="000B0BA8"/>
    <w:rsid w:val="000B0EF3"/>
    <w:rsid w:val="000B13C7"/>
    <w:rsid w:val="000B14D7"/>
    <w:rsid w:val="000B1567"/>
    <w:rsid w:val="000B16C5"/>
    <w:rsid w:val="000B195A"/>
    <w:rsid w:val="000B1998"/>
    <w:rsid w:val="000B19F2"/>
    <w:rsid w:val="000B1C60"/>
    <w:rsid w:val="000B1DC0"/>
    <w:rsid w:val="000B2314"/>
    <w:rsid w:val="000B3009"/>
    <w:rsid w:val="000B304D"/>
    <w:rsid w:val="000B30FF"/>
    <w:rsid w:val="000B3279"/>
    <w:rsid w:val="000B37C9"/>
    <w:rsid w:val="000B37D5"/>
    <w:rsid w:val="000B3C7F"/>
    <w:rsid w:val="000B4226"/>
    <w:rsid w:val="000B46A9"/>
    <w:rsid w:val="000B6158"/>
    <w:rsid w:val="000B6170"/>
    <w:rsid w:val="000C002F"/>
    <w:rsid w:val="000C0D8F"/>
    <w:rsid w:val="000C0E7A"/>
    <w:rsid w:val="000C13CF"/>
    <w:rsid w:val="000C256D"/>
    <w:rsid w:val="000C266D"/>
    <w:rsid w:val="000C2962"/>
    <w:rsid w:val="000C29A9"/>
    <w:rsid w:val="000C33BE"/>
    <w:rsid w:val="000C3C9D"/>
    <w:rsid w:val="000C3D63"/>
    <w:rsid w:val="000C3E7E"/>
    <w:rsid w:val="000C434E"/>
    <w:rsid w:val="000C457A"/>
    <w:rsid w:val="000C48BF"/>
    <w:rsid w:val="000C48C3"/>
    <w:rsid w:val="000C4DCB"/>
    <w:rsid w:val="000C4E7A"/>
    <w:rsid w:val="000C50B9"/>
    <w:rsid w:val="000C5180"/>
    <w:rsid w:val="000C5565"/>
    <w:rsid w:val="000C5604"/>
    <w:rsid w:val="000C5CD9"/>
    <w:rsid w:val="000C6465"/>
    <w:rsid w:val="000C65DC"/>
    <w:rsid w:val="000C678E"/>
    <w:rsid w:val="000C700A"/>
    <w:rsid w:val="000C75C4"/>
    <w:rsid w:val="000C7AAD"/>
    <w:rsid w:val="000C7ECC"/>
    <w:rsid w:val="000C7FDA"/>
    <w:rsid w:val="000D023B"/>
    <w:rsid w:val="000D043B"/>
    <w:rsid w:val="000D0623"/>
    <w:rsid w:val="000D0CE5"/>
    <w:rsid w:val="000D0D01"/>
    <w:rsid w:val="000D1038"/>
    <w:rsid w:val="000D1087"/>
    <w:rsid w:val="000D1683"/>
    <w:rsid w:val="000D199B"/>
    <w:rsid w:val="000D20CD"/>
    <w:rsid w:val="000D25FD"/>
    <w:rsid w:val="000D28BA"/>
    <w:rsid w:val="000D3369"/>
    <w:rsid w:val="000D3378"/>
    <w:rsid w:val="000D3962"/>
    <w:rsid w:val="000D3AA9"/>
    <w:rsid w:val="000D3ED5"/>
    <w:rsid w:val="000D3F72"/>
    <w:rsid w:val="000D43CA"/>
    <w:rsid w:val="000D4485"/>
    <w:rsid w:val="000D4580"/>
    <w:rsid w:val="000D4728"/>
    <w:rsid w:val="000D5004"/>
    <w:rsid w:val="000D50F6"/>
    <w:rsid w:val="000D58A0"/>
    <w:rsid w:val="000D6165"/>
    <w:rsid w:val="000D68C6"/>
    <w:rsid w:val="000D7544"/>
    <w:rsid w:val="000D755A"/>
    <w:rsid w:val="000D7EB4"/>
    <w:rsid w:val="000E00ED"/>
    <w:rsid w:val="000E07D0"/>
    <w:rsid w:val="000E0A98"/>
    <w:rsid w:val="000E0BA4"/>
    <w:rsid w:val="000E0EAA"/>
    <w:rsid w:val="000E13B2"/>
    <w:rsid w:val="000E17B9"/>
    <w:rsid w:val="000E17D1"/>
    <w:rsid w:val="000E1FD3"/>
    <w:rsid w:val="000E24AF"/>
    <w:rsid w:val="000E264D"/>
    <w:rsid w:val="000E280A"/>
    <w:rsid w:val="000E2B28"/>
    <w:rsid w:val="000E2D45"/>
    <w:rsid w:val="000E3171"/>
    <w:rsid w:val="000E3500"/>
    <w:rsid w:val="000E459C"/>
    <w:rsid w:val="000E4FE9"/>
    <w:rsid w:val="000E58C4"/>
    <w:rsid w:val="000E5985"/>
    <w:rsid w:val="000E5E4C"/>
    <w:rsid w:val="000E5F45"/>
    <w:rsid w:val="000E63B3"/>
    <w:rsid w:val="000E682E"/>
    <w:rsid w:val="000E6EAD"/>
    <w:rsid w:val="000E6FE1"/>
    <w:rsid w:val="000E70D5"/>
    <w:rsid w:val="000E7719"/>
    <w:rsid w:val="000E7E6C"/>
    <w:rsid w:val="000E7FA9"/>
    <w:rsid w:val="000F0177"/>
    <w:rsid w:val="000F05DF"/>
    <w:rsid w:val="000F0710"/>
    <w:rsid w:val="000F0780"/>
    <w:rsid w:val="000F0783"/>
    <w:rsid w:val="000F0B2A"/>
    <w:rsid w:val="000F0C36"/>
    <w:rsid w:val="000F0DAE"/>
    <w:rsid w:val="000F0FAB"/>
    <w:rsid w:val="000F1B8A"/>
    <w:rsid w:val="000F33D3"/>
    <w:rsid w:val="000F375D"/>
    <w:rsid w:val="000F4255"/>
    <w:rsid w:val="000F43D9"/>
    <w:rsid w:val="000F453B"/>
    <w:rsid w:val="000F459E"/>
    <w:rsid w:val="000F4910"/>
    <w:rsid w:val="000F49F6"/>
    <w:rsid w:val="000F4B88"/>
    <w:rsid w:val="000F4F1D"/>
    <w:rsid w:val="000F5888"/>
    <w:rsid w:val="000F63D3"/>
    <w:rsid w:val="000F6596"/>
    <w:rsid w:val="000F6759"/>
    <w:rsid w:val="000F71C1"/>
    <w:rsid w:val="000F7A29"/>
    <w:rsid w:val="0010013B"/>
    <w:rsid w:val="001006EF"/>
    <w:rsid w:val="00100F2B"/>
    <w:rsid w:val="001014DF"/>
    <w:rsid w:val="00101748"/>
    <w:rsid w:val="00101756"/>
    <w:rsid w:val="001017F2"/>
    <w:rsid w:val="001017FE"/>
    <w:rsid w:val="001019FB"/>
    <w:rsid w:val="00101B6C"/>
    <w:rsid w:val="00102386"/>
    <w:rsid w:val="0010246C"/>
    <w:rsid w:val="00102748"/>
    <w:rsid w:val="00102773"/>
    <w:rsid w:val="00102EC3"/>
    <w:rsid w:val="001031AF"/>
    <w:rsid w:val="001032FE"/>
    <w:rsid w:val="00103C76"/>
    <w:rsid w:val="00103D28"/>
    <w:rsid w:val="00103F09"/>
    <w:rsid w:val="00104122"/>
    <w:rsid w:val="0010425D"/>
    <w:rsid w:val="001049EE"/>
    <w:rsid w:val="00105291"/>
    <w:rsid w:val="00105480"/>
    <w:rsid w:val="00106054"/>
    <w:rsid w:val="00106772"/>
    <w:rsid w:val="0010725D"/>
    <w:rsid w:val="00107A1B"/>
    <w:rsid w:val="00107A7E"/>
    <w:rsid w:val="00107CB5"/>
    <w:rsid w:val="00110F17"/>
    <w:rsid w:val="00111238"/>
    <w:rsid w:val="00111306"/>
    <w:rsid w:val="00111501"/>
    <w:rsid w:val="001115D8"/>
    <w:rsid w:val="00111BDF"/>
    <w:rsid w:val="00112E9B"/>
    <w:rsid w:val="00113B6B"/>
    <w:rsid w:val="00113BBC"/>
    <w:rsid w:val="00113C09"/>
    <w:rsid w:val="0011409F"/>
    <w:rsid w:val="0011421C"/>
    <w:rsid w:val="00114618"/>
    <w:rsid w:val="00114824"/>
    <w:rsid w:val="00114D26"/>
    <w:rsid w:val="00114D70"/>
    <w:rsid w:val="00115204"/>
    <w:rsid w:val="001152B0"/>
    <w:rsid w:val="00115376"/>
    <w:rsid w:val="001154EB"/>
    <w:rsid w:val="0011589C"/>
    <w:rsid w:val="00115DE3"/>
    <w:rsid w:val="00115F5F"/>
    <w:rsid w:val="0011609B"/>
    <w:rsid w:val="0011625A"/>
    <w:rsid w:val="00116317"/>
    <w:rsid w:val="0011667A"/>
    <w:rsid w:val="001167BA"/>
    <w:rsid w:val="001173B5"/>
    <w:rsid w:val="00117617"/>
    <w:rsid w:val="00117A13"/>
    <w:rsid w:val="00120548"/>
    <w:rsid w:val="001206D6"/>
    <w:rsid w:val="0012082B"/>
    <w:rsid w:val="00120888"/>
    <w:rsid w:val="001208CA"/>
    <w:rsid w:val="00120B25"/>
    <w:rsid w:val="00120E86"/>
    <w:rsid w:val="001212B2"/>
    <w:rsid w:val="001213A1"/>
    <w:rsid w:val="001213D3"/>
    <w:rsid w:val="001215A5"/>
    <w:rsid w:val="00121689"/>
    <w:rsid w:val="00121D5F"/>
    <w:rsid w:val="00122080"/>
    <w:rsid w:val="00122395"/>
    <w:rsid w:val="00122BF4"/>
    <w:rsid w:val="00123B14"/>
    <w:rsid w:val="001242F4"/>
    <w:rsid w:val="0012457B"/>
    <w:rsid w:val="00124F79"/>
    <w:rsid w:val="00125087"/>
    <w:rsid w:val="001257DA"/>
    <w:rsid w:val="001257E3"/>
    <w:rsid w:val="00125B17"/>
    <w:rsid w:val="00125D38"/>
    <w:rsid w:val="00126662"/>
    <w:rsid w:val="00126913"/>
    <w:rsid w:val="0012786D"/>
    <w:rsid w:val="0013070F"/>
    <w:rsid w:val="001308D0"/>
    <w:rsid w:val="00130B9B"/>
    <w:rsid w:val="00130F6E"/>
    <w:rsid w:val="0013101C"/>
    <w:rsid w:val="00131508"/>
    <w:rsid w:val="00131A47"/>
    <w:rsid w:val="00131AD6"/>
    <w:rsid w:val="00131E47"/>
    <w:rsid w:val="0013232E"/>
    <w:rsid w:val="001324A8"/>
    <w:rsid w:val="001328DE"/>
    <w:rsid w:val="00132F30"/>
    <w:rsid w:val="00133674"/>
    <w:rsid w:val="0013396C"/>
    <w:rsid w:val="001340B2"/>
    <w:rsid w:val="001347D0"/>
    <w:rsid w:val="00135A67"/>
    <w:rsid w:val="00135B0B"/>
    <w:rsid w:val="00135EBC"/>
    <w:rsid w:val="0013621B"/>
    <w:rsid w:val="001366DA"/>
    <w:rsid w:val="0013684B"/>
    <w:rsid w:val="0013686B"/>
    <w:rsid w:val="0013772C"/>
    <w:rsid w:val="001377E8"/>
    <w:rsid w:val="00137E96"/>
    <w:rsid w:val="0014055E"/>
    <w:rsid w:val="0014074C"/>
    <w:rsid w:val="001407AA"/>
    <w:rsid w:val="00140ADE"/>
    <w:rsid w:val="00140BAF"/>
    <w:rsid w:val="00141708"/>
    <w:rsid w:val="00141735"/>
    <w:rsid w:val="00141844"/>
    <w:rsid w:val="001419B7"/>
    <w:rsid w:val="001419F4"/>
    <w:rsid w:val="001424B5"/>
    <w:rsid w:val="0014261A"/>
    <w:rsid w:val="001428F8"/>
    <w:rsid w:val="0014350A"/>
    <w:rsid w:val="00143783"/>
    <w:rsid w:val="00143A32"/>
    <w:rsid w:val="00144E1D"/>
    <w:rsid w:val="00144F28"/>
    <w:rsid w:val="00145295"/>
    <w:rsid w:val="00145CE5"/>
    <w:rsid w:val="00145D8A"/>
    <w:rsid w:val="001461EE"/>
    <w:rsid w:val="001466D2"/>
    <w:rsid w:val="001471F3"/>
    <w:rsid w:val="0014738E"/>
    <w:rsid w:val="00147449"/>
    <w:rsid w:val="0014748B"/>
    <w:rsid w:val="00147510"/>
    <w:rsid w:val="0015030C"/>
    <w:rsid w:val="00150D25"/>
    <w:rsid w:val="001519F0"/>
    <w:rsid w:val="00151D36"/>
    <w:rsid w:val="00151F8D"/>
    <w:rsid w:val="00152015"/>
    <w:rsid w:val="001520CC"/>
    <w:rsid w:val="0015266D"/>
    <w:rsid w:val="00153170"/>
    <w:rsid w:val="0015364D"/>
    <w:rsid w:val="001538DA"/>
    <w:rsid w:val="001542CA"/>
    <w:rsid w:val="00154445"/>
    <w:rsid w:val="00154525"/>
    <w:rsid w:val="001550AF"/>
    <w:rsid w:val="0015543F"/>
    <w:rsid w:val="00155510"/>
    <w:rsid w:val="0015588B"/>
    <w:rsid w:val="00155890"/>
    <w:rsid w:val="00157943"/>
    <w:rsid w:val="00157BF1"/>
    <w:rsid w:val="00157DC9"/>
    <w:rsid w:val="00160063"/>
    <w:rsid w:val="00160A6E"/>
    <w:rsid w:val="00161820"/>
    <w:rsid w:val="001622B8"/>
    <w:rsid w:val="00162C47"/>
    <w:rsid w:val="00163F4D"/>
    <w:rsid w:val="001642E4"/>
    <w:rsid w:val="00164860"/>
    <w:rsid w:val="00164873"/>
    <w:rsid w:val="00164A0F"/>
    <w:rsid w:val="00164CD4"/>
    <w:rsid w:val="00165221"/>
    <w:rsid w:val="0016534A"/>
    <w:rsid w:val="00165662"/>
    <w:rsid w:val="00165D1D"/>
    <w:rsid w:val="00166335"/>
    <w:rsid w:val="00166538"/>
    <w:rsid w:val="00166738"/>
    <w:rsid w:val="001670B2"/>
    <w:rsid w:val="00167404"/>
    <w:rsid w:val="0016761E"/>
    <w:rsid w:val="001679E2"/>
    <w:rsid w:val="00167A9B"/>
    <w:rsid w:val="00167DD7"/>
    <w:rsid w:val="00167E06"/>
    <w:rsid w:val="00167E1A"/>
    <w:rsid w:val="001700AA"/>
    <w:rsid w:val="00170342"/>
    <w:rsid w:val="00171149"/>
    <w:rsid w:val="00171844"/>
    <w:rsid w:val="00171BF7"/>
    <w:rsid w:val="00172070"/>
    <w:rsid w:val="0017225D"/>
    <w:rsid w:val="001726C1"/>
    <w:rsid w:val="00172835"/>
    <w:rsid w:val="00172E71"/>
    <w:rsid w:val="00173787"/>
    <w:rsid w:val="00173ABB"/>
    <w:rsid w:val="00173E2B"/>
    <w:rsid w:val="00173EE7"/>
    <w:rsid w:val="00173EF9"/>
    <w:rsid w:val="00174078"/>
    <w:rsid w:val="00174119"/>
    <w:rsid w:val="001744B3"/>
    <w:rsid w:val="001745E7"/>
    <w:rsid w:val="00174721"/>
    <w:rsid w:val="00174AB2"/>
    <w:rsid w:val="00174C67"/>
    <w:rsid w:val="00175028"/>
    <w:rsid w:val="00175FFD"/>
    <w:rsid w:val="00176CE3"/>
    <w:rsid w:val="00177DAB"/>
    <w:rsid w:val="00180B07"/>
    <w:rsid w:val="00181201"/>
    <w:rsid w:val="0018165F"/>
    <w:rsid w:val="001816BE"/>
    <w:rsid w:val="00181766"/>
    <w:rsid w:val="00181860"/>
    <w:rsid w:val="00181A00"/>
    <w:rsid w:val="00181BC8"/>
    <w:rsid w:val="00181C77"/>
    <w:rsid w:val="0018267F"/>
    <w:rsid w:val="00182DA8"/>
    <w:rsid w:val="001831AE"/>
    <w:rsid w:val="00183583"/>
    <w:rsid w:val="001836B4"/>
    <w:rsid w:val="001836FE"/>
    <w:rsid w:val="00183718"/>
    <w:rsid w:val="00183F84"/>
    <w:rsid w:val="00184208"/>
    <w:rsid w:val="00184764"/>
    <w:rsid w:val="001855C9"/>
    <w:rsid w:val="00185E0B"/>
    <w:rsid w:val="00186031"/>
    <w:rsid w:val="00186221"/>
    <w:rsid w:val="001867DB"/>
    <w:rsid w:val="00187134"/>
    <w:rsid w:val="001873D5"/>
    <w:rsid w:val="00187A02"/>
    <w:rsid w:val="00187B4E"/>
    <w:rsid w:val="0019064A"/>
    <w:rsid w:val="00190DCF"/>
    <w:rsid w:val="001914D5"/>
    <w:rsid w:val="001917E6"/>
    <w:rsid w:val="00191A1E"/>
    <w:rsid w:val="00192B8F"/>
    <w:rsid w:val="00192FF0"/>
    <w:rsid w:val="001932E9"/>
    <w:rsid w:val="0019346F"/>
    <w:rsid w:val="00193B6C"/>
    <w:rsid w:val="00193F97"/>
    <w:rsid w:val="00195788"/>
    <w:rsid w:val="00196B49"/>
    <w:rsid w:val="00196BFA"/>
    <w:rsid w:val="00196D73"/>
    <w:rsid w:val="00197380"/>
    <w:rsid w:val="001974B1"/>
    <w:rsid w:val="0019764D"/>
    <w:rsid w:val="00197A06"/>
    <w:rsid w:val="00197EE5"/>
    <w:rsid w:val="001A0776"/>
    <w:rsid w:val="001A0A5E"/>
    <w:rsid w:val="001A0D47"/>
    <w:rsid w:val="001A0EE9"/>
    <w:rsid w:val="001A1186"/>
    <w:rsid w:val="001A1463"/>
    <w:rsid w:val="001A18AB"/>
    <w:rsid w:val="001A19EC"/>
    <w:rsid w:val="001A2D84"/>
    <w:rsid w:val="001A2F0B"/>
    <w:rsid w:val="001A2F39"/>
    <w:rsid w:val="001A3348"/>
    <w:rsid w:val="001A3CEA"/>
    <w:rsid w:val="001A466F"/>
    <w:rsid w:val="001A477D"/>
    <w:rsid w:val="001A490B"/>
    <w:rsid w:val="001A53B8"/>
    <w:rsid w:val="001A547A"/>
    <w:rsid w:val="001A5710"/>
    <w:rsid w:val="001A5906"/>
    <w:rsid w:val="001A5E4F"/>
    <w:rsid w:val="001A607A"/>
    <w:rsid w:val="001A766D"/>
    <w:rsid w:val="001A781A"/>
    <w:rsid w:val="001B0786"/>
    <w:rsid w:val="001B0A60"/>
    <w:rsid w:val="001B0CA3"/>
    <w:rsid w:val="001B0F0F"/>
    <w:rsid w:val="001B1489"/>
    <w:rsid w:val="001B1512"/>
    <w:rsid w:val="001B1836"/>
    <w:rsid w:val="001B18E4"/>
    <w:rsid w:val="001B1982"/>
    <w:rsid w:val="001B2124"/>
    <w:rsid w:val="001B292E"/>
    <w:rsid w:val="001B32BF"/>
    <w:rsid w:val="001B3330"/>
    <w:rsid w:val="001B3708"/>
    <w:rsid w:val="001B3DC2"/>
    <w:rsid w:val="001B48AF"/>
    <w:rsid w:val="001B590E"/>
    <w:rsid w:val="001B5A7A"/>
    <w:rsid w:val="001B5BF1"/>
    <w:rsid w:val="001B6350"/>
    <w:rsid w:val="001B63AE"/>
    <w:rsid w:val="001B64F6"/>
    <w:rsid w:val="001B6574"/>
    <w:rsid w:val="001B69BB"/>
    <w:rsid w:val="001B733C"/>
    <w:rsid w:val="001B7699"/>
    <w:rsid w:val="001B78DD"/>
    <w:rsid w:val="001B79C6"/>
    <w:rsid w:val="001C016B"/>
    <w:rsid w:val="001C01FE"/>
    <w:rsid w:val="001C0374"/>
    <w:rsid w:val="001C045D"/>
    <w:rsid w:val="001C08FD"/>
    <w:rsid w:val="001C0C79"/>
    <w:rsid w:val="001C150A"/>
    <w:rsid w:val="001C1667"/>
    <w:rsid w:val="001C1803"/>
    <w:rsid w:val="001C28CB"/>
    <w:rsid w:val="001C2E57"/>
    <w:rsid w:val="001C2F5B"/>
    <w:rsid w:val="001C47C6"/>
    <w:rsid w:val="001C4AC6"/>
    <w:rsid w:val="001C4CB6"/>
    <w:rsid w:val="001C4E5C"/>
    <w:rsid w:val="001C5239"/>
    <w:rsid w:val="001C6B0A"/>
    <w:rsid w:val="001C710C"/>
    <w:rsid w:val="001C72E1"/>
    <w:rsid w:val="001C7DB8"/>
    <w:rsid w:val="001D0319"/>
    <w:rsid w:val="001D06FD"/>
    <w:rsid w:val="001D0BE8"/>
    <w:rsid w:val="001D2295"/>
    <w:rsid w:val="001D2433"/>
    <w:rsid w:val="001D2A9D"/>
    <w:rsid w:val="001D2B60"/>
    <w:rsid w:val="001D3533"/>
    <w:rsid w:val="001D3D02"/>
    <w:rsid w:val="001D3DB0"/>
    <w:rsid w:val="001D4085"/>
    <w:rsid w:val="001D4238"/>
    <w:rsid w:val="001D4A60"/>
    <w:rsid w:val="001D4C54"/>
    <w:rsid w:val="001D4C61"/>
    <w:rsid w:val="001D4D46"/>
    <w:rsid w:val="001D51B0"/>
    <w:rsid w:val="001D51EB"/>
    <w:rsid w:val="001D529E"/>
    <w:rsid w:val="001D54B3"/>
    <w:rsid w:val="001D55CC"/>
    <w:rsid w:val="001D585D"/>
    <w:rsid w:val="001D64ED"/>
    <w:rsid w:val="001D67DB"/>
    <w:rsid w:val="001D6B82"/>
    <w:rsid w:val="001D6CCD"/>
    <w:rsid w:val="001D789A"/>
    <w:rsid w:val="001D78EB"/>
    <w:rsid w:val="001D7D24"/>
    <w:rsid w:val="001D7F96"/>
    <w:rsid w:val="001E0100"/>
    <w:rsid w:val="001E063B"/>
    <w:rsid w:val="001E0715"/>
    <w:rsid w:val="001E0ABE"/>
    <w:rsid w:val="001E1513"/>
    <w:rsid w:val="001E1943"/>
    <w:rsid w:val="001E207A"/>
    <w:rsid w:val="001E3131"/>
    <w:rsid w:val="001E377B"/>
    <w:rsid w:val="001E39CD"/>
    <w:rsid w:val="001E3A62"/>
    <w:rsid w:val="001E3B0B"/>
    <w:rsid w:val="001E4182"/>
    <w:rsid w:val="001E42DA"/>
    <w:rsid w:val="001E48B6"/>
    <w:rsid w:val="001E60BA"/>
    <w:rsid w:val="001E6497"/>
    <w:rsid w:val="001E69D2"/>
    <w:rsid w:val="001E6BA1"/>
    <w:rsid w:val="001E6C57"/>
    <w:rsid w:val="001E7207"/>
    <w:rsid w:val="001E7505"/>
    <w:rsid w:val="001E78B4"/>
    <w:rsid w:val="001E7DBC"/>
    <w:rsid w:val="001F05AE"/>
    <w:rsid w:val="001F1245"/>
    <w:rsid w:val="001F14AB"/>
    <w:rsid w:val="001F15B8"/>
    <w:rsid w:val="001F16FF"/>
    <w:rsid w:val="001F1AB0"/>
    <w:rsid w:val="001F1C9F"/>
    <w:rsid w:val="001F1F29"/>
    <w:rsid w:val="001F2250"/>
    <w:rsid w:val="001F23C8"/>
    <w:rsid w:val="001F2427"/>
    <w:rsid w:val="001F2766"/>
    <w:rsid w:val="001F27A4"/>
    <w:rsid w:val="001F36C2"/>
    <w:rsid w:val="001F39CA"/>
    <w:rsid w:val="001F3ADB"/>
    <w:rsid w:val="001F3E2D"/>
    <w:rsid w:val="001F4203"/>
    <w:rsid w:val="001F4296"/>
    <w:rsid w:val="001F4522"/>
    <w:rsid w:val="001F624B"/>
    <w:rsid w:val="001F65FC"/>
    <w:rsid w:val="001F7044"/>
    <w:rsid w:val="001F7050"/>
    <w:rsid w:val="001F7096"/>
    <w:rsid w:val="001F77C2"/>
    <w:rsid w:val="00200505"/>
    <w:rsid w:val="002008FF"/>
    <w:rsid w:val="00200AB7"/>
    <w:rsid w:val="00200C16"/>
    <w:rsid w:val="00200CE6"/>
    <w:rsid w:val="00200D19"/>
    <w:rsid w:val="00201557"/>
    <w:rsid w:val="0020169E"/>
    <w:rsid w:val="002023F4"/>
    <w:rsid w:val="00203082"/>
    <w:rsid w:val="002034EE"/>
    <w:rsid w:val="00203672"/>
    <w:rsid w:val="002040EF"/>
    <w:rsid w:val="00204A39"/>
    <w:rsid w:val="00205061"/>
    <w:rsid w:val="002050F5"/>
    <w:rsid w:val="002056D7"/>
    <w:rsid w:val="00205A3A"/>
    <w:rsid w:val="00205D21"/>
    <w:rsid w:val="0020608A"/>
    <w:rsid w:val="002069FD"/>
    <w:rsid w:val="002071D3"/>
    <w:rsid w:val="00207C64"/>
    <w:rsid w:val="00207F65"/>
    <w:rsid w:val="0021025F"/>
    <w:rsid w:val="0021029F"/>
    <w:rsid w:val="00210447"/>
    <w:rsid w:val="002104EB"/>
    <w:rsid w:val="002106B2"/>
    <w:rsid w:val="0021083A"/>
    <w:rsid w:val="002109B8"/>
    <w:rsid w:val="00210E80"/>
    <w:rsid w:val="00210F21"/>
    <w:rsid w:val="002112D1"/>
    <w:rsid w:val="002117F0"/>
    <w:rsid w:val="0021206C"/>
    <w:rsid w:val="00212163"/>
    <w:rsid w:val="002127C5"/>
    <w:rsid w:val="0021290D"/>
    <w:rsid w:val="00212D06"/>
    <w:rsid w:val="00212D7A"/>
    <w:rsid w:val="002147BA"/>
    <w:rsid w:val="0021480D"/>
    <w:rsid w:val="00215871"/>
    <w:rsid w:val="00215A0F"/>
    <w:rsid w:val="00215A30"/>
    <w:rsid w:val="00215D00"/>
    <w:rsid w:val="00216058"/>
    <w:rsid w:val="00216AFC"/>
    <w:rsid w:val="00217003"/>
    <w:rsid w:val="0022036A"/>
    <w:rsid w:val="002205D5"/>
    <w:rsid w:val="00221505"/>
    <w:rsid w:val="002215B3"/>
    <w:rsid w:val="0022186F"/>
    <w:rsid w:val="00221D05"/>
    <w:rsid w:val="00221F43"/>
    <w:rsid w:val="00222019"/>
    <w:rsid w:val="00222480"/>
    <w:rsid w:val="0022276C"/>
    <w:rsid w:val="002227BD"/>
    <w:rsid w:val="002229D7"/>
    <w:rsid w:val="00222BA6"/>
    <w:rsid w:val="00222BDF"/>
    <w:rsid w:val="002235A1"/>
    <w:rsid w:val="0022441E"/>
    <w:rsid w:val="00224817"/>
    <w:rsid w:val="002248B3"/>
    <w:rsid w:val="00225188"/>
    <w:rsid w:val="002251F0"/>
    <w:rsid w:val="00225499"/>
    <w:rsid w:val="002255E1"/>
    <w:rsid w:val="00226227"/>
    <w:rsid w:val="0022678B"/>
    <w:rsid w:val="00226D5B"/>
    <w:rsid w:val="00226EEB"/>
    <w:rsid w:val="0023009A"/>
    <w:rsid w:val="002306FB"/>
    <w:rsid w:val="00231007"/>
    <w:rsid w:val="002316F4"/>
    <w:rsid w:val="00231901"/>
    <w:rsid w:val="00231F6C"/>
    <w:rsid w:val="00232249"/>
    <w:rsid w:val="00232961"/>
    <w:rsid w:val="0023299B"/>
    <w:rsid w:val="00232A4C"/>
    <w:rsid w:val="00232C2F"/>
    <w:rsid w:val="00233114"/>
    <w:rsid w:val="00233288"/>
    <w:rsid w:val="00233963"/>
    <w:rsid w:val="00233BC3"/>
    <w:rsid w:val="00233E04"/>
    <w:rsid w:val="00233F6E"/>
    <w:rsid w:val="00233FBF"/>
    <w:rsid w:val="00234101"/>
    <w:rsid w:val="0023429B"/>
    <w:rsid w:val="002349BE"/>
    <w:rsid w:val="00234C7D"/>
    <w:rsid w:val="00234F1D"/>
    <w:rsid w:val="0023551A"/>
    <w:rsid w:val="00235695"/>
    <w:rsid w:val="00235936"/>
    <w:rsid w:val="00235B52"/>
    <w:rsid w:val="00235C2D"/>
    <w:rsid w:val="00236011"/>
    <w:rsid w:val="0023605F"/>
    <w:rsid w:val="0023613C"/>
    <w:rsid w:val="002365FE"/>
    <w:rsid w:val="00236A0A"/>
    <w:rsid w:val="00236BDF"/>
    <w:rsid w:val="00236E3C"/>
    <w:rsid w:val="00236F73"/>
    <w:rsid w:val="00237466"/>
    <w:rsid w:val="00237819"/>
    <w:rsid w:val="00237963"/>
    <w:rsid w:val="00237AF1"/>
    <w:rsid w:val="002400D5"/>
    <w:rsid w:val="002400FD"/>
    <w:rsid w:val="002401FE"/>
    <w:rsid w:val="002402BD"/>
    <w:rsid w:val="00240BCB"/>
    <w:rsid w:val="00240E8D"/>
    <w:rsid w:val="00240ED8"/>
    <w:rsid w:val="0024154E"/>
    <w:rsid w:val="00241DC7"/>
    <w:rsid w:val="00241F42"/>
    <w:rsid w:val="002424C4"/>
    <w:rsid w:val="002429D3"/>
    <w:rsid w:val="00242B3B"/>
    <w:rsid w:val="00242B83"/>
    <w:rsid w:val="00243016"/>
    <w:rsid w:val="00243373"/>
    <w:rsid w:val="002436C9"/>
    <w:rsid w:val="00243B6A"/>
    <w:rsid w:val="00243CF6"/>
    <w:rsid w:val="00244873"/>
    <w:rsid w:val="00244AF5"/>
    <w:rsid w:val="00244F29"/>
    <w:rsid w:val="00245296"/>
    <w:rsid w:val="0024530A"/>
    <w:rsid w:val="002455D9"/>
    <w:rsid w:val="002459BD"/>
    <w:rsid w:val="00245A82"/>
    <w:rsid w:val="00245EE6"/>
    <w:rsid w:val="00246859"/>
    <w:rsid w:val="00246F10"/>
    <w:rsid w:val="00247087"/>
    <w:rsid w:val="00247360"/>
    <w:rsid w:val="00247736"/>
    <w:rsid w:val="00247A5E"/>
    <w:rsid w:val="00247D89"/>
    <w:rsid w:val="00250069"/>
    <w:rsid w:val="0025071B"/>
    <w:rsid w:val="00250B04"/>
    <w:rsid w:val="00250E11"/>
    <w:rsid w:val="00251E61"/>
    <w:rsid w:val="00252388"/>
    <w:rsid w:val="00252672"/>
    <w:rsid w:val="00253136"/>
    <w:rsid w:val="00253178"/>
    <w:rsid w:val="00253DD3"/>
    <w:rsid w:val="002541EC"/>
    <w:rsid w:val="00254496"/>
    <w:rsid w:val="002547D5"/>
    <w:rsid w:val="00255570"/>
    <w:rsid w:val="00255C60"/>
    <w:rsid w:val="00255C7F"/>
    <w:rsid w:val="00255FA0"/>
    <w:rsid w:val="002566E1"/>
    <w:rsid w:val="00256976"/>
    <w:rsid w:val="00256B18"/>
    <w:rsid w:val="00256D53"/>
    <w:rsid w:val="002571E6"/>
    <w:rsid w:val="00257763"/>
    <w:rsid w:val="0025779B"/>
    <w:rsid w:val="00257C81"/>
    <w:rsid w:val="0026019A"/>
    <w:rsid w:val="00261053"/>
    <w:rsid w:val="002610DA"/>
    <w:rsid w:val="0026118D"/>
    <w:rsid w:val="002617F1"/>
    <w:rsid w:val="00261AAD"/>
    <w:rsid w:val="00261B21"/>
    <w:rsid w:val="002620F4"/>
    <w:rsid w:val="00262509"/>
    <w:rsid w:val="00262529"/>
    <w:rsid w:val="002626A7"/>
    <w:rsid w:val="0026382B"/>
    <w:rsid w:val="002638F8"/>
    <w:rsid w:val="00263BE3"/>
    <w:rsid w:val="00263D0F"/>
    <w:rsid w:val="002648BE"/>
    <w:rsid w:val="00264D59"/>
    <w:rsid w:val="00264E55"/>
    <w:rsid w:val="002652A2"/>
    <w:rsid w:val="00265788"/>
    <w:rsid w:val="00266339"/>
    <w:rsid w:val="002663F5"/>
    <w:rsid w:val="00266745"/>
    <w:rsid w:val="002667FF"/>
    <w:rsid w:val="00266B8B"/>
    <w:rsid w:val="00266E93"/>
    <w:rsid w:val="002676AF"/>
    <w:rsid w:val="002676C3"/>
    <w:rsid w:val="0026780A"/>
    <w:rsid w:val="0027020C"/>
    <w:rsid w:val="00271106"/>
    <w:rsid w:val="0027126F"/>
    <w:rsid w:val="00271596"/>
    <w:rsid w:val="00271DEA"/>
    <w:rsid w:val="00272633"/>
    <w:rsid w:val="00272806"/>
    <w:rsid w:val="00272C0B"/>
    <w:rsid w:val="00272E5B"/>
    <w:rsid w:val="00273273"/>
    <w:rsid w:val="00273461"/>
    <w:rsid w:val="0027358D"/>
    <w:rsid w:val="0027379F"/>
    <w:rsid w:val="00273C66"/>
    <w:rsid w:val="0027411F"/>
    <w:rsid w:val="00274C57"/>
    <w:rsid w:val="00274DE2"/>
    <w:rsid w:val="002753C0"/>
    <w:rsid w:val="0027594F"/>
    <w:rsid w:val="00276243"/>
    <w:rsid w:val="002767E1"/>
    <w:rsid w:val="00276847"/>
    <w:rsid w:val="00277378"/>
    <w:rsid w:val="00277A79"/>
    <w:rsid w:val="00277CBE"/>
    <w:rsid w:val="00277DB8"/>
    <w:rsid w:val="00277EDC"/>
    <w:rsid w:val="002802FE"/>
    <w:rsid w:val="0028097E"/>
    <w:rsid w:val="00280CC1"/>
    <w:rsid w:val="00281DEF"/>
    <w:rsid w:val="00281F67"/>
    <w:rsid w:val="0028230D"/>
    <w:rsid w:val="0028245E"/>
    <w:rsid w:val="002825B2"/>
    <w:rsid w:val="0028276A"/>
    <w:rsid w:val="00282EA1"/>
    <w:rsid w:val="00282F88"/>
    <w:rsid w:val="00283374"/>
    <w:rsid w:val="00283A39"/>
    <w:rsid w:val="00283BF8"/>
    <w:rsid w:val="00283FC8"/>
    <w:rsid w:val="002846C2"/>
    <w:rsid w:val="00284910"/>
    <w:rsid w:val="00284B98"/>
    <w:rsid w:val="00284F13"/>
    <w:rsid w:val="00284FE9"/>
    <w:rsid w:val="00285194"/>
    <w:rsid w:val="0028563C"/>
    <w:rsid w:val="0028599C"/>
    <w:rsid w:val="00285E9C"/>
    <w:rsid w:val="00286928"/>
    <w:rsid w:val="0028730C"/>
    <w:rsid w:val="00287EAF"/>
    <w:rsid w:val="00287EE7"/>
    <w:rsid w:val="002901A1"/>
    <w:rsid w:val="002901F7"/>
    <w:rsid w:val="002901FD"/>
    <w:rsid w:val="002909C9"/>
    <w:rsid w:val="00290C8A"/>
    <w:rsid w:val="002911D3"/>
    <w:rsid w:val="00291272"/>
    <w:rsid w:val="0029169C"/>
    <w:rsid w:val="0029178D"/>
    <w:rsid w:val="0029214D"/>
    <w:rsid w:val="0029287F"/>
    <w:rsid w:val="00292DF4"/>
    <w:rsid w:val="00293B9E"/>
    <w:rsid w:val="002941B3"/>
    <w:rsid w:val="002942F4"/>
    <w:rsid w:val="0029463D"/>
    <w:rsid w:val="0029476C"/>
    <w:rsid w:val="0029480B"/>
    <w:rsid w:val="00294C14"/>
    <w:rsid w:val="00295975"/>
    <w:rsid w:val="00295B29"/>
    <w:rsid w:val="0029652B"/>
    <w:rsid w:val="00296853"/>
    <w:rsid w:val="00296B3D"/>
    <w:rsid w:val="00297226"/>
    <w:rsid w:val="0029746E"/>
    <w:rsid w:val="00297A2E"/>
    <w:rsid w:val="00297FC0"/>
    <w:rsid w:val="002A05EE"/>
    <w:rsid w:val="002A077F"/>
    <w:rsid w:val="002A09C1"/>
    <w:rsid w:val="002A0A8D"/>
    <w:rsid w:val="002A1528"/>
    <w:rsid w:val="002A1714"/>
    <w:rsid w:val="002A1908"/>
    <w:rsid w:val="002A1996"/>
    <w:rsid w:val="002A1BE6"/>
    <w:rsid w:val="002A1DAC"/>
    <w:rsid w:val="002A212A"/>
    <w:rsid w:val="002A2172"/>
    <w:rsid w:val="002A26A0"/>
    <w:rsid w:val="002A2ADB"/>
    <w:rsid w:val="002A2E04"/>
    <w:rsid w:val="002A35AF"/>
    <w:rsid w:val="002A38C5"/>
    <w:rsid w:val="002A3CA1"/>
    <w:rsid w:val="002A3E24"/>
    <w:rsid w:val="002A3EF9"/>
    <w:rsid w:val="002A4E07"/>
    <w:rsid w:val="002A5A19"/>
    <w:rsid w:val="002A5E6C"/>
    <w:rsid w:val="002A5E76"/>
    <w:rsid w:val="002A62BF"/>
    <w:rsid w:val="002A6A1B"/>
    <w:rsid w:val="002A7589"/>
    <w:rsid w:val="002A7687"/>
    <w:rsid w:val="002A79DB"/>
    <w:rsid w:val="002A7E64"/>
    <w:rsid w:val="002B01ED"/>
    <w:rsid w:val="002B0536"/>
    <w:rsid w:val="002B05AA"/>
    <w:rsid w:val="002B0E56"/>
    <w:rsid w:val="002B1455"/>
    <w:rsid w:val="002B157D"/>
    <w:rsid w:val="002B2453"/>
    <w:rsid w:val="002B2865"/>
    <w:rsid w:val="002B2BD7"/>
    <w:rsid w:val="002B2DA4"/>
    <w:rsid w:val="002B369E"/>
    <w:rsid w:val="002B3775"/>
    <w:rsid w:val="002B385A"/>
    <w:rsid w:val="002B4276"/>
    <w:rsid w:val="002B4819"/>
    <w:rsid w:val="002B4DA7"/>
    <w:rsid w:val="002B4E23"/>
    <w:rsid w:val="002B5155"/>
    <w:rsid w:val="002B602E"/>
    <w:rsid w:val="002B6044"/>
    <w:rsid w:val="002B6219"/>
    <w:rsid w:val="002B6245"/>
    <w:rsid w:val="002B6B73"/>
    <w:rsid w:val="002B7319"/>
    <w:rsid w:val="002B73C9"/>
    <w:rsid w:val="002B7868"/>
    <w:rsid w:val="002B7E90"/>
    <w:rsid w:val="002C0033"/>
    <w:rsid w:val="002C0506"/>
    <w:rsid w:val="002C112A"/>
    <w:rsid w:val="002C1B4B"/>
    <w:rsid w:val="002C1ECB"/>
    <w:rsid w:val="002C1FD5"/>
    <w:rsid w:val="002C25A4"/>
    <w:rsid w:val="002C26AB"/>
    <w:rsid w:val="002C34A2"/>
    <w:rsid w:val="002C34FA"/>
    <w:rsid w:val="002C3669"/>
    <w:rsid w:val="002C3B86"/>
    <w:rsid w:val="002C41E5"/>
    <w:rsid w:val="002C4481"/>
    <w:rsid w:val="002C449B"/>
    <w:rsid w:val="002C5010"/>
    <w:rsid w:val="002C536E"/>
    <w:rsid w:val="002C5DEA"/>
    <w:rsid w:val="002C5F58"/>
    <w:rsid w:val="002C619B"/>
    <w:rsid w:val="002C6284"/>
    <w:rsid w:val="002C6361"/>
    <w:rsid w:val="002C64B8"/>
    <w:rsid w:val="002C6535"/>
    <w:rsid w:val="002C7208"/>
    <w:rsid w:val="002C7526"/>
    <w:rsid w:val="002C78F6"/>
    <w:rsid w:val="002C7C76"/>
    <w:rsid w:val="002C7CB6"/>
    <w:rsid w:val="002C7F8C"/>
    <w:rsid w:val="002D0630"/>
    <w:rsid w:val="002D0D14"/>
    <w:rsid w:val="002D193C"/>
    <w:rsid w:val="002D1CED"/>
    <w:rsid w:val="002D1D25"/>
    <w:rsid w:val="002D1E5E"/>
    <w:rsid w:val="002D2694"/>
    <w:rsid w:val="002D281B"/>
    <w:rsid w:val="002D2EB3"/>
    <w:rsid w:val="002D35D5"/>
    <w:rsid w:val="002D374A"/>
    <w:rsid w:val="002D3C1F"/>
    <w:rsid w:val="002D3CA4"/>
    <w:rsid w:val="002D403E"/>
    <w:rsid w:val="002D5098"/>
    <w:rsid w:val="002D535D"/>
    <w:rsid w:val="002D5753"/>
    <w:rsid w:val="002D57CD"/>
    <w:rsid w:val="002D61F0"/>
    <w:rsid w:val="002D673D"/>
    <w:rsid w:val="002D6873"/>
    <w:rsid w:val="002D689B"/>
    <w:rsid w:val="002D700A"/>
    <w:rsid w:val="002D7B22"/>
    <w:rsid w:val="002D7B84"/>
    <w:rsid w:val="002D7CEA"/>
    <w:rsid w:val="002D7EAD"/>
    <w:rsid w:val="002E0621"/>
    <w:rsid w:val="002E0ABA"/>
    <w:rsid w:val="002E0C4F"/>
    <w:rsid w:val="002E106F"/>
    <w:rsid w:val="002E13D4"/>
    <w:rsid w:val="002E1905"/>
    <w:rsid w:val="002E226C"/>
    <w:rsid w:val="002E23E4"/>
    <w:rsid w:val="002E24B7"/>
    <w:rsid w:val="002E2916"/>
    <w:rsid w:val="002E29F2"/>
    <w:rsid w:val="002E2AB8"/>
    <w:rsid w:val="002E33D1"/>
    <w:rsid w:val="002E370B"/>
    <w:rsid w:val="002E3F81"/>
    <w:rsid w:val="002E40F5"/>
    <w:rsid w:val="002E4698"/>
    <w:rsid w:val="002E4ABA"/>
    <w:rsid w:val="002E4B7E"/>
    <w:rsid w:val="002E4C29"/>
    <w:rsid w:val="002E531F"/>
    <w:rsid w:val="002E53C3"/>
    <w:rsid w:val="002E5652"/>
    <w:rsid w:val="002E5704"/>
    <w:rsid w:val="002E5D90"/>
    <w:rsid w:val="002E5DFC"/>
    <w:rsid w:val="002E5E32"/>
    <w:rsid w:val="002E63FC"/>
    <w:rsid w:val="002E64FE"/>
    <w:rsid w:val="002E6B5E"/>
    <w:rsid w:val="002E7CE1"/>
    <w:rsid w:val="002F0053"/>
    <w:rsid w:val="002F015F"/>
    <w:rsid w:val="002F01B5"/>
    <w:rsid w:val="002F08C5"/>
    <w:rsid w:val="002F0996"/>
    <w:rsid w:val="002F0A58"/>
    <w:rsid w:val="002F0CF8"/>
    <w:rsid w:val="002F1070"/>
    <w:rsid w:val="002F1207"/>
    <w:rsid w:val="002F1B81"/>
    <w:rsid w:val="002F26D2"/>
    <w:rsid w:val="002F285F"/>
    <w:rsid w:val="002F2F5C"/>
    <w:rsid w:val="002F2FDC"/>
    <w:rsid w:val="002F33B6"/>
    <w:rsid w:val="002F3703"/>
    <w:rsid w:val="002F382E"/>
    <w:rsid w:val="002F3B01"/>
    <w:rsid w:val="002F3BFC"/>
    <w:rsid w:val="002F4455"/>
    <w:rsid w:val="002F4912"/>
    <w:rsid w:val="002F4FDE"/>
    <w:rsid w:val="002F51AF"/>
    <w:rsid w:val="002F548C"/>
    <w:rsid w:val="002F594C"/>
    <w:rsid w:val="002F5DE2"/>
    <w:rsid w:val="002F64C7"/>
    <w:rsid w:val="002F67AF"/>
    <w:rsid w:val="002F769C"/>
    <w:rsid w:val="002F796D"/>
    <w:rsid w:val="002F79AA"/>
    <w:rsid w:val="002F7E14"/>
    <w:rsid w:val="003008A5"/>
    <w:rsid w:val="00301033"/>
    <w:rsid w:val="00301E13"/>
    <w:rsid w:val="00302306"/>
    <w:rsid w:val="00302631"/>
    <w:rsid w:val="00302661"/>
    <w:rsid w:val="003028A9"/>
    <w:rsid w:val="0030299D"/>
    <w:rsid w:val="003032A3"/>
    <w:rsid w:val="00303610"/>
    <w:rsid w:val="00303C61"/>
    <w:rsid w:val="00304BF7"/>
    <w:rsid w:val="00304C2A"/>
    <w:rsid w:val="00305133"/>
    <w:rsid w:val="00305150"/>
    <w:rsid w:val="0030571B"/>
    <w:rsid w:val="00305BB6"/>
    <w:rsid w:val="00305F1C"/>
    <w:rsid w:val="0030661D"/>
    <w:rsid w:val="00306B87"/>
    <w:rsid w:val="003072D0"/>
    <w:rsid w:val="00307467"/>
    <w:rsid w:val="003075C4"/>
    <w:rsid w:val="0030799F"/>
    <w:rsid w:val="00307C03"/>
    <w:rsid w:val="003107A5"/>
    <w:rsid w:val="00310B6E"/>
    <w:rsid w:val="00310EBF"/>
    <w:rsid w:val="00310EF0"/>
    <w:rsid w:val="00310F9F"/>
    <w:rsid w:val="0031115E"/>
    <w:rsid w:val="003117F2"/>
    <w:rsid w:val="003119E5"/>
    <w:rsid w:val="00311E5B"/>
    <w:rsid w:val="003122DA"/>
    <w:rsid w:val="00312360"/>
    <w:rsid w:val="003125F2"/>
    <w:rsid w:val="003128E0"/>
    <w:rsid w:val="00312D3D"/>
    <w:rsid w:val="0031318E"/>
    <w:rsid w:val="003132B0"/>
    <w:rsid w:val="0031356B"/>
    <w:rsid w:val="00313D8D"/>
    <w:rsid w:val="0031408F"/>
    <w:rsid w:val="00314217"/>
    <w:rsid w:val="00314B65"/>
    <w:rsid w:val="00314C25"/>
    <w:rsid w:val="00315067"/>
    <w:rsid w:val="00315091"/>
    <w:rsid w:val="00315488"/>
    <w:rsid w:val="00315682"/>
    <w:rsid w:val="00315925"/>
    <w:rsid w:val="003160A6"/>
    <w:rsid w:val="00316414"/>
    <w:rsid w:val="00316B39"/>
    <w:rsid w:val="00316BA1"/>
    <w:rsid w:val="003171F7"/>
    <w:rsid w:val="0031731F"/>
    <w:rsid w:val="00320076"/>
    <w:rsid w:val="00321142"/>
    <w:rsid w:val="0032178B"/>
    <w:rsid w:val="00321944"/>
    <w:rsid w:val="0032199D"/>
    <w:rsid w:val="00321B56"/>
    <w:rsid w:val="00322323"/>
    <w:rsid w:val="003223FD"/>
    <w:rsid w:val="003226B6"/>
    <w:rsid w:val="00322A74"/>
    <w:rsid w:val="00322FB2"/>
    <w:rsid w:val="00323162"/>
    <w:rsid w:val="003231D1"/>
    <w:rsid w:val="003233A7"/>
    <w:rsid w:val="00323709"/>
    <w:rsid w:val="003238AB"/>
    <w:rsid w:val="00323B18"/>
    <w:rsid w:val="0032456B"/>
    <w:rsid w:val="0032572E"/>
    <w:rsid w:val="00325D11"/>
    <w:rsid w:val="00325D68"/>
    <w:rsid w:val="00325EF9"/>
    <w:rsid w:val="003261E5"/>
    <w:rsid w:val="00327A2D"/>
    <w:rsid w:val="00327B5E"/>
    <w:rsid w:val="00327CAF"/>
    <w:rsid w:val="003302FF"/>
    <w:rsid w:val="003305C6"/>
    <w:rsid w:val="0033072B"/>
    <w:rsid w:val="00330B88"/>
    <w:rsid w:val="00330D25"/>
    <w:rsid w:val="0033169B"/>
    <w:rsid w:val="0033170D"/>
    <w:rsid w:val="003321A4"/>
    <w:rsid w:val="003324BA"/>
    <w:rsid w:val="0033285F"/>
    <w:rsid w:val="00332DFB"/>
    <w:rsid w:val="00333B0D"/>
    <w:rsid w:val="00334403"/>
    <w:rsid w:val="00334DDB"/>
    <w:rsid w:val="00334F91"/>
    <w:rsid w:val="0033518F"/>
    <w:rsid w:val="0033526C"/>
    <w:rsid w:val="0033529F"/>
    <w:rsid w:val="003357CB"/>
    <w:rsid w:val="00335831"/>
    <w:rsid w:val="003358B7"/>
    <w:rsid w:val="00335C7E"/>
    <w:rsid w:val="00335CFA"/>
    <w:rsid w:val="003361FE"/>
    <w:rsid w:val="003365B6"/>
    <w:rsid w:val="00336BC5"/>
    <w:rsid w:val="00336D43"/>
    <w:rsid w:val="0033756A"/>
    <w:rsid w:val="00337688"/>
    <w:rsid w:val="00337B50"/>
    <w:rsid w:val="00337B9E"/>
    <w:rsid w:val="00337D14"/>
    <w:rsid w:val="00340300"/>
    <w:rsid w:val="0034064C"/>
    <w:rsid w:val="0034080B"/>
    <w:rsid w:val="00340C19"/>
    <w:rsid w:val="00340CE5"/>
    <w:rsid w:val="00340F9E"/>
    <w:rsid w:val="00341637"/>
    <w:rsid w:val="003417BA"/>
    <w:rsid w:val="00341824"/>
    <w:rsid w:val="00341DBC"/>
    <w:rsid w:val="00341EDF"/>
    <w:rsid w:val="003427E2"/>
    <w:rsid w:val="0034299F"/>
    <w:rsid w:val="00342C0D"/>
    <w:rsid w:val="00342C2F"/>
    <w:rsid w:val="003434CE"/>
    <w:rsid w:val="003436EA"/>
    <w:rsid w:val="003437A5"/>
    <w:rsid w:val="003437DD"/>
    <w:rsid w:val="00343E6B"/>
    <w:rsid w:val="003440B2"/>
    <w:rsid w:val="00344470"/>
    <w:rsid w:val="0034449A"/>
    <w:rsid w:val="00344A30"/>
    <w:rsid w:val="0034513A"/>
    <w:rsid w:val="003453D0"/>
    <w:rsid w:val="00345F09"/>
    <w:rsid w:val="003464B8"/>
    <w:rsid w:val="00346806"/>
    <w:rsid w:val="00346C63"/>
    <w:rsid w:val="00346E6A"/>
    <w:rsid w:val="00347083"/>
    <w:rsid w:val="0034714E"/>
    <w:rsid w:val="00347186"/>
    <w:rsid w:val="003476C7"/>
    <w:rsid w:val="00350007"/>
    <w:rsid w:val="00350383"/>
    <w:rsid w:val="00350BD4"/>
    <w:rsid w:val="00350DA1"/>
    <w:rsid w:val="00350DFB"/>
    <w:rsid w:val="00351AEE"/>
    <w:rsid w:val="00352514"/>
    <w:rsid w:val="0035282D"/>
    <w:rsid w:val="003535FF"/>
    <w:rsid w:val="00353AF2"/>
    <w:rsid w:val="0035496C"/>
    <w:rsid w:val="00354ADB"/>
    <w:rsid w:val="00354E7B"/>
    <w:rsid w:val="003550E4"/>
    <w:rsid w:val="00355370"/>
    <w:rsid w:val="00355DB1"/>
    <w:rsid w:val="00355F8B"/>
    <w:rsid w:val="0035638A"/>
    <w:rsid w:val="00356522"/>
    <w:rsid w:val="00356585"/>
    <w:rsid w:val="003567CC"/>
    <w:rsid w:val="00356DA7"/>
    <w:rsid w:val="00357643"/>
    <w:rsid w:val="00357A02"/>
    <w:rsid w:val="00357A60"/>
    <w:rsid w:val="00360100"/>
    <w:rsid w:val="00360367"/>
    <w:rsid w:val="003608EB"/>
    <w:rsid w:val="00360C8D"/>
    <w:rsid w:val="003616DD"/>
    <w:rsid w:val="003618E7"/>
    <w:rsid w:val="00361F81"/>
    <w:rsid w:val="00362A1C"/>
    <w:rsid w:val="0036332E"/>
    <w:rsid w:val="003635F0"/>
    <w:rsid w:val="00363E9E"/>
    <w:rsid w:val="00363FA9"/>
    <w:rsid w:val="00364CF8"/>
    <w:rsid w:val="00364FFA"/>
    <w:rsid w:val="00365170"/>
    <w:rsid w:val="00365A4E"/>
    <w:rsid w:val="00365DF8"/>
    <w:rsid w:val="003664F2"/>
    <w:rsid w:val="00366A85"/>
    <w:rsid w:val="0036701C"/>
    <w:rsid w:val="003672B0"/>
    <w:rsid w:val="003674CE"/>
    <w:rsid w:val="00367A6B"/>
    <w:rsid w:val="0037016E"/>
    <w:rsid w:val="003707C7"/>
    <w:rsid w:val="00370D36"/>
    <w:rsid w:val="00370FD0"/>
    <w:rsid w:val="003711DE"/>
    <w:rsid w:val="003717FB"/>
    <w:rsid w:val="00371821"/>
    <w:rsid w:val="003729E1"/>
    <w:rsid w:val="00372CAC"/>
    <w:rsid w:val="00373322"/>
    <w:rsid w:val="0037382A"/>
    <w:rsid w:val="003739A6"/>
    <w:rsid w:val="00373A1F"/>
    <w:rsid w:val="00373E6D"/>
    <w:rsid w:val="00375315"/>
    <w:rsid w:val="003755A1"/>
    <w:rsid w:val="003759AD"/>
    <w:rsid w:val="00375A15"/>
    <w:rsid w:val="00375D60"/>
    <w:rsid w:val="00375E10"/>
    <w:rsid w:val="0037697C"/>
    <w:rsid w:val="00376B93"/>
    <w:rsid w:val="00376C45"/>
    <w:rsid w:val="00376D76"/>
    <w:rsid w:val="003775B9"/>
    <w:rsid w:val="003777C2"/>
    <w:rsid w:val="00377B4B"/>
    <w:rsid w:val="00377C93"/>
    <w:rsid w:val="00380093"/>
    <w:rsid w:val="0038030D"/>
    <w:rsid w:val="00380350"/>
    <w:rsid w:val="0038084C"/>
    <w:rsid w:val="00380DA3"/>
    <w:rsid w:val="0038118C"/>
    <w:rsid w:val="003815D3"/>
    <w:rsid w:val="00381EA5"/>
    <w:rsid w:val="00382213"/>
    <w:rsid w:val="00382B2C"/>
    <w:rsid w:val="00382E2C"/>
    <w:rsid w:val="0038306A"/>
    <w:rsid w:val="003836CF"/>
    <w:rsid w:val="0038390B"/>
    <w:rsid w:val="00383A78"/>
    <w:rsid w:val="00383AE2"/>
    <w:rsid w:val="00383FAB"/>
    <w:rsid w:val="003845D6"/>
    <w:rsid w:val="00384A60"/>
    <w:rsid w:val="00384E84"/>
    <w:rsid w:val="003853D9"/>
    <w:rsid w:val="003854C6"/>
    <w:rsid w:val="0038574A"/>
    <w:rsid w:val="00385894"/>
    <w:rsid w:val="00385B71"/>
    <w:rsid w:val="003865C5"/>
    <w:rsid w:val="0038692D"/>
    <w:rsid w:val="00386A18"/>
    <w:rsid w:val="00386E90"/>
    <w:rsid w:val="0038704E"/>
    <w:rsid w:val="0038705C"/>
    <w:rsid w:val="003873E2"/>
    <w:rsid w:val="00387998"/>
    <w:rsid w:val="00387DE2"/>
    <w:rsid w:val="00390219"/>
    <w:rsid w:val="00390A9A"/>
    <w:rsid w:val="00390F54"/>
    <w:rsid w:val="00390FC6"/>
    <w:rsid w:val="003916B4"/>
    <w:rsid w:val="003918F5"/>
    <w:rsid w:val="00391D13"/>
    <w:rsid w:val="00391E65"/>
    <w:rsid w:val="00391F77"/>
    <w:rsid w:val="00392233"/>
    <w:rsid w:val="00392556"/>
    <w:rsid w:val="003925B7"/>
    <w:rsid w:val="0039345D"/>
    <w:rsid w:val="00393784"/>
    <w:rsid w:val="00393864"/>
    <w:rsid w:val="00393E87"/>
    <w:rsid w:val="00393E89"/>
    <w:rsid w:val="003942DA"/>
    <w:rsid w:val="003943A0"/>
    <w:rsid w:val="00394419"/>
    <w:rsid w:val="00394448"/>
    <w:rsid w:val="00394954"/>
    <w:rsid w:val="00394E47"/>
    <w:rsid w:val="00394EA2"/>
    <w:rsid w:val="0039520A"/>
    <w:rsid w:val="003959A4"/>
    <w:rsid w:val="00395B1E"/>
    <w:rsid w:val="00395DBA"/>
    <w:rsid w:val="0039644A"/>
    <w:rsid w:val="00396958"/>
    <w:rsid w:val="00396F2F"/>
    <w:rsid w:val="00397A47"/>
    <w:rsid w:val="00397BFF"/>
    <w:rsid w:val="00397C72"/>
    <w:rsid w:val="00397EBE"/>
    <w:rsid w:val="00397F10"/>
    <w:rsid w:val="003A0069"/>
    <w:rsid w:val="003A07ED"/>
    <w:rsid w:val="003A0D35"/>
    <w:rsid w:val="003A106C"/>
    <w:rsid w:val="003A143F"/>
    <w:rsid w:val="003A17CB"/>
    <w:rsid w:val="003A17F9"/>
    <w:rsid w:val="003A192D"/>
    <w:rsid w:val="003A1935"/>
    <w:rsid w:val="003A1B71"/>
    <w:rsid w:val="003A1BBC"/>
    <w:rsid w:val="003A1EF1"/>
    <w:rsid w:val="003A250F"/>
    <w:rsid w:val="003A2791"/>
    <w:rsid w:val="003A29CE"/>
    <w:rsid w:val="003A2C04"/>
    <w:rsid w:val="003A2D28"/>
    <w:rsid w:val="003A41FF"/>
    <w:rsid w:val="003A4DCE"/>
    <w:rsid w:val="003A4E6E"/>
    <w:rsid w:val="003A4FF4"/>
    <w:rsid w:val="003A5101"/>
    <w:rsid w:val="003A566D"/>
    <w:rsid w:val="003A5685"/>
    <w:rsid w:val="003A5C57"/>
    <w:rsid w:val="003A60C0"/>
    <w:rsid w:val="003A6294"/>
    <w:rsid w:val="003A62AF"/>
    <w:rsid w:val="003A62BE"/>
    <w:rsid w:val="003A665F"/>
    <w:rsid w:val="003A67E0"/>
    <w:rsid w:val="003A6873"/>
    <w:rsid w:val="003A6A58"/>
    <w:rsid w:val="003A6D3B"/>
    <w:rsid w:val="003A7EDB"/>
    <w:rsid w:val="003B02CC"/>
    <w:rsid w:val="003B1D5A"/>
    <w:rsid w:val="003B1F95"/>
    <w:rsid w:val="003B25BE"/>
    <w:rsid w:val="003B267A"/>
    <w:rsid w:val="003B283C"/>
    <w:rsid w:val="003B2B8E"/>
    <w:rsid w:val="003B2C1C"/>
    <w:rsid w:val="003B33F2"/>
    <w:rsid w:val="003B34BF"/>
    <w:rsid w:val="003B371F"/>
    <w:rsid w:val="003B372D"/>
    <w:rsid w:val="003B3C57"/>
    <w:rsid w:val="003B46CD"/>
    <w:rsid w:val="003B49EB"/>
    <w:rsid w:val="003B5B21"/>
    <w:rsid w:val="003B5BDC"/>
    <w:rsid w:val="003B6809"/>
    <w:rsid w:val="003B7076"/>
    <w:rsid w:val="003B7357"/>
    <w:rsid w:val="003B785D"/>
    <w:rsid w:val="003B79B9"/>
    <w:rsid w:val="003C02E3"/>
    <w:rsid w:val="003C030A"/>
    <w:rsid w:val="003C0F71"/>
    <w:rsid w:val="003C155D"/>
    <w:rsid w:val="003C166D"/>
    <w:rsid w:val="003C1D09"/>
    <w:rsid w:val="003C23D8"/>
    <w:rsid w:val="003C2DBA"/>
    <w:rsid w:val="003C2FF7"/>
    <w:rsid w:val="003C34B0"/>
    <w:rsid w:val="003C35D3"/>
    <w:rsid w:val="003C3789"/>
    <w:rsid w:val="003C389B"/>
    <w:rsid w:val="003C3C16"/>
    <w:rsid w:val="003C3DE0"/>
    <w:rsid w:val="003C3F04"/>
    <w:rsid w:val="003C4A7D"/>
    <w:rsid w:val="003C4AD5"/>
    <w:rsid w:val="003C4B78"/>
    <w:rsid w:val="003C4CDF"/>
    <w:rsid w:val="003C4E4B"/>
    <w:rsid w:val="003C4FA0"/>
    <w:rsid w:val="003C5072"/>
    <w:rsid w:val="003C5981"/>
    <w:rsid w:val="003C5D8D"/>
    <w:rsid w:val="003C60CE"/>
    <w:rsid w:val="003C6512"/>
    <w:rsid w:val="003C7088"/>
    <w:rsid w:val="003C7218"/>
    <w:rsid w:val="003C743E"/>
    <w:rsid w:val="003C7881"/>
    <w:rsid w:val="003C7A80"/>
    <w:rsid w:val="003D0003"/>
    <w:rsid w:val="003D0031"/>
    <w:rsid w:val="003D04FE"/>
    <w:rsid w:val="003D087C"/>
    <w:rsid w:val="003D0C6F"/>
    <w:rsid w:val="003D0D39"/>
    <w:rsid w:val="003D2368"/>
    <w:rsid w:val="003D2589"/>
    <w:rsid w:val="003D335F"/>
    <w:rsid w:val="003D35C4"/>
    <w:rsid w:val="003D46F2"/>
    <w:rsid w:val="003D5338"/>
    <w:rsid w:val="003D5529"/>
    <w:rsid w:val="003D5657"/>
    <w:rsid w:val="003D5DC4"/>
    <w:rsid w:val="003D5E58"/>
    <w:rsid w:val="003D6230"/>
    <w:rsid w:val="003D71A8"/>
    <w:rsid w:val="003D7203"/>
    <w:rsid w:val="003D7BA2"/>
    <w:rsid w:val="003D7D3C"/>
    <w:rsid w:val="003E0896"/>
    <w:rsid w:val="003E0951"/>
    <w:rsid w:val="003E0AF9"/>
    <w:rsid w:val="003E100F"/>
    <w:rsid w:val="003E12B9"/>
    <w:rsid w:val="003E147D"/>
    <w:rsid w:val="003E147F"/>
    <w:rsid w:val="003E157C"/>
    <w:rsid w:val="003E17C6"/>
    <w:rsid w:val="003E1846"/>
    <w:rsid w:val="003E18C9"/>
    <w:rsid w:val="003E1964"/>
    <w:rsid w:val="003E1D26"/>
    <w:rsid w:val="003E1F6D"/>
    <w:rsid w:val="003E1FE2"/>
    <w:rsid w:val="003E2BC0"/>
    <w:rsid w:val="003E2DC9"/>
    <w:rsid w:val="003E3282"/>
    <w:rsid w:val="003E34F3"/>
    <w:rsid w:val="003E3512"/>
    <w:rsid w:val="003E4148"/>
    <w:rsid w:val="003E4FFD"/>
    <w:rsid w:val="003E5138"/>
    <w:rsid w:val="003E545E"/>
    <w:rsid w:val="003E5B69"/>
    <w:rsid w:val="003E6428"/>
    <w:rsid w:val="003E6846"/>
    <w:rsid w:val="003E68E4"/>
    <w:rsid w:val="003E7D90"/>
    <w:rsid w:val="003F0675"/>
    <w:rsid w:val="003F0CE9"/>
    <w:rsid w:val="003F0DC2"/>
    <w:rsid w:val="003F1241"/>
    <w:rsid w:val="003F129C"/>
    <w:rsid w:val="003F1931"/>
    <w:rsid w:val="003F2111"/>
    <w:rsid w:val="003F21A9"/>
    <w:rsid w:val="003F28DB"/>
    <w:rsid w:val="003F2CC0"/>
    <w:rsid w:val="003F2D39"/>
    <w:rsid w:val="003F2EB2"/>
    <w:rsid w:val="003F34BA"/>
    <w:rsid w:val="003F3606"/>
    <w:rsid w:val="003F3654"/>
    <w:rsid w:val="003F36BC"/>
    <w:rsid w:val="003F3975"/>
    <w:rsid w:val="003F3EA7"/>
    <w:rsid w:val="003F3EE3"/>
    <w:rsid w:val="003F4520"/>
    <w:rsid w:val="003F4885"/>
    <w:rsid w:val="003F4C5A"/>
    <w:rsid w:val="003F5DA5"/>
    <w:rsid w:val="003F5E36"/>
    <w:rsid w:val="003F6561"/>
    <w:rsid w:val="003F6625"/>
    <w:rsid w:val="003F6705"/>
    <w:rsid w:val="003F693C"/>
    <w:rsid w:val="003F6976"/>
    <w:rsid w:val="003F78CB"/>
    <w:rsid w:val="003F7CED"/>
    <w:rsid w:val="004004CD"/>
    <w:rsid w:val="00400AEF"/>
    <w:rsid w:val="00400BC0"/>
    <w:rsid w:val="004010E3"/>
    <w:rsid w:val="00401254"/>
    <w:rsid w:val="004013B3"/>
    <w:rsid w:val="00401456"/>
    <w:rsid w:val="00401528"/>
    <w:rsid w:val="00401F43"/>
    <w:rsid w:val="0040229B"/>
    <w:rsid w:val="00402308"/>
    <w:rsid w:val="0040248E"/>
    <w:rsid w:val="004034F2"/>
    <w:rsid w:val="00403B15"/>
    <w:rsid w:val="00403D5A"/>
    <w:rsid w:val="00403DC2"/>
    <w:rsid w:val="004043B9"/>
    <w:rsid w:val="00404766"/>
    <w:rsid w:val="00404ECE"/>
    <w:rsid w:val="00405286"/>
    <w:rsid w:val="00405878"/>
    <w:rsid w:val="00405B49"/>
    <w:rsid w:val="00405BD1"/>
    <w:rsid w:val="00405C44"/>
    <w:rsid w:val="00405E6D"/>
    <w:rsid w:val="00407756"/>
    <w:rsid w:val="00407924"/>
    <w:rsid w:val="00407F47"/>
    <w:rsid w:val="00410100"/>
    <w:rsid w:val="00410974"/>
    <w:rsid w:val="00410DC9"/>
    <w:rsid w:val="00410FDB"/>
    <w:rsid w:val="00411340"/>
    <w:rsid w:val="00411471"/>
    <w:rsid w:val="0041164F"/>
    <w:rsid w:val="004127E8"/>
    <w:rsid w:val="0041316A"/>
    <w:rsid w:val="004131DF"/>
    <w:rsid w:val="0041347F"/>
    <w:rsid w:val="004134C3"/>
    <w:rsid w:val="0041363B"/>
    <w:rsid w:val="00413A6E"/>
    <w:rsid w:val="0041443D"/>
    <w:rsid w:val="004144A6"/>
    <w:rsid w:val="004152F4"/>
    <w:rsid w:val="0041565B"/>
    <w:rsid w:val="00415A61"/>
    <w:rsid w:val="00415C30"/>
    <w:rsid w:val="00415F0F"/>
    <w:rsid w:val="0041661D"/>
    <w:rsid w:val="00416631"/>
    <w:rsid w:val="00416730"/>
    <w:rsid w:val="004169BF"/>
    <w:rsid w:val="00416C2B"/>
    <w:rsid w:val="00417B1A"/>
    <w:rsid w:val="0042069E"/>
    <w:rsid w:val="00420F2B"/>
    <w:rsid w:val="0042158F"/>
    <w:rsid w:val="00421712"/>
    <w:rsid w:val="00421A71"/>
    <w:rsid w:val="00422093"/>
    <w:rsid w:val="004223A0"/>
    <w:rsid w:val="00422C05"/>
    <w:rsid w:val="00422C3A"/>
    <w:rsid w:val="004235C4"/>
    <w:rsid w:val="00423679"/>
    <w:rsid w:val="00423703"/>
    <w:rsid w:val="00423AB8"/>
    <w:rsid w:val="00423D87"/>
    <w:rsid w:val="00423F8D"/>
    <w:rsid w:val="00424475"/>
    <w:rsid w:val="00424A40"/>
    <w:rsid w:val="00424D39"/>
    <w:rsid w:val="00424E4A"/>
    <w:rsid w:val="00425137"/>
    <w:rsid w:val="004251DF"/>
    <w:rsid w:val="00426689"/>
    <w:rsid w:val="004269EE"/>
    <w:rsid w:val="00426AF9"/>
    <w:rsid w:val="00426B1D"/>
    <w:rsid w:val="00426EAC"/>
    <w:rsid w:val="00430176"/>
    <w:rsid w:val="00430522"/>
    <w:rsid w:val="004305CD"/>
    <w:rsid w:val="00431E4A"/>
    <w:rsid w:val="00431FA5"/>
    <w:rsid w:val="004323C7"/>
    <w:rsid w:val="00432B7F"/>
    <w:rsid w:val="00432C32"/>
    <w:rsid w:val="00432E04"/>
    <w:rsid w:val="00432E44"/>
    <w:rsid w:val="004332FA"/>
    <w:rsid w:val="004335C2"/>
    <w:rsid w:val="00433857"/>
    <w:rsid w:val="00433980"/>
    <w:rsid w:val="00434CB2"/>
    <w:rsid w:val="00434EA6"/>
    <w:rsid w:val="0043583F"/>
    <w:rsid w:val="00436034"/>
    <w:rsid w:val="00436695"/>
    <w:rsid w:val="00436717"/>
    <w:rsid w:val="0043712F"/>
    <w:rsid w:val="0043723F"/>
    <w:rsid w:val="00437299"/>
    <w:rsid w:val="004372C9"/>
    <w:rsid w:val="00437928"/>
    <w:rsid w:val="00440277"/>
    <w:rsid w:val="0044040D"/>
    <w:rsid w:val="00440796"/>
    <w:rsid w:val="00441409"/>
    <w:rsid w:val="004414F6"/>
    <w:rsid w:val="00441662"/>
    <w:rsid w:val="00441C24"/>
    <w:rsid w:val="0044213F"/>
    <w:rsid w:val="00442328"/>
    <w:rsid w:val="0044236E"/>
    <w:rsid w:val="00442F9D"/>
    <w:rsid w:val="0044369B"/>
    <w:rsid w:val="00443C7F"/>
    <w:rsid w:val="0044468B"/>
    <w:rsid w:val="004446DB"/>
    <w:rsid w:val="004446FD"/>
    <w:rsid w:val="0044483B"/>
    <w:rsid w:val="00444BE7"/>
    <w:rsid w:val="00445301"/>
    <w:rsid w:val="00445A60"/>
    <w:rsid w:val="00445C12"/>
    <w:rsid w:val="00446222"/>
    <w:rsid w:val="00446809"/>
    <w:rsid w:val="00446BD9"/>
    <w:rsid w:val="00447CEF"/>
    <w:rsid w:val="00447D61"/>
    <w:rsid w:val="00447E86"/>
    <w:rsid w:val="00447EE2"/>
    <w:rsid w:val="004505D7"/>
    <w:rsid w:val="00451D1B"/>
    <w:rsid w:val="00451E8C"/>
    <w:rsid w:val="00452524"/>
    <w:rsid w:val="00452924"/>
    <w:rsid w:val="00452DAE"/>
    <w:rsid w:val="00453006"/>
    <w:rsid w:val="00453981"/>
    <w:rsid w:val="00454397"/>
    <w:rsid w:val="00454444"/>
    <w:rsid w:val="004550B0"/>
    <w:rsid w:val="004554C9"/>
    <w:rsid w:val="00455590"/>
    <w:rsid w:val="0045595A"/>
    <w:rsid w:val="004559E9"/>
    <w:rsid w:val="0045604B"/>
    <w:rsid w:val="00456B8A"/>
    <w:rsid w:val="00456BA0"/>
    <w:rsid w:val="00456EF2"/>
    <w:rsid w:val="0045781E"/>
    <w:rsid w:val="004605F2"/>
    <w:rsid w:val="00460702"/>
    <w:rsid w:val="0046104A"/>
    <w:rsid w:val="00461560"/>
    <w:rsid w:val="00461612"/>
    <w:rsid w:val="00461620"/>
    <w:rsid w:val="00461876"/>
    <w:rsid w:val="00461CF4"/>
    <w:rsid w:val="00461E41"/>
    <w:rsid w:val="0046227D"/>
    <w:rsid w:val="00462B97"/>
    <w:rsid w:val="00462D83"/>
    <w:rsid w:val="00462E81"/>
    <w:rsid w:val="00463123"/>
    <w:rsid w:val="004633E9"/>
    <w:rsid w:val="004634BC"/>
    <w:rsid w:val="0046362B"/>
    <w:rsid w:val="004638F0"/>
    <w:rsid w:val="00463E86"/>
    <w:rsid w:val="00463F05"/>
    <w:rsid w:val="004641FB"/>
    <w:rsid w:val="0046466F"/>
    <w:rsid w:val="00464841"/>
    <w:rsid w:val="00464AFA"/>
    <w:rsid w:val="00464FA8"/>
    <w:rsid w:val="00465337"/>
    <w:rsid w:val="0046541F"/>
    <w:rsid w:val="004654EF"/>
    <w:rsid w:val="004655B9"/>
    <w:rsid w:val="00465E46"/>
    <w:rsid w:val="00466671"/>
    <w:rsid w:val="00466DDA"/>
    <w:rsid w:val="00467055"/>
    <w:rsid w:val="00467213"/>
    <w:rsid w:val="004676C1"/>
    <w:rsid w:val="0046785F"/>
    <w:rsid w:val="00470CE7"/>
    <w:rsid w:val="004715B6"/>
    <w:rsid w:val="00471807"/>
    <w:rsid w:val="00472488"/>
    <w:rsid w:val="00472DFA"/>
    <w:rsid w:val="00472F76"/>
    <w:rsid w:val="00473270"/>
    <w:rsid w:val="00473396"/>
    <w:rsid w:val="004733A7"/>
    <w:rsid w:val="004738B1"/>
    <w:rsid w:val="00473C85"/>
    <w:rsid w:val="00473F32"/>
    <w:rsid w:val="00473F67"/>
    <w:rsid w:val="00474817"/>
    <w:rsid w:val="00474831"/>
    <w:rsid w:val="004749F4"/>
    <w:rsid w:val="00474A1B"/>
    <w:rsid w:val="004754B8"/>
    <w:rsid w:val="004755F1"/>
    <w:rsid w:val="00475CF4"/>
    <w:rsid w:val="00476144"/>
    <w:rsid w:val="004769DE"/>
    <w:rsid w:val="00476EE6"/>
    <w:rsid w:val="00477567"/>
    <w:rsid w:val="0047762C"/>
    <w:rsid w:val="0047785C"/>
    <w:rsid w:val="00477C90"/>
    <w:rsid w:val="00480041"/>
    <w:rsid w:val="00480BAE"/>
    <w:rsid w:val="004811C1"/>
    <w:rsid w:val="0048207A"/>
    <w:rsid w:val="00482342"/>
    <w:rsid w:val="004824F7"/>
    <w:rsid w:val="0048257E"/>
    <w:rsid w:val="00482848"/>
    <w:rsid w:val="00483970"/>
    <w:rsid w:val="00483A75"/>
    <w:rsid w:val="00484506"/>
    <w:rsid w:val="004848C3"/>
    <w:rsid w:val="00484A1C"/>
    <w:rsid w:val="00484A2C"/>
    <w:rsid w:val="00484C45"/>
    <w:rsid w:val="00484E5F"/>
    <w:rsid w:val="0048509D"/>
    <w:rsid w:val="0048525B"/>
    <w:rsid w:val="00485961"/>
    <w:rsid w:val="00485ADC"/>
    <w:rsid w:val="00486693"/>
    <w:rsid w:val="00486A8C"/>
    <w:rsid w:val="00486D34"/>
    <w:rsid w:val="00487465"/>
    <w:rsid w:val="00487DD4"/>
    <w:rsid w:val="00487E03"/>
    <w:rsid w:val="0049023A"/>
    <w:rsid w:val="00490784"/>
    <w:rsid w:val="0049091C"/>
    <w:rsid w:val="00491142"/>
    <w:rsid w:val="00491389"/>
    <w:rsid w:val="004914CB"/>
    <w:rsid w:val="004914DE"/>
    <w:rsid w:val="00491E70"/>
    <w:rsid w:val="0049261B"/>
    <w:rsid w:val="00492802"/>
    <w:rsid w:val="004928D8"/>
    <w:rsid w:val="00493840"/>
    <w:rsid w:val="00493A45"/>
    <w:rsid w:val="00494114"/>
    <w:rsid w:val="00494186"/>
    <w:rsid w:val="004956A3"/>
    <w:rsid w:val="0049675A"/>
    <w:rsid w:val="00496FE4"/>
    <w:rsid w:val="00497542"/>
    <w:rsid w:val="004975B5"/>
    <w:rsid w:val="0049768E"/>
    <w:rsid w:val="00497724"/>
    <w:rsid w:val="00497A61"/>
    <w:rsid w:val="00497DAD"/>
    <w:rsid w:val="004A019D"/>
    <w:rsid w:val="004A03D1"/>
    <w:rsid w:val="004A055F"/>
    <w:rsid w:val="004A0803"/>
    <w:rsid w:val="004A0AFB"/>
    <w:rsid w:val="004A0B56"/>
    <w:rsid w:val="004A13FF"/>
    <w:rsid w:val="004A171D"/>
    <w:rsid w:val="004A1940"/>
    <w:rsid w:val="004A1CD5"/>
    <w:rsid w:val="004A1ED9"/>
    <w:rsid w:val="004A2203"/>
    <w:rsid w:val="004A2884"/>
    <w:rsid w:val="004A2BF3"/>
    <w:rsid w:val="004A2CA6"/>
    <w:rsid w:val="004A2D26"/>
    <w:rsid w:val="004A33B8"/>
    <w:rsid w:val="004A38BC"/>
    <w:rsid w:val="004A3A1C"/>
    <w:rsid w:val="004A3A1E"/>
    <w:rsid w:val="004A3F5C"/>
    <w:rsid w:val="004A4381"/>
    <w:rsid w:val="004A4957"/>
    <w:rsid w:val="004A4C6B"/>
    <w:rsid w:val="004A4C7F"/>
    <w:rsid w:val="004A5297"/>
    <w:rsid w:val="004A535D"/>
    <w:rsid w:val="004A5377"/>
    <w:rsid w:val="004A5418"/>
    <w:rsid w:val="004A5861"/>
    <w:rsid w:val="004A5B43"/>
    <w:rsid w:val="004A5FB4"/>
    <w:rsid w:val="004A6319"/>
    <w:rsid w:val="004A63F6"/>
    <w:rsid w:val="004A671B"/>
    <w:rsid w:val="004A6AA3"/>
    <w:rsid w:val="004A6AF3"/>
    <w:rsid w:val="004A6E44"/>
    <w:rsid w:val="004B08CD"/>
    <w:rsid w:val="004B0C9F"/>
    <w:rsid w:val="004B11A8"/>
    <w:rsid w:val="004B135B"/>
    <w:rsid w:val="004B1953"/>
    <w:rsid w:val="004B233D"/>
    <w:rsid w:val="004B23D8"/>
    <w:rsid w:val="004B27BD"/>
    <w:rsid w:val="004B2CF7"/>
    <w:rsid w:val="004B2F72"/>
    <w:rsid w:val="004B34F4"/>
    <w:rsid w:val="004B3C56"/>
    <w:rsid w:val="004B3DEB"/>
    <w:rsid w:val="004B3E1F"/>
    <w:rsid w:val="004B4982"/>
    <w:rsid w:val="004B4D13"/>
    <w:rsid w:val="004B4E62"/>
    <w:rsid w:val="004B5017"/>
    <w:rsid w:val="004B5DE2"/>
    <w:rsid w:val="004B6141"/>
    <w:rsid w:val="004B6201"/>
    <w:rsid w:val="004B6782"/>
    <w:rsid w:val="004B7028"/>
    <w:rsid w:val="004B70EB"/>
    <w:rsid w:val="004B772C"/>
    <w:rsid w:val="004B7861"/>
    <w:rsid w:val="004B7C83"/>
    <w:rsid w:val="004B7ED8"/>
    <w:rsid w:val="004C0095"/>
    <w:rsid w:val="004C081B"/>
    <w:rsid w:val="004C0F21"/>
    <w:rsid w:val="004C0F79"/>
    <w:rsid w:val="004C118F"/>
    <w:rsid w:val="004C185F"/>
    <w:rsid w:val="004C1BF0"/>
    <w:rsid w:val="004C1E3C"/>
    <w:rsid w:val="004C2508"/>
    <w:rsid w:val="004C2680"/>
    <w:rsid w:val="004C2968"/>
    <w:rsid w:val="004C29F5"/>
    <w:rsid w:val="004C2A12"/>
    <w:rsid w:val="004C2BDB"/>
    <w:rsid w:val="004C352E"/>
    <w:rsid w:val="004C35C6"/>
    <w:rsid w:val="004C37E6"/>
    <w:rsid w:val="004C38E1"/>
    <w:rsid w:val="004C390C"/>
    <w:rsid w:val="004C3AD2"/>
    <w:rsid w:val="004C3BE8"/>
    <w:rsid w:val="004C3E54"/>
    <w:rsid w:val="004C4434"/>
    <w:rsid w:val="004C4CC3"/>
    <w:rsid w:val="004C5BDF"/>
    <w:rsid w:val="004C5C1E"/>
    <w:rsid w:val="004C64C9"/>
    <w:rsid w:val="004C6772"/>
    <w:rsid w:val="004C6955"/>
    <w:rsid w:val="004C6F46"/>
    <w:rsid w:val="004C759B"/>
    <w:rsid w:val="004C7CEF"/>
    <w:rsid w:val="004C7F10"/>
    <w:rsid w:val="004C7F4C"/>
    <w:rsid w:val="004D08D3"/>
    <w:rsid w:val="004D0DDF"/>
    <w:rsid w:val="004D0EC2"/>
    <w:rsid w:val="004D1066"/>
    <w:rsid w:val="004D1221"/>
    <w:rsid w:val="004D1C1F"/>
    <w:rsid w:val="004D20B7"/>
    <w:rsid w:val="004D21F6"/>
    <w:rsid w:val="004D245F"/>
    <w:rsid w:val="004D2897"/>
    <w:rsid w:val="004D29C2"/>
    <w:rsid w:val="004D2A32"/>
    <w:rsid w:val="004D2B6B"/>
    <w:rsid w:val="004D3571"/>
    <w:rsid w:val="004D46B7"/>
    <w:rsid w:val="004D4C5F"/>
    <w:rsid w:val="004D4D36"/>
    <w:rsid w:val="004D4E23"/>
    <w:rsid w:val="004D4F25"/>
    <w:rsid w:val="004D5416"/>
    <w:rsid w:val="004D5D87"/>
    <w:rsid w:val="004D6177"/>
    <w:rsid w:val="004D6356"/>
    <w:rsid w:val="004D6772"/>
    <w:rsid w:val="004D7ADC"/>
    <w:rsid w:val="004D7DCA"/>
    <w:rsid w:val="004E013E"/>
    <w:rsid w:val="004E03CC"/>
    <w:rsid w:val="004E0599"/>
    <w:rsid w:val="004E0C82"/>
    <w:rsid w:val="004E114E"/>
    <w:rsid w:val="004E1519"/>
    <w:rsid w:val="004E1CBA"/>
    <w:rsid w:val="004E202A"/>
    <w:rsid w:val="004E22ED"/>
    <w:rsid w:val="004E2947"/>
    <w:rsid w:val="004E2982"/>
    <w:rsid w:val="004E3559"/>
    <w:rsid w:val="004E3A52"/>
    <w:rsid w:val="004E3A8D"/>
    <w:rsid w:val="004E4435"/>
    <w:rsid w:val="004E5750"/>
    <w:rsid w:val="004E5E4C"/>
    <w:rsid w:val="004E60ED"/>
    <w:rsid w:val="004E6491"/>
    <w:rsid w:val="004E73AD"/>
    <w:rsid w:val="004E7B7C"/>
    <w:rsid w:val="004E7F43"/>
    <w:rsid w:val="004F1690"/>
    <w:rsid w:val="004F196A"/>
    <w:rsid w:val="004F1E09"/>
    <w:rsid w:val="004F1ECE"/>
    <w:rsid w:val="004F1FFE"/>
    <w:rsid w:val="004F2294"/>
    <w:rsid w:val="004F229C"/>
    <w:rsid w:val="004F23E0"/>
    <w:rsid w:val="004F2B88"/>
    <w:rsid w:val="004F2C10"/>
    <w:rsid w:val="004F2C7B"/>
    <w:rsid w:val="004F2DDF"/>
    <w:rsid w:val="004F2E89"/>
    <w:rsid w:val="004F2F3A"/>
    <w:rsid w:val="004F30A2"/>
    <w:rsid w:val="004F320C"/>
    <w:rsid w:val="004F3413"/>
    <w:rsid w:val="004F3730"/>
    <w:rsid w:val="004F3867"/>
    <w:rsid w:val="004F4454"/>
    <w:rsid w:val="004F482C"/>
    <w:rsid w:val="004F48CD"/>
    <w:rsid w:val="004F4AC7"/>
    <w:rsid w:val="004F5128"/>
    <w:rsid w:val="004F5192"/>
    <w:rsid w:val="004F5793"/>
    <w:rsid w:val="004F5C90"/>
    <w:rsid w:val="004F5D4E"/>
    <w:rsid w:val="004F5D6B"/>
    <w:rsid w:val="004F5FF4"/>
    <w:rsid w:val="004F6058"/>
    <w:rsid w:val="004F620F"/>
    <w:rsid w:val="004F6374"/>
    <w:rsid w:val="004F637D"/>
    <w:rsid w:val="004F64F0"/>
    <w:rsid w:val="004F68C1"/>
    <w:rsid w:val="004F6B90"/>
    <w:rsid w:val="00500321"/>
    <w:rsid w:val="00500490"/>
    <w:rsid w:val="00500691"/>
    <w:rsid w:val="0050082E"/>
    <w:rsid w:val="005015C6"/>
    <w:rsid w:val="0050178E"/>
    <w:rsid w:val="00501986"/>
    <w:rsid w:val="005019E3"/>
    <w:rsid w:val="00501F97"/>
    <w:rsid w:val="0050203E"/>
    <w:rsid w:val="00502BB1"/>
    <w:rsid w:val="00503324"/>
    <w:rsid w:val="00503D93"/>
    <w:rsid w:val="00503DDE"/>
    <w:rsid w:val="00504A7E"/>
    <w:rsid w:val="00504B01"/>
    <w:rsid w:val="00504DE1"/>
    <w:rsid w:val="00504E33"/>
    <w:rsid w:val="00504E83"/>
    <w:rsid w:val="005056B9"/>
    <w:rsid w:val="00505E64"/>
    <w:rsid w:val="005064AC"/>
    <w:rsid w:val="00506BAA"/>
    <w:rsid w:val="00507179"/>
    <w:rsid w:val="0050729D"/>
    <w:rsid w:val="005073A0"/>
    <w:rsid w:val="005077EE"/>
    <w:rsid w:val="005079E1"/>
    <w:rsid w:val="00507A4B"/>
    <w:rsid w:val="00510786"/>
    <w:rsid w:val="00510AE7"/>
    <w:rsid w:val="00510F24"/>
    <w:rsid w:val="00511255"/>
    <w:rsid w:val="0051148D"/>
    <w:rsid w:val="005116CA"/>
    <w:rsid w:val="005118A9"/>
    <w:rsid w:val="00511913"/>
    <w:rsid w:val="00512246"/>
    <w:rsid w:val="00512833"/>
    <w:rsid w:val="00512909"/>
    <w:rsid w:val="005129C2"/>
    <w:rsid w:val="00512AC7"/>
    <w:rsid w:val="00512B43"/>
    <w:rsid w:val="00512B9F"/>
    <w:rsid w:val="00512BEF"/>
    <w:rsid w:val="00513438"/>
    <w:rsid w:val="00513601"/>
    <w:rsid w:val="00513BD9"/>
    <w:rsid w:val="00513E6F"/>
    <w:rsid w:val="00514252"/>
    <w:rsid w:val="00514EF6"/>
    <w:rsid w:val="00515432"/>
    <w:rsid w:val="00515777"/>
    <w:rsid w:val="00515C9B"/>
    <w:rsid w:val="00515E2F"/>
    <w:rsid w:val="005162DF"/>
    <w:rsid w:val="0051646E"/>
    <w:rsid w:val="00516E1F"/>
    <w:rsid w:val="005172E1"/>
    <w:rsid w:val="00517D25"/>
    <w:rsid w:val="00517F13"/>
    <w:rsid w:val="00520665"/>
    <w:rsid w:val="00520B94"/>
    <w:rsid w:val="00520BE8"/>
    <w:rsid w:val="00521108"/>
    <w:rsid w:val="00521CDC"/>
    <w:rsid w:val="00521DC1"/>
    <w:rsid w:val="0052298D"/>
    <w:rsid w:val="00522D03"/>
    <w:rsid w:val="00523334"/>
    <w:rsid w:val="005240CE"/>
    <w:rsid w:val="00524EDF"/>
    <w:rsid w:val="005251E1"/>
    <w:rsid w:val="00525596"/>
    <w:rsid w:val="0052593E"/>
    <w:rsid w:val="00525A66"/>
    <w:rsid w:val="00525D33"/>
    <w:rsid w:val="00526539"/>
    <w:rsid w:val="00526A36"/>
    <w:rsid w:val="00526B61"/>
    <w:rsid w:val="00526B91"/>
    <w:rsid w:val="00527118"/>
    <w:rsid w:val="005272B1"/>
    <w:rsid w:val="005272DB"/>
    <w:rsid w:val="00527328"/>
    <w:rsid w:val="00527835"/>
    <w:rsid w:val="00527E14"/>
    <w:rsid w:val="00530764"/>
    <w:rsid w:val="00530D77"/>
    <w:rsid w:val="005315EB"/>
    <w:rsid w:val="00531913"/>
    <w:rsid w:val="00531A0D"/>
    <w:rsid w:val="005321D2"/>
    <w:rsid w:val="005323A8"/>
    <w:rsid w:val="005328AB"/>
    <w:rsid w:val="00532C19"/>
    <w:rsid w:val="005343ED"/>
    <w:rsid w:val="005346E4"/>
    <w:rsid w:val="00534D11"/>
    <w:rsid w:val="005351B5"/>
    <w:rsid w:val="005352F5"/>
    <w:rsid w:val="005360CC"/>
    <w:rsid w:val="0053696B"/>
    <w:rsid w:val="0053698F"/>
    <w:rsid w:val="005369FD"/>
    <w:rsid w:val="00536AE4"/>
    <w:rsid w:val="005370B1"/>
    <w:rsid w:val="00537AF2"/>
    <w:rsid w:val="00537BA9"/>
    <w:rsid w:val="00537F72"/>
    <w:rsid w:val="0054078D"/>
    <w:rsid w:val="00541145"/>
    <w:rsid w:val="005411AA"/>
    <w:rsid w:val="0054154B"/>
    <w:rsid w:val="005423D1"/>
    <w:rsid w:val="00542C7B"/>
    <w:rsid w:val="00543217"/>
    <w:rsid w:val="005436C0"/>
    <w:rsid w:val="00543A82"/>
    <w:rsid w:val="00543BD0"/>
    <w:rsid w:val="00543CE6"/>
    <w:rsid w:val="00543EF4"/>
    <w:rsid w:val="00543F55"/>
    <w:rsid w:val="00544152"/>
    <w:rsid w:val="005445B0"/>
    <w:rsid w:val="005447DC"/>
    <w:rsid w:val="00544A64"/>
    <w:rsid w:val="0054501E"/>
    <w:rsid w:val="00545F13"/>
    <w:rsid w:val="005461A4"/>
    <w:rsid w:val="005463C7"/>
    <w:rsid w:val="0054642B"/>
    <w:rsid w:val="00546446"/>
    <w:rsid w:val="005469F0"/>
    <w:rsid w:val="00546F35"/>
    <w:rsid w:val="005471BB"/>
    <w:rsid w:val="005474AD"/>
    <w:rsid w:val="00550607"/>
    <w:rsid w:val="00550C20"/>
    <w:rsid w:val="005510ED"/>
    <w:rsid w:val="005514F2"/>
    <w:rsid w:val="00551547"/>
    <w:rsid w:val="00551A16"/>
    <w:rsid w:val="00552468"/>
    <w:rsid w:val="00552699"/>
    <w:rsid w:val="00553388"/>
    <w:rsid w:val="0055362D"/>
    <w:rsid w:val="005538CC"/>
    <w:rsid w:val="005541F3"/>
    <w:rsid w:val="005547D4"/>
    <w:rsid w:val="00555374"/>
    <w:rsid w:val="0055595F"/>
    <w:rsid w:val="00556123"/>
    <w:rsid w:val="00556333"/>
    <w:rsid w:val="005563D6"/>
    <w:rsid w:val="005567A8"/>
    <w:rsid w:val="00556963"/>
    <w:rsid w:val="00556E06"/>
    <w:rsid w:val="00556F70"/>
    <w:rsid w:val="0055718C"/>
    <w:rsid w:val="00557522"/>
    <w:rsid w:val="005578C3"/>
    <w:rsid w:val="00557C7E"/>
    <w:rsid w:val="005600E2"/>
    <w:rsid w:val="0056053D"/>
    <w:rsid w:val="005605CB"/>
    <w:rsid w:val="00560F89"/>
    <w:rsid w:val="00561087"/>
    <w:rsid w:val="005611B1"/>
    <w:rsid w:val="00561227"/>
    <w:rsid w:val="005616B0"/>
    <w:rsid w:val="0056173B"/>
    <w:rsid w:val="00561770"/>
    <w:rsid w:val="00561CE0"/>
    <w:rsid w:val="00561D80"/>
    <w:rsid w:val="00562264"/>
    <w:rsid w:val="00562357"/>
    <w:rsid w:val="00563096"/>
    <w:rsid w:val="0056323E"/>
    <w:rsid w:val="0056333A"/>
    <w:rsid w:val="005634DB"/>
    <w:rsid w:val="005637CA"/>
    <w:rsid w:val="00564340"/>
    <w:rsid w:val="00564368"/>
    <w:rsid w:val="005645AE"/>
    <w:rsid w:val="005645FB"/>
    <w:rsid w:val="00564A40"/>
    <w:rsid w:val="0056598B"/>
    <w:rsid w:val="00566716"/>
    <w:rsid w:val="00566B4D"/>
    <w:rsid w:val="00566C85"/>
    <w:rsid w:val="005675E6"/>
    <w:rsid w:val="00567774"/>
    <w:rsid w:val="00570249"/>
    <w:rsid w:val="00570474"/>
    <w:rsid w:val="00570717"/>
    <w:rsid w:val="0057090A"/>
    <w:rsid w:val="00570928"/>
    <w:rsid w:val="005709D6"/>
    <w:rsid w:val="00571293"/>
    <w:rsid w:val="0057147F"/>
    <w:rsid w:val="005715DE"/>
    <w:rsid w:val="00571980"/>
    <w:rsid w:val="005721C1"/>
    <w:rsid w:val="005727A1"/>
    <w:rsid w:val="00572AEA"/>
    <w:rsid w:val="00573272"/>
    <w:rsid w:val="005735F9"/>
    <w:rsid w:val="00573747"/>
    <w:rsid w:val="005737A3"/>
    <w:rsid w:val="00574BDC"/>
    <w:rsid w:val="00574DAA"/>
    <w:rsid w:val="00575245"/>
    <w:rsid w:val="00575ADC"/>
    <w:rsid w:val="00575EA3"/>
    <w:rsid w:val="00575FB4"/>
    <w:rsid w:val="005761A7"/>
    <w:rsid w:val="005762ED"/>
    <w:rsid w:val="005766B8"/>
    <w:rsid w:val="005770B6"/>
    <w:rsid w:val="00577636"/>
    <w:rsid w:val="00577BB7"/>
    <w:rsid w:val="0058015C"/>
    <w:rsid w:val="00580998"/>
    <w:rsid w:val="00580B8A"/>
    <w:rsid w:val="005812B1"/>
    <w:rsid w:val="00581402"/>
    <w:rsid w:val="005814DD"/>
    <w:rsid w:val="00581DCC"/>
    <w:rsid w:val="00581F95"/>
    <w:rsid w:val="0058243F"/>
    <w:rsid w:val="005826E8"/>
    <w:rsid w:val="00583292"/>
    <w:rsid w:val="00583B1A"/>
    <w:rsid w:val="00583EB0"/>
    <w:rsid w:val="00584034"/>
    <w:rsid w:val="0058417E"/>
    <w:rsid w:val="0058490C"/>
    <w:rsid w:val="00584C8F"/>
    <w:rsid w:val="00585B99"/>
    <w:rsid w:val="00585C14"/>
    <w:rsid w:val="005863A4"/>
    <w:rsid w:val="00586AC5"/>
    <w:rsid w:val="00586B10"/>
    <w:rsid w:val="00586B2D"/>
    <w:rsid w:val="00586B43"/>
    <w:rsid w:val="00586EE7"/>
    <w:rsid w:val="0058787D"/>
    <w:rsid w:val="00587893"/>
    <w:rsid w:val="00587B24"/>
    <w:rsid w:val="00587CC2"/>
    <w:rsid w:val="005908C0"/>
    <w:rsid w:val="00590C37"/>
    <w:rsid w:val="00591740"/>
    <w:rsid w:val="005920BE"/>
    <w:rsid w:val="00592972"/>
    <w:rsid w:val="005932D4"/>
    <w:rsid w:val="00593438"/>
    <w:rsid w:val="005937B4"/>
    <w:rsid w:val="00593CB3"/>
    <w:rsid w:val="00593CD4"/>
    <w:rsid w:val="005940ED"/>
    <w:rsid w:val="005946DA"/>
    <w:rsid w:val="00594A15"/>
    <w:rsid w:val="00594E3F"/>
    <w:rsid w:val="00594F93"/>
    <w:rsid w:val="00595219"/>
    <w:rsid w:val="00595299"/>
    <w:rsid w:val="0059586D"/>
    <w:rsid w:val="005959F1"/>
    <w:rsid w:val="00595C0A"/>
    <w:rsid w:val="00595D4C"/>
    <w:rsid w:val="00595F69"/>
    <w:rsid w:val="005964BA"/>
    <w:rsid w:val="00596C02"/>
    <w:rsid w:val="00596C27"/>
    <w:rsid w:val="00596D4F"/>
    <w:rsid w:val="00597214"/>
    <w:rsid w:val="005975B0"/>
    <w:rsid w:val="00597915"/>
    <w:rsid w:val="00597ACD"/>
    <w:rsid w:val="005A0197"/>
    <w:rsid w:val="005A1239"/>
    <w:rsid w:val="005A153F"/>
    <w:rsid w:val="005A19A3"/>
    <w:rsid w:val="005A19EA"/>
    <w:rsid w:val="005A1C3E"/>
    <w:rsid w:val="005A2212"/>
    <w:rsid w:val="005A28C3"/>
    <w:rsid w:val="005A2ACC"/>
    <w:rsid w:val="005A2C1B"/>
    <w:rsid w:val="005A34B7"/>
    <w:rsid w:val="005A37B5"/>
    <w:rsid w:val="005A3EEA"/>
    <w:rsid w:val="005A4276"/>
    <w:rsid w:val="005A5868"/>
    <w:rsid w:val="005A5CB8"/>
    <w:rsid w:val="005A64A1"/>
    <w:rsid w:val="005A64A3"/>
    <w:rsid w:val="005A65EA"/>
    <w:rsid w:val="005A6670"/>
    <w:rsid w:val="005A6691"/>
    <w:rsid w:val="005A6929"/>
    <w:rsid w:val="005A6A22"/>
    <w:rsid w:val="005A6ABA"/>
    <w:rsid w:val="005A6CA8"/>
    <w:rsid w:val="005A723B"/>
    <w:rsid w:val="005A736D"/>
    <w:rsid w:val="005A7B19"/>
    <w:rsid w:val="005A7E72"/>
    <w:rsid w:val="005A7FAE"/>
    <w:rsid w:val="005B0649"/>
    <w:rsid w:val="005B13EA"/>
    <w:rsid w:val="005B1BA3"/>
    <w:rsid w:val="005B1DBA"/>
    <w:rsid w:val="005B205B"/>
    <w:rsid w:val="005B25E1"/>
    <w:rsid w:val="005B349A"/>
    <w:rsid w:val="005B3AB9"/>
    <w:rsid w:val="005B497B"/>
    <w:rsid w:val="005B49F4"/>
    <w:rsid w:val="005B4EFE"/>
    <w:rsid w:val="005B50C4"/>
    <w:rsid w:val="005B53CC"/>
    <w:rsid w:val="005B576A"/>
    <w:rsid w:val="005B5E61"/>
    <w:rsid w:val="005B6231"/>
    <w:rsid w:val="005B664E"/>
    <w:rsid w:val="005B6CF6"/>
    <w:rsid w:val="005B7035"/>
    <w:rsid w:val="005B7144"/>
    <w:rsid w:val="005B75B6"/>
    <w:rsid w:val="005B7AC0"/>
    <w:rsid w:val="005C02F0"/>
    <w:rsid w:val="005C03BE"/>
    <w:rsid w:val="005C0AF8"/>
    <w:rsid w:val="005C0D8B"/>
    <w:rsid w:val="005C17CD"/>
    <w:rsid w:val="005C18BD"/>
    <w:rsid w:val="005C210B"/>
    <w:rsid w:val="005C3557"/>
    <w:rsid w:val="005C38B4"/>
    <w:rsid w:val="005C3D50"/>
    <w:rsid w:val="005C42E4"/>
    <w:rsid w:val="005C4C30"/>
    <w:rsid w:val="005C5BDD"/>
    <w:rsid w:val="005C5C1A"/>
    <w:rsid w:val="005C60B1"/>
    <w:rsid w:val="005C6560"/>
    <w:rsid w:val="005C732B"/>
    <w:rsid w:val="005C764F"/>
    <w:rsid w:val="005C7882"/>
    <w:rsid w:val="005C7D69"/>
    <w:rsid w:val="005D002D"/>
    <w:rsid w:val="005D03C7"/>
    <w:rsid w:val="005D03CF"/>
    <w:rsid w:val="005D05C7"/>
    <w:rsid w:val="005D07CD"/>
    <w:rsid w:val="005D0CD6"/>
    <w:rsid w:val="005D1016"/>
    <w:rsid w:val="005D1316"/>
    <w:rsid w:val="005D1384"/>
    <w:rsid w:val="005D15E5"/>
    <w:rsid w:val="005D168B"/>
    <w:rsid w:val="005D1E67"/>
    <w:rsid w:val="005D226F"/>
    <w:rsid w:val="005D23DD"/>
    <w:rsid w:val="005D2570"/>
    <w:rsid w:val="005D262C"/>
    <w:rsid w:val="005D2743"/>
    <w:rsid w:val="005D29ED"/>
    <w:rsid w:val="005D2C2F"/>
    <w:rsid w:val="005D2CAA"/>
    <w:rsid w:val="005D3277"/>
    <w:rsid w:val="005D33BC"/>
    <w:rsid w:val="005D3E73"/>
    <w:rsid w:val="005D3FB5"/>
    <w:rsid w:val="005D49A5"/>
    <w:rsid w:val="005D4A4D"/>
    <w:rsid w:val="005D4C87"/>
    <w:rsid w:val="005D5013"/>
    <w:rsid w:val="005D532A"/>
    <w:rsid w:val="005D54BD"/>
    <w:rsid w:val="005D54D7"/>
    <w:rsid w:val="005D5919"/>
    <w:rsid w:val="005D5B18"/>
    <w:rsid w:val="005D6DAF"/>
    <w:rsid w:val="005D7264"/>
    <w:rsid w:val="005D7276"/>
    <w:rsid w:val="005D73DD"/>
    <w:rsid w:val="005D77B5"/>
    <w:rsid w:val="005E0526"/>
    <w:rsid w:val="005E0833"/>
    <w:rsid w:val="005E0EE1"/>
    <w:rsid w:val="005E2032"/>
    <w:rsid w:val="005E298C"/>
    <w:rsid w:val="005E2E3C"/>
    <w:rsid w:val="005E2EAA"/>
    <w:rsid w:val="005E3828"/>
    <w:rsid w:val="005E4183"/>
    <w:rsid w:val="005E4507"/>
    <w:rsid w:val="005E45D4"/>
    <w:rsid w:val="005E4C8A"/>
    <w:rsid w:val="005E552E"/>
    <w:rsid w:val="005E56B8"/>
    <w:rsid w:val="005E5913"/>
    <w:rsid w:val="005E5E42"/>
    <w:rsid w:val="005E6356"/>
    <w:rsid w:val="005E6486"/>
    <w:rsid w:val="005E6A73"/>
    <w:rsid w:val="005E6D05"/>
    <w:rsid w:val="005E6F92"/>
    <w:rsid w:val="005E7CBA"/>
    <w:rsid w:val="005F0370"/>
    <w:rsid w:val="005F0948"/>
    <w:rsid w:val="005F0B1F"/>
    <w:rsid w:val="005F1092"/>
    <w:rsid w:val="005F16D4"/>
    <w:rsid w:val="005F19A9"/>
    <w:rsid w:val="005F1FB4"/>
    <w:rsid w:val="005F21B4"/>
    <w:rsid w:val="005F262E"/>
    <w:rsid w:val="005F26BD"/>
    <w:rsid w:val="005F26C5"/>
    <w:rsid w:val="005F26DD"/>
    <w:rsid w:val="005F345C"/>
    <w:rsid w:val="005F3E81"/>
    <w:rsid w:val="005F4426"/>
    <w:rsid w:val="005F4438"/>
    <w:rsid w:val="005F504C"/>
    <w:rsid w:val="005F520B"/>
    <w:rsid w:val="005F55AD"/>
    <w:rsid w:val="005F59F3"/>
    <w:rsid w:val="005F5BC8"/>
    <w:rsid w:val="005F5F98"/>
    <w:rsid w:val="005F78E2"/>
    <w:rsid w:val="005F7AFE"/>
    <w:rsid w:val="005F7B9C"/>
    <w:rsid w:val="00600284"/>
    <w:rsid w:val="006005DA"/>
    <w:rsid w:val="006007C2"/>
    <w:rsid w:val="00600AFA"/>
    <w:rsid w:val="00600BA9"/>
    <w:rsid w:val="00601CB9"/>
    <w:rsid w:val="00602436"/>
    <w:rsid w:val="00602E95"/>
    <w:rsid w:val="00603738"/>
    <w:rsid w:val="00603975"/>
    <w:rsid w:val="00603F8E"/>
    <w:rsid w:val="00604832"/>
    <w:rsid w:val="00604BB3"/>
    <w:rsid w:val="006055BC"/>
    <w:rsid w:val="00605BD9"/>
    <w:rsid w:val="00605EF2"/>
    <w:rsid w:val="00606714"/>
    <w:rsid w:val="00606C12"/>
    <w:rsid w:val="0060734D"/>
    <w:rsid w:val="0060744E"/>
    <w:rsid w:val="006074EF"/>
    <w:rsid w:val="00607933"/>
    <w:rsid w:val="006112FC"/>
    <w:rsid w:val="00611C9C"/>
    <w:rsid w:val="00611F19"/>
    <w:rsid w:val="006120AE"/>
    <w:rsid w:val="0061213B"/>
    <w:rsid w:val="00613240"/>
    <w:rsid w:val="0061391B"/>
    <w:rsid w:val="00613A30"/>
    <w:rsid w:val="0061495C"/>
    <w:rsid w:val="00615487"/>
    <w:rsid w:val="006159CF"/>
    <w:rsid w:val="00616419"/>
    <w:rsid w:val="006165A3"/>
    <w:rsid w:val="00616BB4"/>
    <w:rsid w:val="00616F9D"/>
    <w:rsid w:val="0061703F"/>
    <w:rsid w:val="0061734B"/>
    <w:rsid w:val="006175A9"/>
    <w:rsid w:val="0061765B"/>
    <w:rsid w:val="006176B3"/>
    <w:rsid w:val="0061788E"/>
    <w:rsid w:val="006200C9"/>
    <w:rsid w:val="006209C1"/>
    <w:rsid w:val="00620FDF"/>
    <w:rsid w:val="00622472"/>
    <w:rsid w:val="0062252C"/>
    <w:rsid w:val="0062274B"/>
    <w:rsid w:val="006227F9"/>
    <w:rsid w:val="00622921"/>
    <w:rsid w:val="00623012"/>
    <w:rsid w:val="006236FF"/>
    <w:rsid w:val="0062378A"/>
    <w:rsid w:val="0062378C"/>
    <w:rsid w:val="00623C2E"/>
    <w:rsid w:val="00623D51"/>
    <w:rsid w:val="006241D2"/>
    <w:rsid w:val="00624B35"/>
    <w:rsid w:val="00624FA5"/>
    <w:rsid w:val="006251F4"/>
    <w:rsid w:val="00625996"/>
    <w:rsid w:val="006259AA"/>
    <w:rsid w:val="00625C4F"/>
    <w:rsid w:val="00625D13"/>
    <w:rsid w:val="00625EDA"/>
    <w:rsid w:val="0062603B"/>
    <w:rsid w:val="00626979"/>
    <w:rsid w:val="00626F79"/>
    <w:rsid w:val="006277A2"/>
    <w:rsid w:val="00627841"/>
    <w:rsid w:val="00627CED"/>
    <w:rsid w:val="00627FD3"/>
    <w:rsid w:val="006300BB"/>
    <w:rsid w:val="00630367"/>
    <w:rsid w:val="0063042B"/>
    <w:rsid w:val="00630705"/>
    <w:rsid w:val="00630B7D"/>
    <w:rsid w:val="00630B95"/>
    <w:rsid w:val="00630CF6"/>
    <w:rsid w:val="00631059"/>
    <w:rsid w:val="006315C9"/>
    <w:rsid w:val="00631FA3"/>
    <w:rsid w:val="006321BF"/>
    <w:rsid w:val="006326E5"/>
    <w:rsid w:val="006327F1"/>
    <w:rsid w:val="00632AC1"/>
    <w:rsid w:val="0063306B"/>
    <w:rsid w:val="006332A1"/>
    <w:rsid w:val="006332A6"/>
    <w:rsid w:val="00633A4E"/>
    <w:rsid w:val="00633D59"/>
    <w:rsid w:val="0063427F"/>
    <w:rsid w:val="00634498"/>
    <w:rsid w:val="00634B78"/>
    <w:rsid w:val="00634D40"/>
    <w:rsid w:val="0063621A"/>
    <w:rsid w:val="00636366"/>
    <w:rsid w:val="006363FA"/>
    <w:rsid w:val="00636576"/>
    <w:rsid w:val="00636D09"/>
    <w:rsid w:val="0063747C"/>
    <w:rsid w:val="00637A5C"/>
    <w:rsid w:val="00637A63"/>
    <w:rsid w:val="00637C0F"/>
    <w:rsid w:val="00637D92"/>
    <w:rsid w:val="006402B0"/>
    <w:rsid w:val="006404EC"/>
    <w:rsid w:val="00640EDB"/>
    <w:rsid w:val="0064189B"/>
    <w:rsid w:val="0064191B"/>
    <w:rsid w:val="00642830"/>
    <w:rsid w:val="00642989"/>
    <w:rsid w:val="00642BEE"/>
    <w:rsid w:val="00642E9E"/>
    <w:rsid w:val="006439AD"/>
    <w:rsid w:val="006439F5"/>
    <w:rsid w:val="00643C95"/>
    <w:rsid w:val="0064411C"/>
    <w:rsid w:val="00644156"/>
    <w:rsid w:val="00645F8B"/>
    <w:rsid w:val="00646075"/>
    <w:rsid w:val="0064619A"/>
    <w:rsid w:val="0064624F"/>
    <w:rsid w:val="0064656F"/>
    <w:rsid w:val="00646C65"/>
    <w:rsid w:val="00647128"/>
    <w:rsid w:val="006473B0"/>
    <w:rsid w:val="0065024C"/>
    <w:rsid w:val="0065035A"/>
    <w:rsid w:val="0065070E"/>
    <w:rsid w:val="00650A2A"/>
    <w:rsid w:val="00651916"/>
    <w:rsid w:val="00652406"/>
    <w:rsid w:val="0065263D"/>
    <w:rsid w:val="0065279D"/>
    <w:rsid w:val="00652CD0"/>
    <w:rsid w:val="0065309B"/>
    <w:rsid w:val="00653C2F"/>
    <w:rsid w:val="00653E41"/>
    <w:rsid w:val="00654118"/>
    <w:rsid w:val="006545FC"/>
    <w:rsid w:val="00654BB5"/>
    <w:rsid w:val="00655049"/>
    <w:rsid w:val="0065615A"/>
    <w:rsid w:val="006564A8"/>
    <w:rsid w:val="00656886"/>
    <w:rsid w:val="00656DBE"/>
    <w:rsid w:val="00656EA4"/>
    <w:rsid w:val="006576C6"/>
    <w:rsid w:val="00657CEE"/>
    <w:rsid w:val="00657CFE"/>
    <w:rsid w:val="00657E1C"/>
    <w:rsid w:val="006601CB"/>
    <w:rsid w:val="006602E3"/>
    <w:rsid w:val="00660A7D"/>
    <w:rsid w:val="00661C08"/>
    <w:rsid w:val="00661E64"/>
    <w:rsid w:val="00661FDA"/>
    <w:rsid w:val="006621D6"/>
    <w:rsid w:val="006625B8"/>
    <w:rsid w:val="006628DD"/>
    <w:rsid w:val="00663621"/>
    <w:rsid w:val="006637C5"/>
    <w:rsid w:val="00663A64"/>
    <w:rsid w:val="00663BC6"/>
    <w:rsid w:val="00664209"/>
    <w:rsid w:val="006643E4"/>
    <w:rsid w:val="006644A2"/>
    <w:rsid w:val="00664837"/>
    <w:rsid w:val="00664D73"/>
    <w:rsid w:val="00664EC3"/>
    <w:rsid w:val="00665139"/>
    <w:rsid w:val="00665D91"/>
    <w:rsid w:val="00666377"/>
    <w:rsid w:val="00666613"/>
    <w:rsid w:val="00666783"/>
    <w:rsid w:val="0066683F"/>
    <w:rsid w:val="00666D50"/>
    <w:rsid w:val="00666DB4"/>
    <w:rsid w:val="0066710F"/>
    <w:rsid w:val="00667920"/>
    <w:rsid w:val="00670240"/>
    <w:rsid w:val="00670482"/>
    <w:rsid w:val="006705EB"/>
    <w:rsid w:val="00670CFF"/>
    <w:rsid w:val="00670DD4"/>
    <w:rsid w:val="006710EC"/>
    <w:rsid w:val="00671275"/>
    <w:rsid w:val="006712FD"/>
    <w:rsid w:val="006717E2"/>
    <w:rsid w:val="006719CF"/>
    <w:rsid w:val="00672096"/>
    <w:rsid w:val="006728AC"/>
    <w:rsid w:val="006733CF"/>
    <w:rsid w:val="006734D8"/>
    <w:rsid w:val="0067383E"/>
    <w:rsid w:val="00673890"/>
    <w:rsid w:val="00673897"/>
    <w:rsid w:val="00674180"/>
    <w:rsid w:val="006742A0"/>
    <w:rsid w:val="00675075"/>
    <w:rsid w:val="00675274"/>
    <w:rsid w:val="00675357"/>
    <w:rsid w:val="0067536C"/>
    <w:rsid w:val="00675E35"/>
    <w:rsid w:val="0067604A"/>
    <w:rsid w:val="00676613"/>
    <w:rsid w:val="00676C8B"/>
    <w:rsid w:val="006773E9"/>
    <w:rsid w:val="00677487"/>
    <w:rsid w:val="00677E38"/>
    <w:rsid w:val="006803D8"/>
    <w:rsid w:val="00681232"/>
    <w:rsid w:val="0068184F"/>
    <w:rsid w:val="00682361"/>
    <w:rsid w:val="006823C6"/>
    <w:rsid w:val="00683579"/>
    <w:rsid w:val="00683D1F"/>
    <w:rsid w:val="00683D31"/>
    <w:rsid w:val="0068470A"/>
    <w:rsid w:val="00684C05"/>
    <w:rsid w:val="00685B8E"/>
    <w:rsid w:val="00685CCF"/>
    <w:rsid w:val="00685D1C"/>
    <w:rsid w:val="006860D8"/>
    <w:rsid w:val="0068625A"/>
    <w:rsid w:val="00686324"/>
    <w:rsid w:val="00686706"/>
    <w:rsid w:val="0068683A"/>
    <w:rsid w:val="00686952"/>
    <w:rsid w:val="006869A1"/>
    <w:rsid w:val="00686DCF"/>
    <w:rsid w:val="0068704B"/>
    <w:rsid w:val="00690840"/>
    <w:rsid w:val="0069099F"/>
    <w:rsid w:val="006918CF"/>
    <w:rsid w:val="0069226C"/>
    <w:rsid w:val="006922F2"/>
    <w:rsid w:val="006923B8"/>
    <w:rsid w:val="0069280E"/>
    <w:rsid w:val="00692B01"/>
    <w:rsid w:val="00692FDB"/>
    <w:rsid w:val="00693593"/>
    <w:rsid w:val="006935DF"/>
    <w:rsid w:val="006937E5"/>
    <w:rsid w:val="006937FD"/>
    <w:rsid w:val="00693866"/>
    <w:rsid w:val="00693B49"/>
    <w:rsid w:val="0069413E"/>
    <w:rsid w:val="0069419F"/>
    <w:rsid w:val="006946B2"/>
    <w:rsid w:val="00695015"/>
    <w:rsid w:val="0069528C"/>
    <w:rsid w:val="006952D4"/>
    <w:rsid w:val="00695CCA"/>
    <w:rsid w:val="006961B4"/>
    <w:rsid w:val="00696312"/>
    <w:rsid w:val="00696559"/>
    <w:rsid w:val="00696BDC"/>
    <w:rsid w:val="00696C75"/>
    <w:rsid w:val="00696D31"/>
    <w:rsid w:val="00696DEF"/>
    <w:rsid w:val="00697040"/>
    <w:rsid w:val="0069754A"/>
    <w:rsid w:val="00697AC0"/>
    <w:rsid w:val="006A0053"/>
    <w:rsid w:val="006A02B9"/>
    <w:rsid w:val="006A02E4"/>
    <w:rsid w:val="006A0527"/>
    <w:rsid w:val="006A0568"/>
    <w:rsid w:val="006A1361"/>
    <w:rsid w:val="006A13BD"/>
    <w:rsid w:val="006A15EC"/>
    <w:rsid w:val="006A15F6"/>
    <w:rsid w:val="006A161E"/>
    <w:rsid w:val="006A31ED"/>
    <w:rsid w:val="006A3522"/>
    <w:rsid w:val="006A3568"/>
    <w:rsid w:val="006A36D8"/>
    <w:rsid w:val="006A3ACC"/>
    <w:rsid w:val="006A3AD2"/>
    <w:rsid w:val="006A4052"/>
    <w:rsid w:val="006A41B8"/>
    <w:rsid w:val="006A4310"/>
    <w:rsid w:val="006A485E"/>
    <w:rsid w:val="006A4915"/>
    <w:rsid w:val="006A53E2"/>
    <w:rsid w:val="006A590C"/>
    <w:rsid w:val="006A591E"/>
    <w:rsid w:val="006A6257"/>
    <w:rsid w:val="006A64F8"/>
    <w:rsid w:val="006A6AAB"/>
    <w:rsid w:val="006A6CE1"/>
    <w:rsid w:val="006A74E2"/>
    <w:rsid w:val="006B09F2"/>
    <w:rsid w:val="006B0B2C"/>
    <w:rsid w:val="006B10AD"/>
    <w:rsid w:val="006B120A"/>
    <w:rsid w:val="006B128B"/>
    <w:rsid w:val="006B201C"/>
    <w:rsid w:val="006B214B"/>
    <w:rsid w:val="006B2341"/>
    <w:rsid w:val="006B2488"/>
    <w:rsid w:val="006B27D5"/>
    <w:rsid w:val="006B287F"/>
    <w:rsid w:val="006B2EA2"/>
    <w:rsid w:val="006B33EF"/>
    <w:rsid w:val="006B3E12"/>
    <w:rsid w:val="006B3E70"/>
    <w:rsid w:val="006B4541"/>
    <w:rsid w:val="006B47B3"/>
    <w:rsid w:val="006B4964"/>
    <w:rsid w:val="006B5199"/>
    <w:rsid w:val="006B5239"/>
    <w:rsid w:val="006B57AC"/>
    <w:rsid w:val="006B5965"/>
    <w:rsid w:val="006B5D0A"/>
    <w:rsid w:val="006B5F43"/>
    <w:rsid w:val="006B60ED"/>
    <w:rsid w:val="006B67AE"/>
    <w:rsid w:val="006B7442"/>
    <w:rsid w:val="006B7626"/>
    <w:rsid w:val="006B7710"/>
    <w:rsid w:val="006B79FD"/>
    <w:rsid w:val="006B7B65"/>
    <w:rsid w:val="006C02D6"/>
    <w:rsid w:val="006C0450"/>
    <w:rsid w:val="006C0832"/>
    <w:rsid w:val="006C0931"/>
    <w:rsid w:val="006C09C1"/>
    <w:rsid w:val="006C0B42"/>
    <w:rsid w:val="006C0E60"/>
    <w:rsid w:val="006C115F"/>
    <w:rsid w:val="006C117C"/>
    <w:rsid w:val="006C1CFB"/>
    <w:rsid w:val="006C1EE1"/>
    <w:rsid w:val="006C1FC4"/>
    <w:rsid w:val="006C22CA"/>
    <w:rsid w:val="006C2323"/>
    <w:rsid w:val="006C2C72"/>
    <w:rsid w:val="006C2F54"/>
    <w:rsid w:val="006C3197"/>
    <w:rsid w:val="006C31D0"/>
    <w:rsid w:val="006C3525"/>
    <w:rsid w:val="006C3729"/>
    <w:rsid w:val="006C3AB1"/>
    <w:rsid w:val="006C3AFA"/>
    <w:rsid w:val="006C42CC"/>
    <w:rsid w:val="006C4807"/>
    <w:rsid w:val="006C4A5D"/>
    <w:rsid w:val="006C519C"/>
    <w:rsid w:val="006C5470"/>
    <w:rsid w:val="006C5869"/>
    <w:rsid w:val="006C5D1B"/>
    <w:rsid w:val="006C5D4D"/>
    <w:rsid w:val="006C6105"/>
    <w:rsid w:val="006C665D"/>
    <w:rsid w:val="006C668C"/>
    <w:rsid w:val="006C6834"/>
    <w:rsid w:val="006C697A"/>
    <w:rsid w:val="006C6C4E"/>
    <w:rsid w:val="006C7143"/>
    <w:rsid w:val="006C74B1"/>
    <w:rsid w:val="006C7C91"/>
    <w:rsid w:val="006D0478"/>
    <w:rsid w:val="006D08BC"/>
    <w:rsid w:val="006D090D"/>
    <w:rsid w:val="006D1201"/>
    <w:rsid w:val="006D17DE"/>
    <w:rsid w:val="006D19AD"/>
    <w:rsid w:val="006D1E2C"/>
    <w:rsid w:val="006D1E34"/>
    <w:rsid w:val="006D2119"/>
    <w:rsid w:val="006D226C"/>
    <w:rsid w:val="006D22D5"/>
    <w:rsid w:val="006D2307"/>
    <w:rsid w:val="006D3119"/>
    <w:rsid w:val="006D35D4"/>
    <w:rsid w:val="006D3B58"/>
    <w:rsid w:val="006D3BE0"/>
    <w:rsid w:val="006D444D"/>
    <w:rsid w:val="006D4537"/>
    <w:rsid w:val="006D56FD"/>
    <w:rsid w:val="006D5AAB"/>
    <w:rsid w:val="006D5D80"/>
    <w:rsid w:val="006D6274"/>
    <w:rsid w:val="006D6454"/>
    <w:rsid w:val="006D6799"/>
    <w:rsid w:val="006D6A0C"/>
    <w:rsid w:val="006D6B0C"/>
    <w:rsid w:val="006D71DC"/>
    <w:rsid w:val="006D793E"/>
    <w:rsid w:val="006D79D3"/>
    <w:rsid w:val="006D7E8F"/>
    <w:rsid w:val="006D7FD8"/>
    <w:rsid w:val="006E02D4"/>
    <w:rsid w:val="006E0658"/>
    <w:rsid w:val="006E0856"/>
    <w:rsid w:val="006E08F8"/>
    <w:rsid w:val="006E0B33"/>
    <w:rsid w:val="006E0CFF"/>
    <w:rsid w:val="006E116E"/>
    <w:rsid w:val="006E1455"/>
    <w:rsid w:val="006E1860"/>
    <w:rsid w:val="006E1BE2"/>
    <w:rsid w:val="006E21AB"/>
    <w:rsid w:val="006E24EE"/>
    <w:rsid w:val="006E27AD"/>
    <w:rsid w:val="006E2D5C"/>
    <w:rsid w:val="006E3947"/>
    <w:rsid w:val="006E4628"/>
    <w:rsid w:val="006E4B92"/>
    <w:rsid w:val="006E4C51"/>
    <w:rsid w:val="006E519D"/>
    <w:rsid w:val="006E520B"/>
    <w:rsid w:val="006E52DD"/>
    <w:rsid w:val="006E5396"/>
    <w:rsid w:val="006E53C3"/>
    <w:rsid w:val="006E5668"/>
    <w:rsid w:val="006E5BFD"/>
    <w:rsid w:val="006E5F0B"/>
    <w:rsid w:val="006E6B0C"/>
    <w:rsid w:val="006E6B62"/>
    <w:rsid w:val="006E6CDA"/>
    <w:rsid w:val="006E6EF7"/>
    <w:rsid w:val="006E7033"/>
    <w:rsid w:val="006E7292"/>
    <w:rsid w:val="006E7C91"/>
    <w:rsid w:val="006E7CE4"/>
    <w:rsid w:val="006F0471"/>
    <w:rsid w:val="006F1114"/>
    <w:rsid w:val="006F166F"/>
    <w:rsid w:val="006F1691"/>
    <w:rsid w:val="006F19B4"/>
    <w:rsid w:val="006F19D8"/>
    <w:rsid w:val="006F1A02"/>
    <w:rsid w:val="006F21D2"/>
    <w:rsid w:val="006F2202"/>
    <w:rsid w:val="006F290D"/>
    <w:rsid w:val="006F2E9A"/>
    <w:rsid w:val="006F3106"/>
    <w:rsid w:val="006F3A55"/>
    <w:rsid w:val="006F3C3C"/>
    <w:rsid w:val="006F3E07"/>
    <w:rsid w:val="006F3E15"/>
    <w:rsid w:val="006F3FAF"/>
    <w:rsid w:val="006F40A0"/>
    <w:rsid w:val="006F4E90"/>
    <w:rsid w:val="006F54D1"/>
    <w:rsid w:val="006F5AC1"/>
    <w:rsid w:val="006F5FEE"/>
    <w:rsid w:val="006F6BA7"/>
    <w:rsid w:val="006F704D"/>
    <w:rsid w:val="006F75F3"/>
    <w:rsid w:val="006F7D62"/>
    <w:rsid w:val="0070009C"/>
    <w:rsid w:val="0070010F"/>
    <w:rsid w:val="007001B9"/>
    <w:rsid w:val="00701581"/>
    <w:rsid w:val="0070163E"/>
    <w:rsid w:val="0070187B"/>
    <w:rsid w:val="00701949"/>
    <w:rsid w:val="007023F8"/>
    <w:rsid w:val="00702DC5"/>
    <w:rsid w:val="007031CD"/>
    <w:rsid w:val="00703BD5"/>
    <w:rsid w:val="00703EBA"/>
    <w:rsid w:val="00703FEB"/>
    <w:rsid w:val="007043D3"/>
    <w:rsid w:val="00704590"/>
    <w:rsid w:val="00705143"/>
    <w:rsid w:val="00705717"/>
    <w:rsid w:val="00705794"/>
    <w:rsid w:val="0070680F"/>
    <w:rsid w:val="007068EA"/>
    <w:rsid w:val="007072E4"/>
    <w:rsid w:val="00707B0B"/>
    <w:rsid w:val="00707C71"/>
    <w:rsid w:val="0071014F"/>
    <w:rsid w:val="007101E8"/>
    <w:rsid w:val="00710AC6"/>
    <w:rsid w:val="00710D59"/>
    <w:rsid w:val="00710D79"/>
    <w:rsid w:val="0071116A"/>
    <w:rsid w:val="00711CF2"/>
    <w:rsid w:val="0071373C"/>
    <w:rsid w:val="00713C2C"/>
    <w:rsid w:val="00713C52"/>
    <w:rsid w:val="00713E69"/>
    <w:rsid w:val="00713E82"/>
    <w:rsid w:val="00714605"/>
    <w:rsid w:val="007146A9"/>
    <w:rsid w:val="00714B2F"/>
    <w:rsid w:val="00714E9E"/>
    <w:rsid w:val="00714EA5"/>
    <w:rsid w:val="007151D8"/>
    <w:rsid w:val="00715346"/>
    <w:rsid w:val="00715422"/>
    <w:rsid w:val="007155DB"/>
    <w:rsid w:val="00715B14"/>
    <w:rsid w:val="00715DF3"/>
    <w:rsid w:val="00715EBD"/>
    <w:rsid w:val="00716183"/>
    <w:rsid w:val="00716282"/>
    <w:rsid w:val="007163D5"/>
    <w:rsid w:val="0071644B"/>
    <w:rsid w:val="007164C2"/>
    <w:rsid w:val="0071687C"/>
    <w:rsid w:val="00716CE2"/>
    <w:rsid w:val="00717198"/>
    <w:rsid w:val="007175E7"/>
    <w:rsid w:val="0072037E"/>
    <w:rsid w:val="00720F8B"/>
    <w:rsid w:val="00721125"/>
    <w:rsid w:val="00721177"/>
    <w:rsid w:val="00721574"/>
    <w:rsid w:val="007216D4"/>
    <w:rsid w:val="00721B14"/>
    <w:rsid w:val="007225CD"/>
    <w:rsid w:val="00722890"/>
    <w:rsid w:val="00722BBD"/>
    <w:rsid w:val="00722BF7"/>
    <w:rsid w:val="00722FD4"/>
    <w:rsid w:val="007231FC"/>
    <w:rsid w:val="00723431"/>
    <w:rsid w:val="00723D11"/>
    <w:rsid w:val="00723D99"/>
    <w:rsid w:val="00724351"/>
    <w:rsid w:val="00724C4E"/>
    <w:rsid w:val="0072525F"/>
    <w:rsid w:val="007252D5"/>
    <w:rsid w:val="00725C2F"/>
    <w:rsid w:val="00725C45"/>
    <w:rsid w:val="00725E48"/>
    <w:rsid w:val="00725EE9"/>
    <w:rsid w:val="00725F3B"/>
    <w:rsid w:val="00726D99"/>
    <w:rsid w:val="00726DD7"/>
    <w:rsid w:val="007271C7"/>
    <w:rsid w:val="00727795"/>
    <w:rsid w:val="0072780E"/>
    <w:rsid w:val="00727B22"/>
    <w:rsid w:val="007300C4"/>
    <w:rsid w:val="00730107"/>
    <w:rsid w:val="007307B1"/>
    <w:rsid w:val="0073090A"/>
    <w:rsid w:val="00731139"/>
    <w:rsid w:val="0073156C"/>
    <w:rsid w:val="0073168C"/>
    <w:rsid w:val="007316BE"/>
    <w:rsid w:val="00731AE9"/>
    <w:rsid w:val="00731B1E"/>
    <w:rsid w:val="00732B6B"/>
    <w:rsid w:val="00732CD3"/>
    <w:rsid w:val="00732E46"/>
    <w:rsid w:val="0073386D"/>
    <w:rsid w:val="007338A1"/>
    <w:rsid w:val="00733A23"/>
    <w:rsid w:val="0073415D"/>
    <w:rsid w:val="007342FB"/>
    <w:rsid w:val="00734394"/>
    <w:rsid w:val="0073441D"/>
    <w:rsid w:val="007350BF"/>
    <w:rsid w:val="00735811"/>
    <w:rsid w:val="00735D76"/>
    <w:rsid w:val="00736630"/>
    <w:rsid w:val="00736687"/>
    <w:rsid w:val="007370F6"/>
    <w:rsid w:val="007372AF"/>
    <w:rsid w:val="00737CEB"/>
    <w:rsid w:val="0074013A"/>
    <w:rsid w:val="007402CC"/>
    <w:rsid w:val="00741778"/>
    <w:rsid w:val="00741B37"/>
    <w:rsid w:val="00741B4E"/>
    <w:rsid w:val="00741D4B"/>
    <w:rsid w:val="00741D5A"/>
    <w:rsid w:val="00742904"/>
    <w:rsid w:val="00742C9F"/>
    <w:rsid w:val="00742F02"/>
    <w:rsid w:val="00742F13"/>
    <w:rsid w:val="007432C2"/>
    <w:rsid w:val="00743340"/>
    <w:rsid w:val="00743E26"/>
    <w:rsid w:val="00744A37"/>
    <w:rsid w:val="00746174"/>
    <w:rsid w:val="00746391"/>
    <w:rsid w:val="007463C0"/>
    <w:rsid w:val="00746A92"/>
    <w:rsid w:val="00746B7F"/>
    <w:rsid w:val="00746D8F"/>
    <w:rsid w:val="00746EB1"/>
    <w:rsid w:val="007474C3"/>
    <w:rsid w:val="007479DD"/>
    <w:rsid w:val="00750189"/>
    <w:rsid w:val="0075037F"/>
    <w:rsid w:val="00751568"/>
    <w:rsid w:val="00751C9F"/>
    <w:rsid w:val="00751F7F"/>
    <w:rsid w:val="0075217A"/>
    <w:rsid w:val="0075221D"/>
    <w:rsid w:val="00752548"/>
    <w:rsid w:val="007527AC"/>
    <w:rsid w:val="00752EDF"/>
    <w:rsid w:val="00753329"/>
    <w:rsid w:val="0075370A"/>
    <w:rsid w:val="007539E9"/>
    <w:rsid w:val="00754753"/>
    <w:rsid w:val="00755312"/>
    <w:rsid w:val="00755706"/>
    <w:rsid w:val="00755A52"/>
    <w:rsid w:val="00755BA6"/>
    <w:rsid w:val="00755EF6"/>
    <w:rsid w:val="00755F37"/>
    <w:rsid w:val="0075721E"/>
    <w:rsid w:val="00757D5A"/>
    <w:rsid w:val="00760056"/>
    <w:rsid w:val="007602E5"/>
    <w:rsid w:val="00760688"/>
    <w:rsid w:val="00760869"/>
    <w:rsid w:val="007618A8"/>
    <w:rsid w:val="00761AF0"/>
    <w:rsid w:val="007621E7"/>
    <w:rsid w:val="007627E0"/>
    <w:rsid w:val="00762A58"/>
    <w:rsid w:val="00762AFF"/>
    <w:rsid w:val="007636D8"/>
    <w:rsid w:val="007639ED"/>
    <w:rsid w:val="00763B84"/>
    <w:rsid w:val="00764213"/>
    <w:rsid w:val="00764622"/>
    <w:rsid w:val="0076474D"/>
    <w:rsid w:val="00764972"/>
    <w:rsid w:val="00764A8D"/>
    <w:rsid w:val="007651E1"/>
    <w:rsid w:val="00765305"/>
    <w:rsid w:val="007653A2"/>
    <w:rsid w:val="007654B5"/>
    <w:rsid w:val="00765544"/>
    <w:rsid w:val="0076598B"/>
    <w:rsid w:val="007660DD"/>
    <w:rsid w:val="0076688B"/>
    <w:rsid w:val="00766AE5"/>
    <w:rsid w:val="00766F20"/>
    <w:rsid w:val="00767AEA"/>
    <w:rsid w:val="00767CF7"/>
    <w:rsid w:val="007700BD"/>
    <w:rsid w:val="00770360"/>
    <w:rsid w:val="0077047C"/>
    <w:rsid w:val="00770583"/>
    <w:rsid w:val="007709AA"/>
    <w:rsid w:val="00770A3D"/>
    <w:rsid w:val="00770C53"/>
    <w:rsid w:val="00770CF0"/>
    <w:rsid w:val="00772176"/>
    <w:rsid w:val="007721F7"/>
    <w:rsid w:val="00773DA0"/>
    <w:rsid w:val="00773E81"/>
    <w:rsid w:val="007740CC"/>
    <w:rsid w:val="00774322"/>
    <w:rsid w:val="00774933"/>
    <w:rsid w:val="00774A37"/>
    <w:rsid w:val="00775043"/>
    <w:rsid w:val="007750D1"/>
    <w:rsid w:val="00775233"/>
    <w:rsid w:val="0077551D"/>
    <w:rsid w:val="0077570D"/>
    <w:rsid w:val="00775B66"/>
    <w:rsid w:val="00776055"/>
    <w:rsid w:val="00776364"/>
    <w:rsid w:val="00776749"/>
    <w:rsid w:val="00777483"/>
    <w:rsid w:val="00777631"/>
    <w:rsid w:val="00777656"/>
    <w:rsid w:val="00777896"/>
    <w:rsid w:val="0077794E"/>
    <w:rsid w:val="00777BB4"/>
    <w:rsid w:val="00777E01"/>
    <w:rsid w:val="00780491"/>
    <w:rsid w:val="0078082C"/>
    <w:rsid w:val="00780CA7"/>
    <w:rsid w:val="007813F7"/>
    <w:rsid w:val="00781700"/>
    <w:rsid w:val="00781FBE"/>
    <w:rsid w:val="0078349F"/>
    <w:rsid w:val="00783522"/>
    <w:rsid w:val="007836B2"/>
    <w:rsid w:val="00783A7E"/>
    <w:rsid w:val="00784273"/>
    <w:rsid w:val="00784431"/>
    <w:rsid w:val="00784879"/>
    <w:rsid w:val="0078493A"/>
    <w:rsid w:val="007849B9"/>
    <w:rsid w:val="00784B7E"/>
    <w:rsid w:val="007857B8"/>
    <w:rsid w:val="00785AFD"/>
    <w:rsid w:val="00785C1F"/>
    <w:rsid w:val="007869D0"/>
    <w:rsid w:val="00786C05"/>
    <w:rsid w:val="00786CE2"/>
    <w:rsid w:val="0078736E"/>
    <w:rsid w:val="00787397"/>
    <w:rsid w:val="00787572"/>
    <w:rsid w:val="007879D2"/>
    <w:rsid w:val="00787A92"/>
    <w:rsid w:val="0079048C"/>
    <w:rsid w:val="00790658"/>
    <w:rsid w:val="007907DC"/>
    <w:rsid w:val="00790ECB"/>
    <w:rsid w:val="007911F1"/>
    <w:rsid w:val="007922EE"/>
    <w:rsid w:val="007922FB"/>
    <w:rsid w:val="00792661"/>
    <w:rsid w:val="00792684"/>
    <w:rsid w:val="0079324B"/>
    <w:rsid w:val="00793845"/>
    <w:rsid w:val="00794059"/>
    <w:rsid w:val="007946E5"/>
    <w:rsid w:val="00794798"/>
    <w:rsid w:val="00794C8A"/>
    <w:rsid w:val="007955B4"/>
    <w:rsid w:val="007956A7"/>
    <w:rsid w:val="00795E8B"/>
    <w:rsid w:val="0079729C"/>
    <w:rsid w:val="00797867"/>
    <w:rsid w:val="00797A3E"/>
    <w:rsid w:val="00797D73"/>
    <w:rsid w:val="007A0BDA"/>
    <w:rsid w:val="007A0FA7"/>
    <w:rsid w:val="007A20B0"/>
    <w:rsid w:val="007A2480"/>
    <w:rsid w:val="007A2812"/>
    <w:rsid w:val="007A29DA"/>
    <w:rsid w:val="007A2A2E"/>
    <w:rsid w:val="007A2A47"/>
    <w:rsid w:val="007A2BAC"/>
    <w:rsid w:val="007A2EAE"/>
    <w:rsid w:val="007A3415"/>
    <w:rsid w:val="007A3614"/>
    <w:rsid w:val="007A3DE4"/>
    <w:rsid w:val="007A3E2A"/>
    <w:rsid w:val="007A3FC7"/>
    <w:rsid w:val="007A4B66"/>
    <w:rsid w:val="007A4D6C"/>
    <w:rsid w:val="007A4DA2"/>
    <w:rsid w:val="007A4FA2"/>
    <w:rsid w:val="007A512A"/>
    <w:rsid w:val="007A52F9"/>
    <w:rsid w:val="007A5871"/>
    <w:rsid w:val="007A5DF9"/>
    <w:rsid w:val="007A5F7C"/>
    <w:rsid w:val="007A6A1C"/>
    <w:rsid w:val="007A6F12"/>
    <w:rsid w:val="007A7028"/>
    <w:rsid w:val="007A7688"/>
    <w:rsid w:val="007A76E8"/>
    <w:rsid w:val="007A771C"/>
    <w:rsid w:val="007A7898"/>
    <w:rsid w:val="007A7EDA"/>
    <w:rsid w:val="007A7F73"/>
    <w:rsid w:val="007B05C2"/>
    <w:rsid w:val="007B07A3"/>
    <w:rsid w:val="007B0A8B"/>
    <w:rsid w:val="007B111C"/>
    <w:rsid w:val="007B1367"/>
    <w:rsid w:val="007B138F"/>
    <w:rsid w:val="007B1499"/>
    <w:rsid w:val="007B159F"/>
    <w:rsid w:val="007B1948"/>
    <w:rsid w:val="007B19DB"/>
    <w:rsid w:val="007B1CF9"/>
    <w:rsid w:val="007B27D5"/>
    <w:rsid w:val="007B2D2F"/>
    <w:rsid w:val="007B2F4E"/>
    <w:rsid w:val="007B329D"/>
    <w:rsid w:val="007B35CA"/>
    <w:rsid w:val="007B3EC7"/>
    <w:rsid w:val="007B4132"/>
    <w:rsid w:val="007B4313"/>
    <w:rsid w:val="007B4B91"/>
    <w:rsid w:val="007B52D7"/>
    <w:rsid w:val="007B5862"/>
    <w:rsid w:val="007B621F"/>
    <w:rsid w:val="007B632F"/>
    <w:rsid w:val="007B6351"/>
    <w:rsid w:val="007B6A1E"/>
    <w:rsid w:val="007B7316"/>
    <w:rsid w:val="007B7772"/>
    <w:rsid w:val="007C0258"/>
    <w:rsid w:val="007C031D"/>
    <w:rsid w:val="007C05DE"/>
    <w:rsid w:val="007C0B5A"/>
    <w:rsid w:val="007C1583"/>
    <w:rsid w:val="007C169E"/>
    <w:rsid w:val="007C1C34"/>
    <w:rsid w:val="007C1D1E"/>
    <w:rsid w:val="007C1F43"/>
    <w:rsid w:val="007C203D"/>
    <w:rsid w:val="007C24C4"/>
    <w:rsid w:val="007C2A04"/>
    <w:rsid w:val="007C2C7F"/>
    <w:rsid w:val="007C2E3D"/>
    <w:rsid w:val="007C30D3"/>
    <w:rsid w:val="007C376A"/>
    <w:rsid w:val="007C3959"/>
    <w:rsid w:val="007C3D32"/>
    <w:rsid w:val="007C4B53"/>
    <w:rsid w:val="007C5073"/>
    <w:rsid w:val="007C532F"/>
    <w:rsid w:val="007C651B"/>
    <w:rsid w:val="007C65F0"/>
    <w:rsid w:val="007C66B4"/>
    <w:rsid w:val="007C67EA"/>
    <w:rsid w:val="007C6A32"/>
    <w:rsid w:val="007C6C5E"/>
    <w:rsid w:val="007C6C68"/>
    <w:rsid w:val="007C7219"/>
    <w:rsid w:val="007C740A"/>
    <w:rsid w:val="007C7AAD"/>
    <w:rsid w:val="007C7BCD"/>
    <w:rsid w:val="007C7F70"/>
    <w:rsid w:val="007D02FD"/>
    <w:rsid w:val="007D066D"/>
    <w:rsid w:val="007D0A0C"/>
    <w:rsid w:val="007D0A9E"/>
    <w:rsid w:val="007D12CD"/>
    <w:rsid w:val="007D1DB5"/>
    <w:rsid w:val="007D2135"/>
    <w:rsid w:val="007D23B6"/>
    <w:rsid w:val="007D24DF"/>
    <w:rsid w:val="007D28A9"/>
    <w:rsid w:val="007D2A61"/>
    <w:rsid w:val="007D2F3E"/>
    <w:rsid w:val="007D3240"/>
    <w:rsid w:val="007D408A"/>
    <w:rsid w:val="007D417C"/>
    <w:rsid w:val="007D424A"/>
    <w:rsid w:val="007D4DBC"/>
    <w:rsid w:val="007D4F63"/>
    <w:rsid w:val="007D4FB2"/>
    <w:rsid w:val="007D528F"/>
    <w:rsid w:val="007D5C76"/>
    <w:rsid w:val="007D6471"/>
    <w:rsid w:val="007D6566"/>
    <w:rsid w:val="007D65DD"/>
    <w:rsid w:val="007D6685"/>
    <w:rsid w:val="007D674E"/>
    <w:rsid w:val="007D6C2F"/>
    <w:rsid w:val="007D7114"/>
    <w:rsid w:val="007D725C"/>
    <w:rsid w:val="007E0199"/>
    <w:rsid w:val="007E05E2"/>
    <w:rsid w:val="007E09B6"/>
    <w:rsid w:val="007E0DD0"/>
    <w:rsid w:val="007E195F"/>
    <w:rsid w:val="007E1B9E"/>
    <w:rsid w:val="007E20D9"/>
    <w:rsid w:val="007E24AF"/>
    <w:rsid w:val="007E251B"/>
    <w:rsid w:val="007E304B"/>
    <w:rsid w:val="007E3ECB"/>
    <w:rsid w:val="007E4278"/>
    <w:rsid w:val="007E465A"/>
    <w:rsid w:val="007E4D34"/>
    <w:rsid w:val="007E4D66"/>
    <w:rsid w:val="007E59F6"/>
    <w:rsid w:val="007E5A05"/>
    <w:rsid w:val="007E5A95"/>
    <w:rsid w:val="007E5C04"/>
    <w:rsid w:val="007E5E0D"/>
    <w:rsid w:val="007E5E60"/>
    <w:rsid w:val="007E6161"/>
    <w:rsid w:val="007E6D50"/>
    <w:rsid w:val="007E71C0"/>
    <w:rsid w:val="007E73CF"/>
    <w:rsid w:val="007E750D"/>
    <w:rsid w:val="007E7CC6"/>
    <w:rsid w:val="007F0ECA"/>
    <w:rsid w:val="007F12C1"/>
    <w:rsid w:val="007F1D21"/>
    <w:rsid w:val="007F21BA"/>
    <w:rsid w:val="007F21D0"/>
    <w:rsid w:val="007F2359"/>
    <w:rsid w:val="007F29F5"/>
    <w:rsid w:val="007F2ABA"/>
    <w:rsid w:val="007F328B"/>
    <w:rsid w:val="007F35D7"/>
    <w:rsid w:val="007F3B34"/>
    <w:rsid w:val="007F3BB2"/>
    <w:rsid w:val="007F3BDE"/>
    <w:rsid w:val="007F3C0B"/>
    <w:rsid w:val="007F44C7"/>
    <w:rsid w:val="007F45BA"/>
    <w:rsid w:val="007F4A85"/>
    <w:rsid w:val="007F51AB"/>
    <w:rsid w:val="007F51B8"/>
    <w:rsid w:val="007F53DC"/>
    <w:rsid w:val="007F5868"/>
    <w:rsid w:val="007F5BFA"/>
    <w:rsid w:val="007F5CB7"/>
    <w:rsid w:val="007F608D"/>
    <w:rsid w:val="007F62E0"/>
    <w:rsid w:val="007F638E"/>
    <w:rsid w:val="007F6A3A"/>
    <w:rsid w:val="007F74F9"/>
    <w:rsid w:val="00800136"/>
    <w:rsid w:val="00800183"/>
    <w:rsid w:val="00800213"/>
    <w:rsid w:val="008002C3"/>
    <w:rsid w:val="008006EA"/>
    <w:rsid w:val="008008E1"/>
    <w:rsid w:val="00800CB3"/>
    <w:rsid w:val="00800CD0"/>
    <w:rsid w:val="0080113E"/>
    <w:rsid w:val="0080116B"/>
    <w:rsid w:val="008012C7"/>
    <w:rsid w:val="00801492"/>
    <w:rsid w:val="00801557"/>
    <w:rsid w:val="00801687"/>
    <w:rsid w:val="00801C7A"/>
    <w:rsid w:val="00801CAB"/>
    <w:rsid w:val="00801E6D"/>
    <w:rsid w:val="00801FF4"/>
    <w:rsid w:val="0080232B"/>
    <w:rsid w:val="00802BE8"/>
    <w:rsid w:val="00802E19"/>
    <w:rsid w:val="00802E5A"/>
    <w:rsid w:val="00803969"/>
    <w:rsid w:val="00803DA3"/>
    <w:rsid w:val="008043D1"/>
    <w:rsid w:val="008045E3"/>
    <w:rsid w:val="00804955"/>
    <w:rsid w:val="00804A05"/>
    <w:rsid w:val="00804EBE"/>
    <w:rsid w:val="00804EE7"/>
    <w:rsid w:val="008051E0"/>
    <w:rsid w:val="008053BA"/>
    <w:rsid w:val="00805560"/>
    <w:rsid w:val="0080570D"/>
    <w:rsid w:val="00805C4C"/>
    <w:rsid w:val="00805EDB"/>
    <w:rsid w:val="0080616E"/>
    <w:rsid w:val="0080618B"/>
    <w:rsid w:val="008062C7"/>
    <w:rsid w:val="008065CA"/>
    <w:rsid w:val="00806723"/>
    <w:rsid w:val="00806892"/>
    <w:rsid w:val="00806B9F"/>
    <w:rsid w:val="00806C13"/>
    <w:rsid w:val="00806D6D"/>
    <w:rsid w:val="00806EB7"/>
    <w:rsid w:val="0080706A"/>
    <w:rsid w:val="00807408"/>
    <w:rsid w:val="00807E19"/>
    <w:rsid w:val="00807E2C"/>
    <w:rsid w:val="0081091F"/>
    <w:rsid w:val="00810983"/>
    <w:rsid w:val="00810B71"/>
    <w:rsid w:val="00810C5E"/>
    <w:rsid w:val="00810CFA"/>
    <w:rsid w:val="008118CD"/>
    <w:rsid w:val="00811A10"/>
    <w:rsid w:val="00812092"/>
    <w:rsid w:val="008121E3"/>
    <w:rsid w:val="00812339"/>
    <w:rsid w:val="008123D4"/>
    <w:rsid w:val="00812ADC"/>
    <w:rsid w:val="008134A1"/>
    <w:rsid w:val="008134BF"/>
    <w:rsid w:val="0081350E"/>
    <w:rsid w:val="008137D9"/>
    <w:rsid w:val="008156A1"/>
    <w:rsid w:val="008156FF"/>
    <w:rsid w:val="008158BF"/>
    <w:rsid w:val="00815BF0"/>
    <w:rsid w:val="0081661A"/>
    <w:rsid w:val="00816E42"/>
    <w:rsid w:val="00820617"/>
    <w:rsid w:val="00820922"/>
    <w:rsid w:val="0082135B"/>
    <w:rsid w:val="0082139A"/>
    <w:rsid w:val="00821556"/>
    <w:rsid w:val="008218D1"/>
    <w:rsid w:val="00821915"/>
    <w:rsid w:val="00821C11"/>
    <w:rsid w:val="00821CEA"/>
    <w:rsid w:val="00821FA2"/>
    <w:rsid w:val="008220D7"/>
    <w:rsid w:val="008229D2"/>
    <w:rsid w:val="008229E4"/>
    <w:rsid w:val="00822D67"/>
    <w:rsid w:val="008232E5"/>
    <w:rsid w:val="008234BE"/>
    <w:rsid w:val="00823713"/>
    <w:rsid w:val="00823986"/>
    <w:rsid w:val="00823A64"/>
    <w:rsid w:val="00823DE2"/>
    <w:rsid w:val="00823FD4"/>
    <w:rsid w:val="008250D3"/>
    <w:rsid w:val="008253C5"/>
    <w:rsid w:val="00825714"/>
    <w:rsid w:val="00825A1E"/>
    <w:rsid w:val="00825C99"/>
    <w:rsid w:val="00825D7D"/>
    <w:rsid w:val="00825DCD"/>
    <w:rsid w:val="00826125"/>
    <w:rsid w:val="008262B3"/>
    <w:rsid w:val="0082671F"/>
    <w:rsid w:val="00826C32"/>
    <w:rsid w:val="008270DD"/>
    <w:rsid w:val="0082740D"/>
    <w:rsid w:val="00827797"/>
    <w:rsid w:val="0082796D"/>
    <w:rsid w:val="008279AA"/>
    <w:rsid w:val="00827B97"/>
    <w:rsid w:val="0083086C"/>
    <w:rsid w:val="00830B1C"/>
    <w:rsid w:val="00830FBF"/>
    <w:rsid w:val="00830FE8"/>
    <w:rsid w:val="00831656"/>
    <w:rsid w:val="008326C4"/>
    <w:rsid w:val="008327BA"/>
    <w:rsid w:val="008328AA"/>
    <w:rsid w:val="00832D0E"/>
    <w:rsid w:val="00833071"/>
    <w:rsid w:val="008330C2"/>
    <w:rsid w:val="008333CE"/>
    <w:rsid w:val="008341A4"/>
    <w:rsid w:val="00834A8F"/>
    <w:rsid w:val="00834D64"/>
    <w:rsid w:val="008353EB"/>
    <w:rsid w:val="00835925"/>
    <w:rsid w:val="0083598F"/>
    <w:rsid w:val="00835F4A"/>
    <w:rsid w:val="00836136"/>
    <w:rsid w:val="00836310"/>
    <w:rsid w:val="00836911"/>
    <w:rsid w:val="00836AE8"/>
    <w:rsid w:val="00836C22"/>
    <w:rsid w:val="008370FC"/>
    <w:rsid w:val="008377AE"/>
    <w:rsid w:val="00837BB0"/>
    <w:rsid w:val="00840160"/>
    <w:rsid w:val="008405BA"/>
    <w:rsid w:val="008406C8"/>
    <w:rsid w:val="00841F09"/>
    <w:rsid w:val="008421D8"/>
    <w:rsid w:val="00842250"/>
    <w:rsid w:val="00842D6D"/>
    <w:rsid w:val="00842E75"/>
    <w:rsid w:val="00842E8D"/>
    <w:rsid w:val="00842F11"/>
    <w:rsid w:val="008434B1"/>
    <w:rsid w:val="00843E2B"/>
    <w:rsid w:val="00844315"/>
    <w:rsid w:val="0084493B"/>
    <w:rsid w:val="008453BD"/>
    <w:rsid w:val="008455C6"/>
    <w:rsid w:val="00845859"/>
    <w:rsid w:val="00845AA2"/>
    <w:rsid w:val="00845BF9"/>
    <w:rsid w:val="00846B22"/>
    <w:rsid w:val="00846CC1"/>
    <w:rsid w:val="00847313"/>
    <w:rsid w:val="0084746F"/>
    <w:rsid w:val="00847617"/>
    <w:rsid w:val="00847CE5"/>
    <w:rsid w:val="00847E7D"/>
    <w:rsid w:val="00847EDB"/>
    <w:rsid w:val="00847FE8"/>
    <w:rsid w:val="008513D5"/>
    <w:rsid w:val="00852B40"/>
    <w:rsid w:val="008531BA"/>
    <w:rsid w:val="00853222"/>
    <w:rsid w:val="00853607"/>
    <w:rsid w:val="0085371C"/>
    <w:rsid w:val="00854024"/>
    <w:rsid w:val="00854527"/>
    <w:rsid w:val="00854C8C"/>
    <w:rsid w:val="00854F99"/>
    <w:rsid w:val="0085544E"/>
    <w:rsid w:val="0085551A"/>
    <w:rsid w:val="00855878"/>
    <w:rsid w:val="00855A0E"/>
    <w:rsid w:val="00855A1C"/>
    <w:rsid w:val="00855CD6"/>
    <w:rsid w:val="00855FDC"/>
    <w:rsid w:val="008567D2"/>
    <w:rsid w:val="0085684F"/>
    <w:rsid w:val="00856ECB"/>
    <w:rsid w:val="00857B72"/>
    <w:rsid w:val="00857CB9"/>
    <w:rsid w:val="008605D5"/>
    <w:rsid w:val="00860743"/>
    <w:rsid w:val="00861954"/>
    <w:rsid w:val="00861BA9"/>
    <w:rsid w:val="00861DAD"/>
    <w:rsid w:val="0086316B"/>
    <w:rsid w:val="00863E1B"/>
    <w:rsid w:val="00863E50"/>
    <w:rsid w:val="0086483B"/>
    <w:rsid w:val="0086498D"/>
    <w:rsid w:val="00865581"/>
    <w:rsid w:val="00865AF9"/>
    <w:rsid w:val="00865D4D"/>
    <w:rsid w:val="0086668F"/>
    <w:rsid w:val="00866B1F"/>
    <w:rsid w:val="00866C30"/>
    <w:rsid w:val="008672B3"/>
    <w:rsid w:val="008672D8"/>
    <w:rsid w:val="008677DB"/>
    <w:rsid w:val="00867B86"/>
    <w:rsid w:val="00867D8C"/>
    <w:rsid w:val="008703FB"/>
    <w:rsid w:val="00870791"/>
    <w:rsid w:val="008707CB"/>
    <w:rsid w:val="008709EA"/>
    <w:rsid w:val="00870EC6"/>
    <w:rsid w:val="0087118F"/>
    <w:rsid w:val="00871919"/>
    <w:rsid w:val="00871ADC"/>
    <w:rsid w:val="008721E6"/>
    <w:rsid w:val="00872209"/>
    <w:rsid w:val="00872B43"/>
    <w:rsid w:val="00872D64"/>
    <w:rsid w:val="00872EC9"/>
    <w:rsid w:val="00872FC3"/>
    <w:rsid w:val="008730A4"/>
    <w:rsid w:val="008731CB"/>
    <w:rsid w:val="0087356B"/>
    <w:rsid w:val="008735E8"/>
    <w:rsid w:val="00874D5D"/>
    <w:rsid w:val="0087527D"/>
    <w:rsid w:val="00875313"/>
    <w:rsid w:val="00875AD9"/>
    <w:rsid w:val="00875BDE"/>
    <w:rsid w:val="0087687B"/>
    <w:rsid w:val="00876E31"/>
    <w:rsid w:val="00877595"/>
    <w:rsid w:val="008803D6"/>
    <w:rsid w:val="00880B3D"/>
    <w:rsid w:val="00880D01"/>
    <w:rsid w:val="0088147E"/>
    <w:rsid w:val="00882376"/>
    <w:rsid w:val="008826EE"/>
    <w:rsid w:val="008827ED"/>
    <w:rsid w:val="00882ABD"/>
    <w:rsid w:val="0088341D"/>
    <w:rsid w:val="008835DE"/>
    <w:rsid w:val="00883DB2"/>
    <w:rsid w:val="008843F7"/>
    <w:rsid w:val="00884510"/>
    <w:rsid w:val="00884879"/>
    <w:rsid w:val="00885BE3"/>
    <w:rsid w:val="00886091"/>
    <w:rsid w:val="00886182"/>
    <w:rsid w:val="0088649E"/>
    <w:rsid w:val="008867CF"/>
    <w:rsid w:val="00886F68"/>
    <w:rsid w:val="00886FBB"/>
    <w:rsid w:val="00887242"/>
    <w:rsid w:val="0088726C"/>
    <w:rsid w:val="0088744A"/>
    <w:rsid w:val="00887757"/>
    <w:rsid w:val="00887B45"/>
    <w:rsid w:val="00887E6A"/>
    <w:rsid w:val="00890865"/>
    <w:rsid w:val="00890C41"/>
    <w:rsid w:val="00891136"/>
    <w:rsid w:val="00891575"/>
    <w:rsid w:val="00891A5B"/>
    <w:rsid w:val="008924E7"/>
    <w:rsid w:val="008924FA"/>
    <w:rsid w:val="00892B05"/>
    <w:rsid w:val="00892CBE"/>
    <w:rsid w:val="008931FB"/>
    <w:rsid w:val="0089376E"/>
    <w:rsid w:val="0089544F"/>
    <w:rsid w:val="00895DE1"/>
    <w:rsid w:val="00895FC0"/>
    <w:rsid w:val="0089601E"/>
    <w:rsid w:val="0089602F"/>
    <w:rsid w:val="00896233"/>
    <w:rsid w:val="00896430"/>
    <w:rsid w:val="008968BF"/>
    <w:rsid w:val="00897374"/>
    <w:rsid w:val="008974D8"/>
    <w:rsid w:val="00897512"/>
    <w:rsid w:val="00897A02"/>
    <w:rsid w:val="00897EDE"/>
    <w:rsid w:val="008A090A"/>
    <w:rsid w:val="008A0DE1"/>
    <w:rsid w:val="008A1E67"/>
    <w:rsid w:val="008A2331"/>
    <w:rsid w:val="008A2380"/>
    <w:rsid w:val="008A2E94"/>
    <w:rsid w:val="008A3082"/>
    <w:rsid w:val="008A3A4E"/>
    <w:rsid w:val="008A3BD3"/>
    <w:rsid w:val="008A3ED4"/>
    <w:rsid w:val="008A4067"/>
    <w:rsid w:val="008A4B79"/>
    <w:rsid w:val="008A4C87"/>
    <w:rsid w:val="008A4E71"/>
    <w:rsid w:val="008A4F72"/>
    <w:rsid w:val="008A5399"/>
    <w:rsid w:val="008A53EC"/>
    <w:rsid w:val="008A5538"/>
    <w:rsid w:val="008A57E8"/>
    <w:rsid w:val="008A616A"/>
    <w:rsid w:val="008A691B"/>
    <w:rsid w:val="008A6BDD"/>
    <w:rsid w:val="008A6CCE"/>
    <w:rsid w:val="008A6EC4"/>
    <w:rsid w:val="008A6FD9"/>
    <w:rsid w:val="008A7930"/>
    <w:rsid w:val="008A7AEC"/>
    <w:rsid w:val="008B0BE2"/>
    <w:rsid w:val="008B0D26"/>
    <w:rsid w:val="008B0E97"/>
    <w:rsid w:val="008B0FE7"/>
    <w:rsid w:val="008B18C4"/>
    <w:rsid w:val="008B2283"/>
    <w:rsid w:val="008B28E5"/>
    <w:rsid w:val="008B3204"/>
    <w:rsid w:val="008B33A5"/>
    <w:rsid w:val="008B3D1B"/>
    <w:rsid w:val="008B50BC"/>
    <w:rsid w:val="008B51D7"/>
    <w:rsid w:val="008B52D5"/>
    <w:rsid w:val="008B545C"/>
    <w:rsid w:val="008B5900"/>
    <w:rsid w:val="008B5904"/>
    <w:rsid w:val="008B5B16"/>
    <w:rsid w:val="008B5E75"/>
    <w:rsid w:val="008B64D5"/>
    <w:rsid w:val="008B7698"/>
    <w:rsid w:val="008C024B"/>
    <w:rsid w:val="008C036F"/>
    <w:rsid w:val="008C070E"/>
    <w:rsid w:val="008C107F"/>
    <w:rsid w:val="008C1718"/>
    <w:rsid w:val="008C2253"/>
    <w:rsid w:val="008C25A7"/>
    <w:rsid w:val="008C3D1F"/>
    <w:rsid w:val="008C45B8"/>
    <w:rsid w:val="008C4FBD"/>
    <w:rsid w:val="008C524D"/>
    <w:rsid w:val="008C54AE"/>
    <w:rsid w:val="008C5A5A"/>
    <w:rsid w:val="008C5AD6"/>
    <w:rsid w:val="008C5BB5"/>
    <w:rsid w:val="008C5D50"/>
    <w:rsid w:val="008C601D"/>
    <w:rsid w:val="008C6275"/>
    <w:rsid w:val="008C63FF"/>
    <w:rsid w:val="008C66DF"/>
    <w:rsid w:val="008C6772"/>
    <w:rsid w:val="008C6FF3"/>
    <w:rsid w:val="008C7A5C"/>
    <w:rsid w:val="008C7B65"/>
    <w:rsid w:val="008D0130"/>
    <w:rsid w:val="008D053E"/>
    <w:rsid w:val="008D0774"/>
    <w:rsid w:val="008D104C"/>
    <w:rsid w:val="008D1052"/>
    <w:rsid w:val="008D1B13"/>
    <w:rsid w:val="008D1F16"/>
    <w:rsid w:val="008D1F38"/>
    <w:rsid w:val="008D1FF2"/>
    <w:rsid w:val="008D261F"/>
    <w:rsid w:val="008D33E6"/>
    <w:rsid w:val="008D37E8"/>
    <w:rsid w:val="008D39C1"/>
    <w:rsid w:val="008D3B11"/>
    <w:rsid w:val="008D407A"/>
    <w:rsid w:val="008D4284"/>
    <w:rsid w:val="008D4848"/>
    <w:rsid w:val="008D4D01"/>
    <w:rsid w:val="008D4FC4"/>
    <w:rsid w:val="008D5019"/>
    <w:rsid w:val="008D53F8"/>
    <w:rsid w:val="008D54EA"/>
    <w:rsid w:val="008D54F4"/>
    <w:rsid w:val="008D58E0"/>
    <w:rsid w:val="008D5922"/>
    <w:rsid w:val="008D59DA"/>
    <w:rsid w:val="008D5ED6"/>
    <w:rsid w:val="008D6389"/>
    <w:rsid w:val="008D6675"/>
    <w:rsid w:val="008D6736"/>
    <w:rsid w:val="008D7541"/>
    <w:rsid w:val="008D7D9B"/>
    <w:rsid w:val="008D7D9E"/>
    <w:rsid w:val="008E0119"/>
    <w:rsid w:val="008E025A"/>
    <w:rsid w:val="008E056D"/>
    <w:rsid w:val="008E11FD"/>
    <w:rsid w:val="008E1342"/>
    <w:rsid w:val="008E1996"/>
    <w:rsid w:val="008E1CCA"/>
    <w:rsid w:val="008E1D1D"/>
    <w:rsid w:val="008E1E63"/>
    <w:rsid w:val="008E2714"/>
    <w:rsid w:val="008E2E58"/>
    <w:rsid w:val="008E2F30"/>
    <w:rsid w:val="008E32C4"/>
    <w:rsid w:val="008E3303"/>
    <w:rsid w:val="008E34BF"/>
    <w:rsid w:val="008E391F"/>
    <w:rsid w:val="008E397B"/>
    <w:rsid w:val="008E3AA7"/>
    <w:rsid w:val="008E3D11"/>
    <w:rsid w:val="008E425E"/>
    <w:rsid w:val="008E431C"/>
    <w:rsid w:val="008E45C6"/>
    <w:rsid w:val="008E45F6"/>
    <w:rsid w:val="008E48AD"/>
    <w:rsid w:val="008E4BF2"/>
    <w:rsid w:val="008E510B"/>
    <w:rsid w:val="008E51A2"/>
    <w:rsid w:val="008E51CA"/>
    <w:rsid w:val="008E5245"/>
    <w:rsid w:val="008E52FC"/>
    <w:rsid w:val="008E5612"/>
    <w:rsid w:val="008E5A3E"/>
    <w:rsid w:val="008E626F"/>
    <w:rsid w:val="008E6474"/>
    <w:rsid w:val="008E6769"/>
    <w:rsid w:val="008E6D71"/>
    <w:rsid w:val="008E712D"/>
    <w:rsid w:val="008E71E5"/>
    <w:rsid w:val="008E72FF"/>
    <w:rsid w:val="008E7606"/>
    <w:rsid w:val="008F004B"/>
    <w:rsid w:val="008F0807"/>
    <w:rsid w:val="008F0CC6"/>
    <w:rsid w:val="008F0D03"/>
    <w:rsid w:val="008F0DA4"/>
    <w:rsid w:val="008F0DBB"/>
    <w:rsid w:val="008F0E04"/>
    <w:rsid w:val="008F1133"/>
    <w:rsid w:val="008F1262"/>
    <w:rsid w:val="008F150E"/>
    <w:rsid w:val="008F1595"/>
    <w:rsid w:val="008F202B"/>
    <w:rsid w:val="008F25CE"/>
    <w:rsid w:val="008F2D80"/>
    <w:rsid w:val="008F3964"/>
    <w:rsid w:val="008F39C6"/>
    <w:rsid w:val="008F40FA"/>
    <w:rsid w:val="008F4156"/>
    <w:rsid w:val="008F4A98"/>
    <w:rsid w:val="008F4D9F"/>
    <w:rsid w:val="008F55CF"/>
    <w:rsid w:val="008F5968"/>
    <w:rsid w:val="008F5BBA"/>
    <w:rsid w:val="008F5DC2"/>
    <w:rsid w:val="008F6114"/>
    <w:rsid w:val="008F6615"/>
    <w:rsid w:val="008F6E61"/>
    <w:rsid w:val="008F70FE"/>
    <w:rsid w:val="008F742E"/>
    <w:rsid w:val="008F7669"/>
    <w:rsid w:val="008F7803"/>
    <w:rsid w:val="008F7F03"/>
    <w:rsid w:val="00900AFC"/>
    <w:rsid w:val="00900B0C"/>
    <w:rsid w:val="00900E33"/>
    <w:rsid w:val="009014DB"/>
    <w:rsid w:val="009019A6"/>
    <w:rsid w:val="00901BC4"/>
    <w:rsid w:val="00901E3E"/>
    <w:rsid w:val="00901EBF"/>
    <w:rsid w:val="00902094"/>
    <w:rsid w:val="00902271"/>
    <w:rsid w:val="00902506"/>
    <w:rsid w:val="009025A1"/>
    <w:rsid w:val="00902927"/>
    <w:rsid w:val="00902DD3"/>
    <w:rsid w:val="00903194"/>
    <w:rsid w:val="009035A8"/>
    <w:rsid w:val="00903B2F"/>
    <w:rsid w:val="00904C38"/>
    <w:rsid w:val="0090509A"/>
    <w:rsid w:val="00905774"/>
    <w:rsid w:val="0090577B"/>
    <w:rsid w:val="00905B08"/>
    <w:rsid w:val="00905FD2"/>
    <w:rsid w:val="0090670B"/>
    <w:rsid w:val="00906A71"/>
    <w:rsid w:val="009078E6"/>
    <w:rsid w:val="00907C64"/>
    <w:rsid w:val="0091001B"/>
    <w:rsid w:val="009109AC"/>
    <w:rsid w:val="00911146"/>
    <w:rsid w:val="0091171C"/>
    <w:rsid w:val="009119F6"/>
    <w:rsid w:val="00911E14"/>
    <w:rsid w:val="009127DF"/>
    <w:rsid w:val="0091285A"/>
    <w:rsid w:val="00912A52"/>
    <w:rsid w:val="00912CCC"/>
    <w:rsid w:val="00913675"/>
    <w:rsid w:val="00913797"/>
    <w:rsid w:val="009137FD"/>
    <w:rsid w:val="00913943"/>
    <w:rsid w:val="00913C8F"/>
    <w:rsid w:val="00913D11"/>
    <w:rsid w:val="00914149"/>
    <w:rsid w:val="00914416"/>
    <w:rsid w:val="0091448F"/>
    <w:rsid w:val="00914AC9"/>
    <w:rsid w:val="00914BF5"/>
    <w:rsid w:val="00916228"/>
    <w:rsid w:val="009164C8"/>
    <w:rsid w:val="00916835"/>
    <w:rsid w:val="00916B39"/>
    <w:rsid w:val="00917DCA"/>
    <w:rsid w:val="00920B07"/>
    <w:rsid w:val="00920C54"/>
    <w:rsid w:val="00920D37"/>
    <w:rsid w:val="00921431"/>
    <w:rsid w:val="00922321"/>
    <w:rsid w:val="00922641"/>
    <w:rsid w:val="00922C63"/>
    <w:rsid w:val="00922E71"/>
    <w:rsid w:val="009230A6"/>
    <w:rsid w:val="00923318"/>
    <w:rsid w:val="009238EC"/>
    <w:rsid w:val="00923AC6"/>
    <w:rsid w:val="00923D7E"/>
    <w:rsid w:val="00924643"/>
    <w:rsid w:val="009249C1"/>
    <w:rsid w:val="009255DF"/>
    <w:rsid w:val="00925652"/>
    <w:rsid w:val="00925902"/>
    <w:rsid w:val="009267E9"/>
    <w:rsid w:val="009268E1"/>
    <w:rsid w:val="009269EB"/>
    <w:rsid w:val="00926DD0"/>
    <w:rsid w:val="0092790D"/>
    <w:rsid w:val="009300F9"/>
    <w:rsid w:val="00930DAD"/>
    <w:rsid w:val="009315FE"/>
    <w:rsid w:val="00931908"/>
    <w:rsid w:val="009319CD"/>
    <w:rsid w:val="00931A55"/>
    <w:rsid w:val="00931F30"/>
    <w:rsid w:val="0093242D"/>
    <w:rsid w:val="00932632"/>
    <w:rsid w:val="00932A3D"/>
    <w:rsid w:val="00932C41"/>
    <w:rsid w:val="00932E0C"/>
    <w:rsid w:val="00932EE8"/>
    <w:rsid w:val="00932F82"/>
    <w:rsid w:val="00933BC6"/>
    <w:rsid w:val="00933EAE"/>
    <w:rsid w:val="009348EF"/>
    <w:rsid w:val="00934A75"/>
    <w:rsid w:val="009352AD"/>
    <w:rsid w:val="00935D73"/>
    <w:rsid w:val="009360E1"/>
    <w:rsid w:val="00936E8D"/>
    <w:rsid w:val="00937C0D"/>
    <w:rsid w:val="0094030F"/>
    <w:rsid w:val="00940E1F"/>
    <w:rsid w:val="00940FEB"/>
    <w:rsid w:val="00941766"/>
    <w:rsid w:val="0094208C"/>
    <w:rsid w:val="009420E2"/>
    <w:rsid w:val="009422CF"/>
    <w:rsid w:val="0094255E"/>
    <w:rsid w:val="00942FF0"/>
    <w:rsid w:val="009431AC"/>
    <w:rsid w:val="0094387D"/>
    <w:rsid w:val="009439EF"/>
    <w:rsid w:val="00943B13"/>
    <w:rsid w:val="0094413C"/>
    <w:rsid w:val="009448F0"/>
    <w:rsid w:val="00944EA4"/>
    <w:rsid w:val="009462FA"/>
    <w:rsid w:val="00946FFF"/>
    <w:rsid w:val="0094740A"/>
    <w:rsid w:val="009474AF"/>
    <w:rsid w:val="0094771D"/>
    <w:rsid w:val="00947868"/>
    <w:rsid w:val="00947F42"/>
    <w:rsid w:val="009500B4"/>
    <w:rsid w:val="00950331"/>
    <w:rsid w:val="00950427"/>
    <w:rsid w:val="00950D5C"/>
    <w:rsid w:val="009513E0"/>
    <w:rsid w:val="00951BEE"/>
    <w:rsid w:val="00951D35"/>
    <w:rsid w:val="009520FF"/>
    <w:rsid w:val="009528E2"/>
    <w:rsid w:val="009528FA"/>
    <w:rsid w:val="00952C2D"/>
    <w:rsid w:val="00952CC4"/>
    <w:rsid w:val="00952E29"/>
    <w:rsid w:val="00953412"/>
    <w:rsid w:val="009536DE"/>
    <w:rsid w:val="009536F7"/>
    <w:rsid w:val="00953D2C"/>
    <w:rsid w:val="00953E20"/>
    <w:rsid w:val="00953EC9"/>
    <w:rsid w:val="0095463A"/>
    <w:rsid w:val="0095600E"/>
    <w:rsid w:val="009569B6"/>
    <w:rsid w:val="00956C2F"/>
    <w:rsid w:val="009571DF"/>
    <w:rsid w:val="00957372"/>
    <w:rsid w:val="00957838"/>
    <w:rsid w:val="00957D8B"/>
    <w:rsid w:val="00957F1E"/>
    <w:rsid w:val="00960066"/>
    <w:rsid w:val="009601BB"/>
    <w:rsid w:val="0096034F"/>
    <w:rsid w:val="009605DA"/>
    <w:rsid w:val="00960CEF"/>
    <w:rsid w:val="00961831"/>
    <w:rsid w:val="00962568"/>
    <w:rsid w:val="00962F3A"/>
    <w:rsid w:val="00962F81"/>
    <w:rsid w:val="00963084"/>
    <w:rsid w:val="00963680"/>
    <w:rsid w:val="00963EBF"/>
    <w:rsid w:val="00964564"/>
    <w:rsid w:val="00966368"/>
    <w:rsid w:val="009668B8"/>
    <w:rsid w:val="00966BEC"/>
    <w:rsid w:val="00966E73"/>
    <w:rsid w:val="00967003"/>
    <w:rsid w:val="00967671"/>
    <w:rsid w:val="009679C7"/>
    <w:rsid w:val="009679EA"/>
    <w:rsid w:val="00967F9D"/>
    <w:rsid w:val="0097030C"/>
    <w:rsid w:val="00970386"/>
    <w:rsid w:val="00970707"/>
    <w:rsid w:val="00970B26"/>
    <w:rsid w:val="00970EA9"/>
    <w:rsid w:val="00971635"/>
    <w:rsid w:val="00971B66"/>
    <w:rsid w:val="00971BEB"/>
    <w:rsid w:val="00971FB6"/>
    <w:rsid w:val="00972646"/>
    <w:rsid w:val="00973131"/>
    <w:rsid w:val="00973534"/>
    <w:rsid w:val="00973656"/>
    <w:rsid w:val="00973C65"/>
    <w:rsid w:val="009745BB"/>
    <w:rsid w:val="00974BB1"/>
    <w:rsid w:val="0097566D"/>
    <w:rsid w:val="0097641D"/>
    <w:rsid w:val="00976847"/>
    <w:rsid w:val="0097684F"/>
    <w:rsid w:val="00976D16"/>
    <w:rsid w:val="00976DA2"/>
    <w:rsid w:val="00976EAB"/>
    <w:rsid w:val="0097702A"/>
    <w:rsid w:val="009776D9"/>
    <w:rsid w:val="00977817"/>
    <w:rsid w:val="00977A8B"/>
    <w:rsid w:val="00977BF8"/>
    <w:rsid w:val="00977F23"/>
    <w:rsid w:val="00980756"/>
    <w:rsid w:val="00981A49"/>
    <w:rsid w:val="00982254"/>
    <w:rsid w:val="009822CB"/>
    <w:rsid w:val="00982C46"/>
    <w:rsid w:val="00982D21"/>
    <w:rsid w:val="0098308B"/>
    <w:rsid w:val="00983317"/>
    <w:rsid w:val="00984757"/>
    <w:rsid w:val="00984C41"/>
    <w:rsid w:val="00985099"/>
    <w:rsid w:val="00985780"/>
    <w:rsid w:val="009858FF"/>
    <w:rsid w:val="00985B01"/>
    <w:rsid w:val="00986C09"/>
    <w:rsid w:val="00987094"/>
    <w:rsid w:val="00987840"/>
    <w:rsid w:val="009878BF"/>
    <w:rsid w:val="009900DD"/>
    <w:rsid w:val="009906C8"/>
    <w:rsid w:val="009906F5"/>
    <w:rsid w:val="00990A70"/>
    <w:rsid w:val="00990C22"/>
    <w:rsid w:val="009913BD"/>
    <w:rsid w:val="009914B6"/>
    <w:rsid w:val="0099156C"/>
    <w:rsid w:val="009915A5"/>
    <w:rsid w:val="00992702"/>
    <w:rsid w:val="009929B3"/>
    <w:rsid w:val="00992B75"/>
    <w:rsid w:val="00992D83"/>
    <w:rsid w:val="00992DEB"/>
    <w:rsid w:val="00992F98"/>
    <w:rsid w:val="0099349B"/>
    <w:rsid w:val="00993588"/>
    <w:rsid w:val="00993A9B"/>
    <w:rsid w:val="00993D2D"/>
    <w:rsid w:val="009943A4"/>
    <w:rsid w:val="009945A2"/>
    <w:rsid w:val="00994BA9"/>
    <w:rsid w:val="009957D0"/>
    <w:rsid w:val="00995BAE"/>
    <w:rsid w:val="00995E3A"/>
    <w:rsid w:val="0099609C"/>
    <w:rsid w:val="009964D8"/>
    <w:rsid w:val="00996A9D"/>
    <w:rsid w:val="00996D84"/>
    <w:rsid w:val="00996DCC"/>
    <w:rsid w:val="0099710E"/>
    <w:rsid w:val="00997444"/>
    <w:rsid w:val="009A052E"/>
    <w:rsid w:val="009A0CB4"/>
    <w:rsid w:val="009A111C"/>
    <w:rsid w:val="009A1254"/>
    <w:rsid w:val="009A1381"/>
    <w:rsid w:val="009A13F6"/>
    <w:rsid w:val="009A146C"/>
    <w:rsid w:val="009A1D18"/>
    <w:rsid w:val="009A1FFC"/>
    <w:rsid w:val="009A2030"/>
    <w:rsid w:val="009A2087"/>
    <w:rsid w:val="009A2265"/>
    <w:rsid w:val="009A24E3"/>
    <w:rsid w:val="009A264B"/>
    <w:rsid w:val="009A2D40"/>
    <w:rsid w:val="009A3472"/>
    <w:rsid w:val="009A39AD"/>
    <w:rsid w:val="009A3C93"/>
    <w:rsid w:val="009A3CA2"/>
    <w:rsid w:val="009A3DF0"/>
    <w:rsid w:val="009A3EB4"/>
    <w:rsid w:val="009A4A90"/>
    <w:rsid w:val="009A4E0F"/>
    <w:rsid w:val="009A50E7"/>
    <w:rsid w:val="009A57F2"/>
    <w:rsid w:val="009A5887"/>
    <w:rsid w:val="009A6959"/>
    <w:rsid w:val="009A6AD7"/>
    <w:rsid w:val="009A6EAC"/>
    <w:rsid w:val="009A785C"/>
    <w:rsid w:val="009A7957"/>
    <w:rsid w:val="009A7D88"/>
    <w:rsid w:val="009A7F4A"/>
    <w:rsid w:val="009B02FD"/>
    <w:rsid w:val="009B062A"/>
    <w:rsid w:val="009B0D47"/>
    <w:rsid w:val="009B1847"/>
    <w:rsid w:val="009B1B83"/>
    <w:rsid w:val="009B2035"/>
    <w:rsid w:val="009B221D"/>
    <w:rsid w:val="009B2276"/>
    <w:rsid w:val="009B23EB"/>
    <w:rsid w:val="009B27A9"/>
    <w:rsid w:val="009B2DC0"/>
    <w:rsid w:val="009B3540"/>
    <w:rsid w:val="009B3D09"/>
    <w:rsid w:val="009B3EF7"/>
    <w:rsid w:val="009B438A"/>
    <w:rsid w:val="009B44B6"/>
    <w:rsid w:val="009B4854"/>
    <w:rsid w:val="009B4886"/>
    <w:rsid w:val="009B514B"/>
    <w:rsid w:val="009B5470"/>
    <w:rsid w:val="009B5891"/>
    <w:rsid w:val="009B5D6D"/>
    <w:rsid w:val="009B6717"/>
    <w:rsid w:val="009B706A"/>
    <w:rsid w:val="009B727E"/>
    <w:rsid w:val="009B7669"/>
    <w:rsid w:val="009B768E"/>
    <w:rsid w:val="009B77EE"/>
    <w:rsid w:val="009B78BC"/>
    <w:rsid w:val="009B79E7"/>
    <w:rsid w:val="009B7A29"/>
    <w:rsid w:val="009B7E1A"/>
    <w:rsid w:val="009C0116"/>
    <w:rsid w:val="009C01B3"/>
    <w:rsid w:val="009C02F2"/>
    <w:rsid w:val="009C0498"/>
    <w:rsid w:val="009C05BD"/>
    <w:rsid w:val="009C0ADC"/>
    <w:rsid w:val="009C0D19"/>
    <w:rsid w:val="009C1432"/>
    <w:rsid w:val="009C14A7"/>
    <w:rsid w:val="009C1542"/>
    <w:rsid w:val="009C1602"/>
    <w:rsid w:val="009C192E"/>
    <w:rsid w:val="009C1F7E"/>
    <w:rsid w:val="009C294F"/>
    <w:rsid w:val="009C2E11"/>
    <w:rsid w:val="009C32B5"/>
    <w:rsid w:val="009C34A9"/>
    <w:rsid w:val="009C3C0D"/>
    <w:rsid w:val="009C3D23"/>
    <w:rsid w:val="009C3E85"/>
    <w:rsid w:val="009C3FBC"/>
    <w:rsid w:val="009C421A"/>
    <w:rsid w:val="009C57DE"/>
    <w:rsid w:val="009C5AAE"/>
    <w:rsid w:val="009C60AC"/>
    <w:rsid w:val="009C6220"/>
    <w:rsid w:val="009C6303"/>
    <w:rsid w:val="009C6569"/>
    <w:rsid w:val="009C66B8"/>
    <w:rsid w:val="009C687D"/>
    <w:rsid w:val="009C6A2E"/>
    <w:rsid w:val="009C79B2"/>
    <w:rsid w:val="009C7AF9"/>
    <w:rsid w:val="009C7B81"/>
    <w:rsid w:val="009D059B"/>
    <w:rsid w:val="009D09B0"/>
    <w:rsid w:val="009D0E50"/>
    <w:rsid w:val="009D0F31"/>
    <w:rsid w:val="009D1087"/>
    <w:rsid w:val="009D111C"/>
    <w:rsid w:val="009D1120"/>
    <w:rsid w:val="009D13A0"/>
    <w:rsid w:val="009D1676"/>
    <w:rsid w:val="009D1CC1"/>
    <w:rsid w:val="009D1D6F"/>
    <w:rsid w:val="009D257C"/>
    <w:rsid w:val="009D2E55"/>
    <w:rsid w:val="009D3C93"/>
    <w:rsid w:val="009D3CB4"/>
    <w:rsid w:val="009D425D"/>
    <w:rsid w:val="009D507D"/>
    <w:rsid w:val="009D50F5"/>
    <w:rsid w:val="009D5E5A"/>
    <w:rsid w:val="009D5F63"/>
    <w:rsid w:val="009D639D"/>
    <w:rsid w:val="009D648F"/>
    <w:rsid w:val="009D67FB"/>
    <w:rsid w:val="009D69E8"/>
    <w:rsid w:val="009D6A3B"/>
    <w:rsid w:val="009D6DF0"/>
    <w:rsid w:val="009D77F1"/>
    <w:rsid w:val="009D7A9D"/>
    <w:rsid w:val="009D7DD4"/>
    <w:rsid w:val="009D7E40"/>
    <w:rsid w:val="009E0369"/>
    <w:rsid w:val="009E08F1"/>
    <w:rsid w:val="009E0969"/>
    <w:rsid w:val="009E0A7E"/>
    <w:rsid w:val="009E147F"/>
    <w:rsid w:val="009E1C57"/>
    <w:rsid w:val="009E2728"/>
    <w:rsid w:val="009E2F26"/>
    <w:rsid w:val="009E30A2"/>
    <w:rsid w:val="009E3523"/>
    <w:rsid w:val="009E40EE"/>
    <w:rsid w:val="009E4564"/>
    <w:rsid w:val="009E487E"/>
    <w:rsid w:val="009E4D2C"/>
    <w:rsid w:val="009E4DDF"/>
    <w:rsid w:val="009E59D8"/>
    <w:rsid w:val="009E5A53"/>
    <w:rsid w:val="009E5E0C"/>
    <w:rsid w:val="009E5FE0"/>
    <w:rsid w:val="009E6664"/>
    <w:rsid w:val="009E720F"/>
    <w:rsid w:val="009E72E3"/>
    <w:rsid w:val="009E79CF"/>
    <w:rsid w:val="009E7DDD"/>
    <w:rsid w:val="009E7FAC"/>
    <w:rsid w:val="009F0058"/>
    <w:rsid w:val="009F078C"/>
    <w:rsid w:val="009F09D4"/>
    <w:rsid w:val="009F10AD"/>
    <w:rsid w:val="009F1633"/>
    <w:rsid w:val="009F1DCC"/>
    <w:rsid w:val="009F1F11"/>
    <w:rsid w:val="009F2A68"/>
    <w:rsid w:val="009F2CCE"/>
    <w:rsid w:val="009F2E43"/>
    <w:rsid w:val="009F3084"/>
    <w:rsid w:val="009F31BA"/>
    <w:rsid w:val="009F323E"/>
    <w:rsid w:val="009F3976"/>
    <w:rsid w:val="009F3C90"/>
    <w:rsid w:val="009F4144"/>
    <w:rsid w:val="009F4F0E"/>
    <w:rsid w:val="009F53F1"/>
    <w:rsid w:val="009F541C"/>
    <w:rsid w:val="009F54AE"/>
    <w:rsid w:val="009F5511"/>
    <w:rsid w:val="009F58A3"/>
    <w:rsid w:val="009F59B6"/>
    <w:rsid w:val="009F59DC"/>
    <w:rsid w:val="009F5A53"/>
    <w:rsid w:val="009F5CCC"/>
    <w:rsid w:val="009F5F84"/>
    <w:rsid w:val="009F61D3"/>
    <w:rsid w:val="009F6234"/>
    <w:rsid w:val="009F6738"/>
    <w:rsid w:val="009F67EB"/>
    <w:rsid w:val="009F6A4E"/>
    <w:rsid w:val="009F71CB"/>
    <w:rsid w:val="009F7317"/>
    <w:rsid w:val="009F77AD"/>
    <w:rsid w:val="009F7868"/>
    <w:rsid w:val="009F7E7D"/>
    <w:rsid w:val="00A0059A"/>
    <w:rsid w:val="00A007FB"/>
    <w:rsid w:val="00A00FC4"/>
    <w:rsid w:val="00A0116D"/>
    <w:rsid w:val="00A018FC"/>
    <w:rsid w:val="00A025C5"/>
    <w:rsid w:val="00A02C27"/>
    <w:rsid w:val="00A02E01"/>
    <w:rsid w:val="00A02F2D"/>
    <w:rsid w:val="00A03303"/>
    <w:rsid w:val="00A03568"/>
    <w:rsid w:val="00A0392A"/>
    <w:rsid w:val="00A03E05"/>
    <w:rsid w:val="00A0441C"/>
    <w:rsid w:val="00A0458F"/>
    <w:rsid w:val="00A04BDF"/>
    <w:rsid w:val="00A05062"/>
    <w:rsid w:val="00A05478"/>
    <w:rsid w:val="00A054BE"/>
    <w:rsid w:val="00A05FF2"/>
    <w:rsid w:val="00A06151"/>
    <w:rsid w:val="00A062D5"/>
    <w:rsid w:val="00A064BB"/>
    <w:rsid w:val="00A06938"/>
    <w:rsid w:val="00A06C33"/>
    <w:rsid w:val="00A0743D"/>
    <w:rsid w:val="00A0751B"/>
    <w:rsid w:val="00A07A89"/>
    <w:rsid w:val="00A07ECC"/>
    <w:rsid w:val="00A07F72"/>
    <w:rsid w:val="00A10069"/>
    <w:rsid w:val="00A10963"/>
    <w:rsid w:val="00A10D46"/>
    <w:rsid w:val="00A11325"/>
    <w:rsid w:val="00A11565"/>
    <w:rsid w:val="00A11A30"/>
    <w:rsid w:val="00A11A7D"/>
    <w:rsid w:val="00A12052"/>
    <w:rsid w:val="00A124E2"/>
    <w:rsid w:val="00A127DB"/>
    <w:rsid w:val="00A128C9"/>
    <w:rsid w:val="00A12B83"/>
    <w:rsid w:val="00A12C32"/>
    <w:rsid w:val="00A12DB9"/>
    <w:rsid w:val="00A12F7F"/>
    <w:rsid w:val="00A13C47"/>
    <w:rsid w:val="00A146D9"/>
    <w:rsid w:val="00A148E5"/>
    <w:rsid w:val="00A14A7B"/>
    <w:rsid w:val="00A14BA8"/>
    <w:rsid w:val="00A150F9"/>
    <w:rsid w:val="00A1527B"/>
    <w:rsid w:val="00A1591E"/>
    <w:rsid w:val="00A15D6B"/>
    <w:rsid w:val="00A15DD2"/>
    <w:rsid w:val="00A1644E"/>
    <w:rsid w:val="00A16471"/>
    <w:rsid w:val="00A16DBF"/>
    <w:rsid w:val="00A17220"/>
    <w:rsid w:val="00A172AD"/>
    <w:rsid w:val="00A172F3"/>
    <w:rsid w:val="00A17491"/>
    <w:rsid w:val="00A175CA"/>
    <w:rsid w:val="00A17713"/>
    <w:rsid w:val="00A17970"/>
    <w:rsid w:val="00A17AC5"/>
    <w:rsid w:val="00A20072"/>
    <w:rsid w:val="00A200DF"/>
    <w:rsid w:val="00A203AA"/>
    <w:rsid w:val="00A2097B"/>
    <w:rsid w:val="00A2105E"/>
    <w:rsid w:val="00A212E0"/>
    <w:rsid w:val="00A21592"/>
    <w:rsid w:val="00A2230E"/>
    <w:rsid w:val="00A225A2"/>
    <w:rsid w:val="00A225F9"/>
    <w:rsid w:val="00A22AB2"/>
    <w:rsid w:val="00A249BD"/>
    <w:rsid w:val="00A250B2"/>
    <w:rsid w:val="00A25FA7"/>
    <w:rsid w:val="00A271F9"/>
    <w:rsid w:val="00A27403"/>
    <w:rsid w:val="00A27ECC"/>
    <w:rsid w:val="00A3007D"/>
    <w:rsid w:val="00A3085D"/>
    <w:rsid w:val="00A308C0"/>
    <w:rsid w:val="00A30975"/>
    <w:rsid w:val="00A30A88"/>
    <w:rsid w:val="00A31AB0"/>
    <w:rsid w:val="00A31B5B"/>
    <w:rsid w:val="00A31D7B"/>
    <w:rsid w:val="00A3252D"/>
    <w:rsid w:val="00A32596"/>
    <w:rsid w:val="00A32993"/>
    <w:rsid w:val="00A32A22"/>
    <w:rsid w:val="00A32E82"/>
    <w:rsid w:val="00A333EE"/>
    <w:rsid w:val="00A334BD"/>
    <w:rsid w:val="00A33E19"/>
    <w:rsid w:val="00A348CA"/>
    <w:rsid w:val="00A34FFC"/>
    <w:rsid w:val="00A35460"/>
    <w:rsid w:val="00A35719"/>
    <w:rsid w:val="00A358A4"/>
    <w:rsid w:val="00A35A73"/>
    <w:rsid w:val="00A3646A"/>
    <w:rsid w:val="00A36C4F"/>
    <w:rsid w:val="00A36D30"/>
    <w:rsid w:val="00A378AB"/>
    <w:rsid w:val="00A3793F"/>
    <w:rsid w:val="00A40097"/>
    <w:rsid w:val="00A4047C"/>
    <w:rsid w:val="00A40625"/>
    <w:rsid w:val="00A40908"/>
    <w:rsid w:val="00A40A45"/>
    <w:rsid w:val="00A40FEB"/>
    <w:rsid w:val="00A41022"/>
    <w:rsid w:val="00A414EB"/>
    <w:rsid w:val="00A41C78"/>
    <w:rsid w:val="00A428E9"/>
    <w:rsid w:val="00A4294F"/>
    <w:rsid w:val="00A42F9D"/>
    <w:rsid w:val="00A434DA"/>
    <w:rsid w:val="00A43530"/>
    <w:rsid w:val="00A43EF5"/>
    <w:rsid w:val="00A448DF"/>
    <w:rsid w:val="00A4495E"/>
    <w:rsid w:val="00A4503F"/>
    <w:rsid w:val="00A4508D"/>
    <w:rsid w:val="00A450C6"/>
    <w:rsid w:val="00A4515D"/>
    <w:rsid w:val="00A45F74"/>
    <w:rsid w:val="00A460BE"/>
    <w:rsid w:val="00A462C0"/>
    <w:rsid w:val="00A470CB"/>
    <w:rsid w:val="00A4712E"/>
    <w:rsid w:val="00A47152"/>
    <w:rsid w:val="00A47875"/>
    <w:rsid w:val="00A50044"/>
    <w:rsid w:val="00A5027A"/>
    <w:rsid w:val="00A509BA"/>
    <w:rsid w:val="00A512CA"/>
    <w:rsid w:val="00A5136A"/>
    <w:rsid w:val="00A51DB4"/>
    <w:rsid w:val="00A52836"/>
    <w:rsid w:val="00A52B51"/>
    <w:rsid w:val="00A5359F"/>
    <w:rsid w:val="00A535BC"/>
    <w:rsid w:val="00A53F66"/>
    <w:rsid w:val="00A5413E"/>
    <w:rsid w:val="00A542D4"/>
    <w:rsid w:val="00A547F5"/>
    <w:rsid w:val="00A5483D"/>
    <w:rsid w:val="00A54B5E"/>
    <w:rsid w:val="00A55147"/>
    <w:rsid w:val="00A552BB"/>
    <w:rsid w:val="00A5537E"/>
    <w:rsid w:val="00A55A17"/>
    <w:rsid w:val="00A55DAD"/>
    <w:rsid w:val="00A561F2"/>
    <w:rsid w:val="00A56228"/>
    <w:rsid w:val="00A57273"/>
    <w:rsid w:val="00A6006C"/>
    <w:rsid w:val="00A602E4"/>
    <w:rsid w:val="00A603E1"/>
    <w:rsid w:val="00A6057D"/>
    <w:rsid w:val="00A605CD"/>
    <w:rsid w:val="00A607CE"/>
    <w:rsid w:val="00A60E88"/>
    <w:rsid w:val="00A60EC0"/>
    <w:rsid w:val="00A61410"/>
    <w:rsid w:val="00A629E9"/>
    <w:rsid w:val="00A62C92"/>
    <w:rsid w:val="00A63657"/>
    <w:rsid w:val="00A63C50"/>
    <w:rsid w:val="00A63F93"/>
    <w:rsid w:val="00A64448"/>
    <w:rsid w:val="00A6462D"/>
    <w:rsid w:val="00A648B4"/>
    <w:rsid w:val="00A64B60"/>
    <w:rsid w:val="00A650C3"/>
    <w:rsid w:val="00A65A13"/>
    <w:rsid w:val="00A65A62"/>
    <w:rsid w:val="00A65ECE"/>
    <w:rsid w:val="00A660E0"/>
    <w:rsid w:val="00A662DB"/>
    <w:rsid w:val="00A66D20"/>
    <w:rsid w:val="00A66DDF"/>
    <w:rsid w:val="00A66EDD"/>
    <w:rsid w:val="00A66FC0"/>
    <w:rsid w:val="00A673D4"/>
    <w:rsid w:val="00A67E9D"/>
    <w:rsid w:val="00A70179"/>
    <w:rsid w:val="00A7075D"/>
    <w:rsid w:val="00A70B27"/>
    <w:rsid w:val="00A70C4D"/>
    <w:rsid w:val="00A70FFD"/>
    <w:rsid w:val="00A71148"/>
    <w:rsid w:val="00A7143E"/>
    <w:rsid w:val="00A72542"/>
    <w:rsid w:val="00A72BD3"/>
    <w:rsid w:val="00A72C4C"/>
    <w:rsid w:val="00A72FE2"/>
    <w:rsid w:val="00A73092"/>
    <w:rsid w:val="00A7313F"/>
    <w:rsid w:val="00A73841"/>
    <w:rsid w:val="00A73B4F"/>
    <w:rsid w:val="00A73F34"/>
    <w:rsid w:val="00A74015"/>
    <w:rsid w:val="00A74356"/>
    <w:rsid w:val="00A7439A"/>
    <w:rsid w:val="00A746F2"/>
    <w:rsid w:val="00A74B23"/>
    <w:rsid w:val="00A75EAE"/>
    <w:rsid w:val="00A76952"/>
    <w:rsid w:val="00A76F57"/>
    <w:rsid w:val="00A77467"/>
    <w:rsid w:val="00A7787D"/>
    <w:rsid w:val="00A77B5E"/>
    <w:rsid w:val="00A80AB4"/>
    <w:rsid w:val="00A81B55"/>
    <w:rsid w:val="00A81CBA"/>
    <w:rsid w:val="00A82182"/>
    <w:rsid w:val="00A82340"/>
    <w:rsid w:val="00A824E3"/>
    <w:rsid w:val="00A828D8"/>
    <w:rsid w:val="00A83857"/>
    <w:rsid w:val="00A83CD9"/>
    <w:rsid w:val="00A83EA9"/>
    <w:rsid w:val="00A845AA"/>
    <w:rsid w:val="00A84CC6"/>
    <w:rsid w:val="00A8503B"/>
    <w:rsid w:val="00A852A8"/>
    <w:rsid w:val="00A85EB5"/>
    <w:rsid w:val="00A85FE5"/>
    <w:rsid w:val="00A86023"/>
    <w:rsid w:val="00A860E4"/>
    <w:rsid w:val="00A86136"/>
    <w:rsid w:val="00A86285"/>
    <w:rsid w:val="00A86681"/>
    <w:rsid w:val="00A87C12"/>
    <w:rsid w:val="00A9026B"/>
    <w:rsid w:val="00A90706"/>
    <w:rsid w:val="00A9076E"/>
    <w:rsid w:val="00A90A06"/>
    <w:rsid w:val="00A90E1E"/>
    <w:rsid w:val="00A90EC1"/>
    <w:rsid w:val="00A919EA"/>
    <w:rsid w:val="00A92045"/>
    <w:rsid w:val="00A92598"/>
    <w:rsid w:val="00A925F0"/>
    <w:rsid w:val="00A92CA9"/>
    <w:rsid w:val="00A92D05"/>
    <w:rsid w:val="00A931EE"/>
    <w:rsid w:val="00A93972"/>
    <w:rsid w:val="00A9421A"/>
    <w:rsid w:val="00A94D18"/>
    <w:rsid w:val="00A94D4A"/>
    <w:rsid w:val="00A95695"/>
    <w:rsid w:val="00A95A91"/>
    <w:rsid w:val="00A95D01"/>
    <w:rsid w:val="00A95DA2"/>
    <w:rsid w:val="00A96541"/>
    <w:rsid w:val="00A96656"/>
    <w:rsid w:val="00A96990"/>
    <w:rsid w:val="00A96D8A"/>
    <w:rsid w:val="00A9724D"/>
    <w:rsid w:val="00A975F0"/>
    <w:rsid w:val="00A97979"/>
    <w:rsid w:val="00AA005D"/>
    <w:rsid w:val="00AA04A8"/>
    <w:rsid w:val="00AA0960"/>
    <w:rsid w:val="00AA1752"/>
    <w:rsid w:val="00AA1A2A"/>
    <w:rsid w:val="00AA1B80"/>
    <w:rsid w:val="00AA2028"/>
    <w:rsid w:val="00AA2184"/>
    <w:rsid w:val="00AA24DA"/>
    <w:rsid w:val="00AA2613"/>
    <w:rsid w:val="00AA2949"/>
    <w:rsid w:val="00AA2F6D"/>
    <w:rsid w:val="00AA2FAC"/>
    <w:rsid w:val="00AA38DC"/>
    <w:rsid w:val="00AA4A6B"/>
    <w:rsid w:val="00AA4CD4"/>
    <w:rsid w:val="00AA5224"/>
    <w:rsid w:val="00AA56D0"/>
    <w:rsid w:val="00AA5C30"/>
    <w:rsid w:val="00AA67A9"/>
    <w:rsid w:val="00AA7D57"/>
    <w:rsid w:val="00AB04A9"/>
    <w:rsid w:val="00AB0671"/>
    <w:rsid w:val="00AB09B1"/>
    <w:rsid w:val="00AB0DA0"/>
    <w:rsid w:val="00AB1B8C"/>
    <w:rsid w:val="00AB1BA7"/>
    <w:rsid w:val="00AB1EC7"/>
    <w:rsid w:val="00AB1FF1"/>
    <w:rsid w:val="00AB2222"/>
    <w:rsid w:val="00AB24B5"/>
    <w:rsid w:val="00AB2543"/>
    <w:rsid w:val="00AB2CC0"/>
    <w:rsid w:val="00AB2F00"/>
    <w:rsid w:val="00AB5177"/>
    <w:rsid w:val="00AB53CA"/>
    <w:rsid w:val="00AB553B"/>
    <w:rsid w:val="00AB5807"/>
    <w:rsid w:val="00AB58BC"/>
    <w:rsid w:val="00AB6201"/>
    <w:rsid w:val="00AB659E"/>
    <w:rsid w:val="00AB69E4"/>
    <w:rsid w:val="00AB6B0F"/>
    <w:rsid w:val="00AB6B7E"/>
    <w:rsid w:val="00AB6E86"/>
    <w:rsid w:val="00AB7104"/>
    <w:rsid w:val="00AC0078"/>
    <w:rsid w:val="00AC02FA"/>
    <w:rsid w:val="00AC04C0"/>
    <w:rsid w:val="00AC0758"/>
    <w:rsid w:val="00AC0942"/>
    <w:rsid w:val="00AC0E84"/>
    <w:rsid w:val="00AC1535"/>
    <w:rsid w:val="00AC1690"/>
    <w:rsid w:val="00AC16E6"/>
    <w:rsid w:val="00AC16E7"/>
    <w:rsid w:val="00AC1FEA"/>
    <w:rsid w:val="00AC208A"/>
    <w:rsid w:val="00AC2349"/>
    <w:rsid w:val="00AC27BB"/>
    <w:rsid w:val="00AC322C"/>
    <w:rsid w:val="00AC3401"/>
    <w:rsid w:val="00AC36A9"/>
    <w:rsid w:val="00AC4236"/>
    <w:rsid w:val="00AC4310"/>
    <w:rsid w:val="00AC4672"/>
    <w:rsid w:val="00AC4721"/>
    <w:rsid w:val="00AC4A20"/>
    <w:rsid w:val="00AC4CA8"/>
    <w:rsid w:val="00AC5310"/>
    <w:rsid w:val="00AC534D"/>
    <w:rsid w:val="00AC53AD"/>
    <w:rsid w:val="00AC5D40"/>
    <w:rsid w:val="00AC6061"/>
    <w:rsid w:val="00AC6DB2"/>
    <w:rsid w:val="00AC6EB1"/>
    <w:rsid w:val="00AC71C3"/>
    <w:rsid w:val="00AC71DA"/>
    <w:rsid w:val="00AC7804"/>
    <w:rsid w:val="00AC79BF"/>
    <w:rsid w:val="00AD0001"/>
    <w:rsid w:val="00AD01CC"/>
    <w:rsid w:val="00AD0B6A"/>
    <w:rsid w:val="00AD0BAD"/>
    <w:rsid w:val="00AD1283"/>
    <w:rsid w:val="00AD1888"/>
    <w:rsid w:val="00AD1CE7"/>
    <w:rsid w:val="00AD272B"/>
    <w:rsid w:val="00AD2A01"/>
    <w:rsid w:val="00AD2A27"/>
    <w:rsid w:val="00AD30FE"/>
    <w:rsid w:val="00AD3187"/>
    <w:rsid w:val="00AD340D"/>
    <w:rsid w:val="00AD47EF"/>
    <w:rsid w:val="00AD5560"/>
    <w:rsid w:val="00AD5C18"/>
    <w:rsid w:val="00AD5F55"/>
    <w:rsid w:val="00AD610B"/>
    <w:rsid w:val="00AD62D5"/>
    <w:rsid w:val="00AD6EF3"/>
    <w:rsid w:val="00AD72CF"/>
    <w:rsid w:val="00AD7E9B"/>
    <w:rsid w:val="00AE042E"/>
    <w:rsid w:val="00AE04CB"/>
    <w:rsid w:val="00AE0FBE"/>
    <w:rsid w:val="00AE2405"/>
    <w:rsid w:val="00AE25E1"/>
    <w:rsid w:val="00AE323C"/>
    <w:rsid w:val="00AE46EB"/>
    <w:rsid w:val="00AE47CE"/>
    <w:rsid w:val="00AE4FE4"/>
    <w:rsid w:val="00AE54BC"/>
    <w:rsid w:val="00AE57DF"/>
    <w:rsid w:val="00AE6504"/>
    <w:rsid w:val="00AE6806"/>
    <w:rsid w:val="00AE6A3D"/>
    <w:rsid w:val="00AE6BCE"/>
    <w:rsid w:val="00AE76C7"/>
    <w:rsid w:val="00AE79D2"/>
    <w:rsid w:val="00AE7E43"/>
    <w:rsid w:val="00AE7EC2"/>
    <w:rsid w:val="00AF05B6"/>
    <w:rsid w:val="00AF0C7F"/>
    <w:rsid w:val="00AF14A4"/>
    <w:rsid w:val="00AF18E1"/>
    <w:rsid w:val="00AF19A2"/>
    <w:rsid w:val="00AF1B27"/>
    <w:rsid w:val="00AF1CFA"/>
    <w:rsid w:val="00AF2585"/>
    <w:rsid w:val="00AF2B07"/>
    <w:rsid w:val="00AF2B5C"/>
    <w:rsid w:val="00AF307B"/>
    <w:rsid w:val="00AF32D7"/>
    <w:rsid w:val="00AF3374"/>
    <w:rsid w:val="00AF3456"/>
    <w:rsid w:val="00AF373A"/>
    <w:rsid w:val="00AF395B"/>
    <w:rsid w:val="00AF3AE5"/>
    <w:rsid w:val="00AF44CC"/>
    <w:rsid w:val="00AF49F6"/>
    <w:rsid w:val="00AF4E15"/>
    <w:rsid w:val="00AF530A"/>
    <w:rsid w:val="00AF5746"/>
    <w:rsid w:val="00AF6075"/>
    <w:rsid w:val="00AF6361"/>
    <w:rsid w:val="00AF679C"/>
    <w:rsid w:val="00AF7135"/>
    <w:rsid w:val="00AF7392"/>
    <w:rsid w:val="00AF7577"/>
    <w:rsid w:val="00AF7A8C"/>
    <w:rsid w:val="00AF7B40"/>
    <w:rsid w:val="00AF7F27"/>
    <w:rsid w:val="00B00063"/>
    <w:rsid w:val="00B00886"/>
    <w:rsid w:val="00B00F73"/>
    <w:rsid w:val="00B017D1"/>
    <w:rsid w:val="00B01D4B"/>
    <w:rsid w:val="00B02204"/>
    <w:rsid w:val="00B02218"/>
    <w:rsid w:val="00B02AE4"/>
    <w:rsid w:val="00B02E44"/>
    <w:rsid w:val="00B0323D"/>
    <w:rsid w:val="00B045B6"/>
    <w:rsid w:val="00B04BC6"/>
    <w:rsid w:val="00B04CAB"/>
    <w:rsid w:val="00B04D30"/>
    <w:rsid w:val="00B04F12"/>
    <w:rsid w:val="00B050B1"/>
    <w:rsid w:val="00B05280"/>
    <w:rsid w:val="00B05ADB"/>
    <w:rsid w:val="00B05AF7"/>
    <w:rsid w:val="00B065C5"/>
    <w:rsid w:val="00B06A96"/>
    <w:rsid w:val="00B075FE"/>
    <w:rsid w:val="00B077A3"/>
    <w:rsid w:val="00B078F3"/>
    <w:rsid w:val="00B07DC1"/>
    <w:rsid w:val="00B102D3"/>
    <w:rsid w:val="00B10873"/>
    <w:rsid w:val="00B10B6B"/>
    <w:rsid w:val="00B11232"/>
    <w:rsid w:val="00B1137D"/>
    <w:rsid w:val="00B11517"/>
    <w:rsid w:val="00B115F8"/>
    <w:rsid w:val="00B1161D"/>
    <w:rsid w:val="00B11639"/>
    <w:rsid w:val="00B11A90"/>
    <w:rsid w:val="00B11B0C"/>
    <w:rsid w:val="00B11CBB"/>
    <w:rsid w:val="00B1216A"/>
    <w:rsid w:val="00B1234A"/>
    <w:rsid w:val="00B12581"/>
    <w:rsid w:val="00B13165"/>
    <w:rsid w:val="00B1326E"/>
    <w:rsid w:val="00B13454"/>
    <w:rsid w:val="00B13D4E"/>
    <w:rsid w:val="00B14D64"/>
    <w:rsid w:val="00B15507"/>
    <w:rsid w:val="00B15D87"/>
    <w:rsid w:val="00B16049"/>
    <w:rsid w:val="00B162B5"/>
    <w:rsid w:val="00B16372"/>
    <w:rsid w:val="00B17222"/>
    <w:rsid w:val="00B1790B"/>
    <w:rsid w:val="00B17AEE"/>
    <w:rsid w:val="00B202D6"/>
    <w:rsid w:val="00B20D6A"/>
    <w:rsid w:val="00B219A6"/>
    <w:rsid w:val="00B21B85"/>
    <w:rsid w:val="00B21CCC"/>
    <w:rsid w:val="00B22039"/>
    <w:rsid w:val="00B222C3"/>
    <w:rsid w:val="00B225EE"/>
    <w:rsid w:val="00B229FF"/>
    <w:rsid w:val="00B22D9D"/>
    <w:rsid w:val="00B22F4E"/>
    <w:rsid w:val="00B23E2B"/>
    <w:rsid w:val="00B2412C"/>
    <w:rsid w:val="00B244AC"/>
    <w:rsid w:val="00B248A3"/>
    <w:rsid w:val="00B248C6"/>
    <w:rsid w:val="00B24DE3"/>
    <w:rsid w:val="00B25081"/>
    <w:rsid w:val="00B251DC"/>
    <w:rsid w:val="00B254A4"/>
    <w:rsid w:val="00B2587E"/>
    <w:rsid w:val="00B26247"/>
    <w:rsid w:val="00B2655A"/>
    <w:rsid w:val="00B26B71"/>
    <w:rsid w:val="00B26F8D"/>
    <w:rsid w:val="00B27B9E"/>
    <w:rsid w:val="00B27BFA"/>
    <w:rsid w:val="00B3009D"/>
    <w:rsid w:val="00B300CE"/>
    <w:rsid w:val="00B30241"/>
    <w:rsid w:val="00B30EA0"/>
    <w:rsid w:val="00B30F19"/>
    <w:rsid w:val="00B3154A"/>
    <w:rsid w:val="00B319DC"/>
    <w:rsid w:val="00B31AC1"/>
    <w:rsid w:val="00B31EF7"/>
    <w:rsid w:val="00B326A2"/>
    <w:rsid w:val="00B32AC0"/>
    <w:rsid w:val="00B32AFA"/>
    <w:rsid w:val="00B32C43"/>
    <w:rsid w:val="00B32EA2"/>
    <w:rsid w:val="00B330C1"/>
    <w:rsid w:val="00B333BD"/>
    <w:rsid w:val="00B33D8F"/>
    <w:rsid w:val="00B343A0"/>
    <w:rsid w:val="00B3571D"/>
    <w:rsid w:val="00B358BA"/>
    <w:rsid w:val="00B35B61"/>
    <w:rsid w:val="00B3693B"/>
    <w:rsid w:val="00B36D7E"/>
    <w:rsid w:val="00B36E9D"/>
    <w:rsid w:val="00B36F86"/>
    <w:rsid w:val="00B37E24"/>
    <w:rsid w:val="00B37E37"/>
    <w:rsid w:val="00B37FB8"/>
    <w:rsid w:val="00B4019A"/>
    <w:rsid w:val="00B407D6"/>
    <w:rsid w:val="00B409AA"/>
    <w:rsid w:val="00B409EE"/>
    <w:rsid w:val="00B41048"/>
    <w:rsid w:val="00B4209B"/>
    <w:rsid w:val="00B42598"/>
    <w:rsid w:val="00B4294B"/>
    <w:rsid w:val="00B42A4B"/>
    <w:rsid w:val="00B42CFC"/>
    <w:rsid w:val="00B42E22"/>
    <w:rsid w:val="00B43253"/>
    <w:rsid w:val="00B4332D"/>
    <w:rsid w:val="00B434F1"/>
    <w:rsid w:val="00B43890"/>
    <w:rsid w:val="00B438AD"/>
    <w:rsid w:val="00B43C03"/>
    <w:rsid w:val="00B44495"/>
    <w:rsid w:val="00B44499"/>
    <w:rsid w:val="00B44E14"/>
    <w:rsid w:val="00B45358"/>
    <w:rsid w:val="00B45813"/>
    <w:rsid w:val="00B458F8"/>
    <w:rsid w:val="00B45AC5"/>
    <w:rsid w:val="00B45E61"/>
    <w:rsid w:val="00B462E9"/>
    <w:rsid w:val="00B470BF"/>
    <w:rsid w:val="00B475A6"/>
    <w:rsid w:val="00B476B4"/>
    <w:rsid w:val="00B47CD7"/>
    <w:rsid w:val="00B5101A"/>
    <w:rsid w:val="00B5105B"/>
    <w:rsid w:val="00B51390"/>
    <w:rsid w:val="00B51437"/>
    <w:rsid w:val="00B51AB0"/>
    <w:rsid w:val="00B51D13"/>
    <w:rsid w:val="00B5201B"/>
    <w:rsid w:val="00B5271A"/>
    <w:rsid w:val="00B527E5"/>
    <w:rsid w:val="00B53D74"/>
    <w:rsid w:val="00B53F1A"/>
    <w:rsid w:val="00B543B8"/>
    <w:rsid w:val="00B544BF"/>
    <w:rsid w:val="00B54E7F"/>
    <w:rsid w:val="00B55077"/>
    <w:rsid w:val="00B55276"/>
    <w:rsid w:val="00B553B4"/>
    <w:rsid w:val="00B553F0"/>
    <w:rsid w:val="00B558A1"/>
    <w:rsid w:val="00B558DC"/>
    <w:rsid w:val="00B55AF8"/>
    <w:rsid w:val="00B563CB"/>
    <w:rsid w:val="00B56935"/>
    <w:rsid w:val="00B5693A"/>
    <w:rsid w:val="00B56C61"/>
    <w:rsid w:val="00B56CEF"/>
    <w:rsid w:val="00B56D6D"/>
    <w:rsid w:val="00B5771D"/>
    <w:rsid w:val="00B57A03"/>
    <w:rsid w:val="00B57E1D"/>
    <w:rsid w:val="00B57FBB"/>
    <w:rsid w:val="00B6007E"/>
    <w:rsid w:val="00B60324"/>
    <w:rsid w:val="00B60E66"/>
    <w:rsid w:val="00B60F63"/>
    <w:rsid w:val="00B6107E"/>
    <w:rsid w:val="00B6117D"/>
    <w:rsid w:val="00B61316"/>
    <w:rsid w:val="00B617A1"/>
    <w:rsid w:val="00B61833"/>
    <w:rsid w:val="00B61AF8"/>
    <w:rsid w:val="00B61B16"/>
    <w:rsid w:val="00B61B2F"/>
    <w:rsid w:val="00B61FCF"/>
    <w:rsid w:val="00B62061"/>
    <w:rsid w:val="00B62410"/>
    <w:rsid w:val="00B62AFD"/>
    <w:rsid w:val="00B62B60"/>
    <w:rsid w:val="00B63759"/>
    <w:rsid w:val="00B63C78"/>
    <w:rsid w:val="00B64092"/>
    <w:rsid w:val="00B642A2"/>
    <w:rsid w:val="00B64663"/>
    <w:rsid w:val="00B648A4"/>
    <w:rsid w:val="00B649EC"/>
    <w:rsid w:val="00B64D4E"/>
    <w:rsid w:val="00B662D4"/>
    <w:rsid w:val="00B67497"/>
    <w:rsid w:val="00B67BED"/>
    <w:rsid w:val="00B70848"/>
    <w:rsid w:val="00B70FA8"/>
    <w:rsid w:val="00B714E7"/>
    <w:rsid w:val="00B714F8"/>
    <w:rsid w:val="00B7185A"/>
    <w:rsid w:val="00B719A7"/>
    <w:rsid w:val="00B720A5"/>
    <w:rsid w:val="00B7286E"/>
    <w:rsid w:val="00B72ACA"/>
    <w:rsid w:val="00B72EA3"/>
    <w:rsid w:val="00B73B15"/>
    <w:rsid w:val="00B73C55"/>
    <w:rsid w:val="00B74207"/>
    <w:rsid w:val="00B7489E"/>
    <w:rsid w:val="00B749F7"/>
    <w:rsid w:val="00B74C54"/>
    <w:rsid w:val="00B74C92"/>
    <w:rsid w:val="00B75041"/>
    <w:rsid w:val="00B75438"/>
    <w:rsid w:val="00B756B1"/>
    <w:rsid w:val="00B7590F"/>
    <w:rsid w:val="00B7630B"/>
    <w:rsid w:val="00B7641C"/>
    <w:rsid w:val="00B767BF"/>
    <w:rsid w:val="00B76CAF"/>
    <w:rsid w:val="00B76F3D"/>
    <w:rsid w:val="00B771FD"/>
    <w:rsid w:val="00B772A4"/>
    <w:rsid w:val="00B77360"/>
    <w:rsid w:val="00B77E12"/>
    <w:rsid w:val="00B800D7"/>
    <w:rsid w:val="00B80845"/>
    <w:rsid w:val="00B80A75"/>
    <w:rsid w:val="00B80A83"/>
    <w:rsid w:val="00B80C3B"/>
    <w:rsid w:val="00B80FE3"/>
    <w:rsid w:val="00B81209"/>
    <w:rsid w:val="00B8135C"/>
    <w:rsid w:val="00B8152D"/>
    <w:rsid w:val="00B81C59"/>
    <w:rsid w:val="00B81F24"/>
    <w:rsid w:val="00B8216E"/>
    <w:rsid w:val="00B8235A"/>
    <w:rsid w:val="00B82AC4"/>
    <w:rsid w:val="00B82CD8"/>
    <w:rsid w:val="00B83B0F"/>
    <w:rsid w:val="00B8471C"/>
    <w:rsid w:val="00B84AC6"/>
    <w:rsid w:val="00B84F01"/>
    <w:rsid w:val="00B851FB"/>
    <w:rsid w:val="00B85768"/>
    <w:rsid w:val="00B85883"/>
    <w:rsid w:val="00B85911"/>
    <w:rsid w:val="00B85C0F"/>
    <w:rsid w:val="00B86074"/>
    <w:rsid w:val="00B86AC0"/>
    <w:rsid w:val="00B86E20"/>
    <w:rsid w:val="00B8768A"/>
    <w:rsid w:val="00B878A9"/>
    <w:rsid w:val="00B87E15"/>
    <w:rsid w:val="00B90BCE"/>
    <w:rsid w:val="00B910C8"/>
    <w:rsid w:val="00B9177C"/>
    <w:rsid w:val="00B91FA0"/>
    <w:rsid w:val="00B92BBA"/>
    <w:rsid w:val="00B932BE"/>
    <w:rsid w:val="00B9447D"/>
    <w:rsid w:val="00B94948"/>
    <w:rsid w:val="00B95BF2"/>
    <w:rsid w:val="00B95FE4"/>
    <w:rsid w:val="00B967D3"/>
    <w:rsid w:val="00B96C96"/>
    <w:rsid w:val="00B972E2"/>
    <w:rsid w:val="00B97751"/>
    <w:rsid w:val="00B978E7"/>
    <w:rsid w:val="00B97ED9"/>
    <w:rsid w:val="00BA02CB"/>
    <w:rsid w:val="00BA02F6"/>
    <w:rsid w:val="00BA1058"/>
    <w:rsid w:val="00BA11B0"/>
    <w:rsid w:val="00BA1788"/>
    <w:rsid w:val="00BA19E0"/>
    <w:rsid w:val="00BA1A35"/>
    <w:rsid w:val="00BA1C82"/>
    <w:rsid w:val="00BA250D"/>
    <w:rsid w:val="00BA2DE7"/>
    <w:rsid w:val="00BA2EB7"/>
    <w:rsid w:val="00BA3299"/>
    <w:rsid w:val="00BA34FA"/>
    <w:rsid w:val="00BA360F"/>
    <w:rsid w:val="00BA3C8F"/>
    <w:rsid w:val="00BA4093"/>
    <w:rsid w:val="00BA47F3"/>
    <w:rsid w:val="00BA4B24"/>
    <w:rsid w:val="00BA4B67"/>
    <w:rsid w:val="00BA5EBE"/>
    <w:rsid w:val="00BA6026"/>
    <w:rsid w:val="00BA6385"/>
    <w:rsid w:val="00BA64FF"/>
    <w:rsid w:val="00BA6903"/>
    <w:rsid w:val="00BA6991"/>
    <w:rsid w:val="00BA6A1C"/>
    <w:rsid w:val="00BA718E"/>
    <w:rsid w:val="00BA7542"/>
    <w:rsid w:val="00BB042F"/>
    <w:rsid w:val="00BB09E8"/>
    <w:rsid w:val="00BB0A82"/>
    <w:rsid w:val="00BB0B83"/>
    <w:rsid w:val="00BB0D2D"/>
    <w:rsid w:val="00BB1018"/>
    <w:rsid w:val="00BB11CD"/>
    <w:rsid w:val="00BB1B18"/>
    <w:rsid w:val="00BB1D46"/>
    <w:rsid w:val="00BB2184"/>
    <w:rsid w:val="00BB2BC3"/>
    <w:rsid w:val="00BB2F67"/>
    <w:rsid w:val="00BB3044"/>
    <w:rsid w:val="00BB32A4"/>
    <w:rsid w:val="00BB3B81"/>
    <w:rsid w:val="00BB43EC"/>
    <w:rsid w:val="00BB45CF"/>
    <w:rsid w:val="00BB4A09"/>
    <w:rsid w:val="00BB4B88"/>
    <w:rsid w:val="00BB4DBF"/>
    <w:rsid w:val="00BB4DF7"/>
    <w:rsid w:val="00BB4FE1"/>
    <w:rsid w:val="00BB51EB"/>
    <w:rsid w:val="00BB5322"/>
    <w:rsid w:val="00BB5C8C"/>
    <w:rsid w:val="00BB5CDE"/>
    <w:rsid w:val="00BB6A19"/>
    <w:rsid w:val="00BB6B84"/>
    <w:rsid w:val="00BB6C37"/>
    <w:rsid w:val="00BB7009"/>
    <w:rsid w:val="00BB7035"/>
    <w:rsid w:val="00BB73F0"/>
    <w:rsid w:val="00BB740B"/>
    <w:rsid w:val="00BB7907"/>
    <w:rsid w:val="00BC070E"/>
    <w:rsid w:val="00BC0B2B"/>
    <w:rsid w:val="00BC1347"/>
    <w:rsid w:val="00BC2042"/>
    <w:rsid w:val="00BC258B"/>
    <w:rsid w:val="00BC26BD"/>
    <w:rsid w:val="00BC2EF4"/>
    <w:rsid w:val="00BC2F91"/>
    <w:rsid w:val="00BC3685"/>
    <w:rsid w:val="00BC3B38"/>
    <w:rsid w:val="00BC3EDA"/>
    <w:rsid w:val="00BC42C7"/>
    <w:rsid w:val="00BC42E5"/>
    <w:rsid w:val="00BC4865"/>
    <w:rsid w:val="00BC48D2"/>
    <w:rsid w:val="00BC4A1C"/>
    <w:rsid w:val="00BC4C58"/>
    <w:rsid w:val="00BC56FB"/>
    <w:rsid w:val="00BC5EC2"/>
    <w:rsid w:val="00BC602B"/>
    <w:rsid w:val="00BC66C8"/>
    <w:rsid w:val="00BC6787"/>
    <w:rsid w:val="00BC67E1"/>
    <w:rsid w:val="00BC6E95"/>
    <w:rsid w:val="00BC6FCC"/>
    <w:rsid w:val="00BC7073"/>
    <w:rsid w:val="00BD0643"/>
    <w:rsid w:val="00BD07DA"/>
    <w:rsid w:val="00BD08D9"/>
    <w:rsid w:val="00BD0C07"/>
    <w:rsid w:val="00BD0FE9"/>
    <w:rsid w:val="00BD15E8"/>
    <w:rsid w:val="00BD1A11"/>
    <w:rsid w:val="00BD3B6F"/>
    <w:rsid w:val="00BD3B74"/>
    <w:rsid w:val="00BD3CC7"/>
    <w:rsid w:val="00BD3EC1"/>
    <w:rsid w:val="00BD3EEC"/>
    <w:rsid w:val="00BD3F22"/>
    <w:rsid w:val="00BD42CB"/>
    <w:rsid w:val="00BD42DB"/>
    <w:rsid w:val="00BD4402"/>
    <w:rsid w:val="00BD474E"/>
    <w:rsid w:val="00BD4774"/>
    <w:rsid w:val="00BD4D00"/>
    <w:rsid w:val="00BD4FCE"/>
    <w:rsid w:val="00BD5002"/>
    <w:rsid w:val="00BD545D"/>
    <w:rsid w:val="00BD5566"/>
    <w:rsid w:val="00BD5FA3"/>
    <w:rsid w:val="00BD62C4"/>
    <w:rsid w:val="00BD6303"/>
    <w:rsid w:val="00BD667B"/>
    <w:rsid w:val="00BD6C46"/>
    <w:rsid w:val="00BD7A22"/>
    <w:rsid w:val="00BD7B3E"/>
    <w:rsid w:val="00BD7BCB"/>
    <w:rsid w:val="00BD7CED"/>
    <w:rsid w:val="00BE047B"/>
    <w:rsid w:val="00BE0A33"/>
    <w:rsid w:val="00BE11B1"/>
    <w:rsid w:val="00BE12A5"/>
    <w:rsid w:val="00BE1A0A"/>
    <w:rsid w:val="00BE1B5B"/>
    <w:rsid w:val="00BE1DDE"/>
    <w:rsid w:val="00BE2124"/>
    <w:rsid w:val="00BE21A6"/>
    <w:rsid w:val="00BE27ED"/>
    <w:rsid w:val="00BE3046"/>
    <w:rsid w:val="00BE318E"/>
    <w:rsid w:val="00BE3E7C"/>
    <w:rsid w:val="00BE426D"/>
    <w:rsid w:val="00BE4AB7"/>
    <w:rsid w:val="00BE4C62"/>
    <w:rsid w:val="00BE51B7"/>
    <w:rsid w:val="00BE5BB1"/>
    <w:rsid w:val="00BE5EE3"/>
    <w:rsid w:val="00BE67F1"/>
    <w:rsid w:val="00BE6DC8"/>
    <w:rsid w:val="00BE7270"/>
    <w:rsid w:val="00BE7361"/>
    <w:rsid w:val="00BE75ED"/>
    <w:rsid w:val="00BE7911"/>
    <w:rsid w:val="00BE7CCB"/>
    <w:rsid w:val="00BF08E1"/>
    <w:rsid w:val="00BF0910"/>
    <w:rsid w:val="00BF0AE9"/>
    <w:rsid w:val="00BF0D46"/>
    <w:rsid w:val="00BF1188"/>
    <w:rsid w:val="00BF14F0"/>
    <w:rsid w:val="00BF1E50"/>
    <w:rsid w:val="00BF200F"/>
    <w:rsid w:val="00BF2059"/>
    <w:rsid w:val="00BF26F2"/>
    <w:rsid w:val="00BF2C33"/>
    <w:rsid w:val="00BF3267"/>
    <w:rsid w:val="00BF33F3"/>
    <w:rsid w:val="00BF3490"/>
    <w:rsid w:val="00BF3A86"/>
    <w:rsid w:val="00BF3E7A"/>
    <w:rsid w:val="00BF4579"/>
    <w:rsid w:val="00BF463C"/>
    <w:rsid w:val="00BF4A1F"/>
    <w:rsid w:val="00BF4BB9"/>
    <w:rsid w:val="00BF5085"/>
    <w:rsid w:val="00BF5336"/>
    <w:rsid w:val="00BF5B39"/>
    <w:rsid w:val="00BF63A5"/>
    <w:rsid w:val="00BF7E42"/>
    <w:rsid w:val="00C00247"/>
    <w:rsid w:val="00C0038D"/>
    <w:rsid w:val="00C00DC8"/>
    <w:rsid w:val="00C01047"/>
    <w:rsid w:val="00C017BA"/>
    <w:rsid w:val="00C01B92"/>
    <w:rsid w:val="00C01DFC"/>
    <w:rsid w:val="00C01E54"/>
    <w:rsid w:val="00C01F72"/>
    <w:rsid w:val="00C028A0"/>
    <w:rsid w:val="00C02D09"/>
    <w:rsid w:val="00C02E2A"/>
    <w:rsid w:val="00C038F6"/>
    <w:rsid w:val="00C04A09"/>
    <w:rsid w:val="00C05041"/>
    <w:rsid w:val="00C05593"/>
    <w:rsid w:val="00C05931"/>
    <w:rsid w:val="00C059BA"/>
    <w:rsid w:val="00C06152"/>
    <w:rsid w:val="00C066F7"/>
    <w:rsid w:val="00C06706"/>
    <w:rsid w:val="00C06744"/>
    <w:rsid w:val="00C06AA6"/>
    <w:rsid w:val="00C06AB8"/>
    <w:rsid w:val="00C06C7E"/>
    <w:rsid w:val="00C06CE4"/>
    <w:rsid w:val="00C06DAC"/>
    <w:rsid w:val="00C072F1"/>
    <w:rsid w:val="00C07455"/>
    <w:rsid w:val="00C07593"/>
    <w:rsid w:val="00C07609"/>
    <w:rsid w:val="00C077F2"/>
    <w:rsid w:val="00C10C51"/>
    <w:rsid w:val="00C10D55"/>
    <w:rsid w:val="00C10DF4"/>
    <w:rsid w:val="00C1119B"/>
    <w:rsid w:val="00C11470"/>
    <w:rsid w:val="00C11B0A"/>
    <w:rsid w:val="00C11E49"/>
    <w:rsid w:val="00C12365"/>
    <w:rsid w:val="00C1248E"/>
    <w:rsid w:val="00C1276E"/>
    <w:rsid w:val="00C12CB7"/>
    <w:rsid w:val="00C12CE3"/>
    <w:rsid w:val="00C12EE2"/>
    <w:rsid w:val="00C14CBB"/>
    <w:rsid w:val="00C154E7"/>
    <w:rsid w:val="00C167DB"/>
    <w:rsid w:val="00C16954"/>
    <w:rsid w:val="00C16D22"/>
    <w:rsid w:val="00C17854"/>
    <w:rsid w:val="00C17A33"/>
    <w:rsid w:val="00C17A89"/>
    <w:rsid w:val="00C17EF4"/>
    <w:rsid w:val="00C200A0"/>
    <w:rsid w:val="00C20CD5"/>
    <w:rsid w:val="00C20D96"/>
    <w:rsid w:val="00C20F24"/>
    <w:rsid w:val="00C21099"/>
    <w:rsid w:val="00C2113A"/>
    <w:rsid w:val="00C21BB2"/>
    <w:rsid w:val="00C221E1"/>
    <w:rsid w:val="00C2232D"/>
    <w:rsid w:val="00C228D5"/>
    <w:rsid w:val="00C22905"/>
    <w:rsid w:val="00C2298D"/>
    <w:rsid w:val="00C23195"/>
    <w:rsid w:val="00C23AD3"/>
    <w:rsid w:val="00C23D86"/>
    <w:rsid w:val="00C23FF4"/>
    <w:rsid w:val="00C240CD"/>
    <w:rsid w:val="00C246B9"/>
    <w:rsid w:val="00C249FC"/>
    <w:rsid w:val="00C24C2E"/>
    <w:rsid w:val="00C24EE0"/>
    <w:rsid w:val="00C250AC"/>
    <w:rsid w:val="00C251B4"/>
    <w:rsid w:val="00C25E55"/>
    <w:rsid w:val="00C2633D"/>
    <w:rsid w:val="00C269AF"/>
    <w:rsid w:val="00C273FB"/>
    <w:rsid w:val="00C2744B"/>
    <w:rsid w:val="00C27799"/>
    <w:rsid w:val="00C27D9F"/>
    <w:rsid w:val="00C27F69"/>
    <w:rsid w:val="00C300AD"/>
    <w:rsid w:val="00C30A80"/>
    <w:rsid w:val="00C30BB4"/>
    <w:rsid w:val="00C30F4F"/>
    <w:rsid w:val="00C31896"/>
    <w:rsid w:val="00C319B3"/>
    <w:rsid w:val="00C328CB"/>
    <w:rsid w:val="00C33133"/>
    <w:rsid w:val="00C333B8"/>
    <w:rsid w:val="00C337DE"/>
    <w:rsid w:val="00C33A31"/>
    <w:rsid w:val="00C33DDF"/>
    <w:rsid w:val="00C3413D"/>
    <w:rsid w:val="00C34D16"/>
    <w:rsid w:val="00C3532E"/>
    <w:rsid w:val="00C35876"/>
    <w:rsid w:val="00C359FF"/>
    <w:rsid w:val="00C35E45"/>
    <w:rsid w:val="00C3675E"/>
    <w:rsid w:val="00C367B3"/>
    <w:rsid w:val="00C367F6"/>
    <w:rsid w:val="00C36A23"/>
    <w:rsid w:val="00C37F51"/>
    <w:rsid w:val="00C401B9"/>
    <w:rsid w:val="00C4054F"/>
    <w:rsid w:val="00C416AB"/>
    <w:rsid w:val="00C41803"/>
    <w:rsid w:val="00C41AFE"/>
    <w:rsid w:val="00C42726"/>
    <w:rsid w:val="00C429E9"/>
    <w:rsid w:val="00C42A90"/>
    <w:rsid w:val="00C42B31"/>
    <w:rsid w:val="00C42BBB"/>
    <w:rsid w:val="00C430DD"/>
    <w:rsid w:val="00C432E0"/>
    <w:rsid w:val="00C442E4"/>
    <w:rsid w:val="00C443CD"/>
    <w:rsid w:val="00C445BF"/>
    <w:rsid w:val="00C447F9"/>
    <w:rsid w:val="00C44CA4"/>
    <w:rsid w:val="00C4677B"/>
    <w:rsid w:val="00C46D40"/>
    <w:rsid w:val="00C46EC4"/>
    <w:rsid w:val="00C46F60"/>
    <w:rsid w:val="00C47177"/>
    <w:rsid w:val="00C471CD"/>
    <w:rsid w:val="00C4735B"/>
    <w:rsid w:val="00C474C5"/>
    <w:rsid w:val="00C47C52"/>
    <w:rsid w:val="00C47CC6"/>
    <w:rsid w:val="00C50658"/>
    <w:rsid w:val="00C50F19"/>
    <w:rsid w:val="00C51A11"/>
    <w:rsid w:val="00C51B00"/>
    <w:rsid w:val="00C52032"/>
    <w:rsid w:val="00C52270"/>
    <w:rsid w:val="00C524C4"/>
    <w:rsid w:val="00C5272A"/>
    <w:rsid w:val="00C5324F"/>
    <w:rsid w:val="00C533C3"/>
    <w:rsid w:val="00C5377B"/>
    <w:rsid w:val="00C53EED"/>
    <w:rsid w:val="00C541C4"/>
    <w:rsid w:val="00C5462C"/>
    <w:rsid w:val="00C54823"/>
    <w:rsid w:val="00C55427"/>
    <w:rsid w:val="00C55C21"/>
    <w:rsid w:val="00C55E6F"/>
    <w:rsid w:val="00C56873"/>
    <w:rsid w:val="00C56B7D"/>
    <w:rsid w:val="00C56E0E"/>
    <w:rsid w:val="00C56E38"/>
    <w:rsid w:val="00C57704"/>
    <w:rsid w:val="00C57712"/>
    <w:rsid w:val="00C57F10"/>
    <w:rsid w:val="00C60128"/>
    <w:rsid w:val="00C6033B"/>
    <w:rsid w:val="00C60C04"/>
    <w:rsid w:val="00C60C14"/>
    <w:rsid w:val="00C61588"/>
    <w:rsid w:val="00C61715"/>
    <w:rsid w:val="00C619FA"/>
    <w:rsid w:val="00C61A44"/>
    <w:rsid w:val="00C61D04"/>
    <w:rsid w:val="00C61FDD"/>
    <w:rsid w:val="00C62287"/>
    <w:rsid w:val="00C623C2"/>
    <w:rsid w:val="00C62409"/>
    <w:rsid w:val="00C6245E"/>
    <w:rsid w:val="00C626F4"/>
    <w:rsid w:val="00C628F8"/>
    <w:rsid w:val="00C62957"/>
    <w:rsid w:val="00C63AB8"/>
    <w:rsid w:val="00C643C3"/>
    <w:rsid w:val="00C64647"/>
    <w:rsid w:val="00C6488B"/>
    <w:rsid w:val="00C64AB8"/>
    <w:rsid w:val="00C64F18"/>
    <w:rsid w:val="00C65450"/>
    <w:rsid w:val="00C65771"/>
    <w:rsid w:val="00C65B95"/>
    <w:rsid w:val="00C65C54"/>
    <w:rsid w:val="00C6622D"/>
    <w:rsid w:val="00C6628C"/>
    <w:rsid w:val="00C665A5"/>
    <w:rsid w:val="00C66F25"/>
    <w:rsid w:val="00C67422"/>
    <w:rsid w:val="00C67FF6"/>
    <w:rsid w:val="00C7023D"/>
    <w:rsid w:val="00C717E2"/>
    <w:rsid w:val="00C71DA0"/>
    <w:rsid w:val="00C71E32"/>
    <w:rsid w:val="00C720BF"/>
    <w:rsid w:val="00C726F5"/>
    <w:rsid w:val="00C72C51"/>
    <w:rsid w:val="00C73915"/>
    <w:rsid w:val="00C741F7"/>
    <w:rsid w:val="00C7481B"/>
    <w:rsid w:val="00C74DE5"/>
    <w:rsid w:val="00C7503F"/>
    <w:rsid w:val="00C75798"/>
    <w:rsid w:val="00C75819"/>
    <w:rsid w:val="00C75B3C"/>
    <w:rsid w:val="00C76A25"/>
    <w:rsid w:val="00C76E34"/>
    <w:rsid w:val="00C77111"/>
    <w:rsid w:val="00C7761E"/>
    <w:rsid w:val="00C77651"/>
    <w:rsid w:val="00C77D6D"/>
    <w:rsid w:val="00C77E35"/>
    <w:rsid w:val="00C802E9"/>
    <w:rsid w:val="00C81949"/>
    <w:rsid w:val="00C81CD2"/>
    <w:rsid w:val="00C820AC"/>
    <w:rsid w:val="00C822F2"/>
    <w:rsid w:val="00C828E2"/>
    <w:rsid w:val="00C82990"/>
    <w:rsid w:val="00C82CAC"/>
    <w:rsid w:val="00C83591"/>
    <w:rsid w:val="00C837D3"/>
    <w:rsid w:val="00C83FA9"/>
    <w:rsid w:val="00C84334"/>
    <w:rsid w:val="00C84432"/>
    <w:rsid w:val="00C8473E"/>
    <w:rsid w:val="00C84A42"/>
    <w:rsid w:val="00C84D5F"/>
    <w:rsid w:val="00C85A40"/>
    <w:rsid w:val="00C85B2A"/>
    <w:rsid w:val="00C863A9"/>
    <w:rsid w:val="00C86C67"/>
    <w:rsid w:val="00C87168"/>
    <w:rsid w:val="00C87C34"/>
    <w:rsid w:val="00C87E14"/>
    <w:rsid w:val="00C90C18"/>
    <w:rsid w:val="00C90C68"/>
    <w:rsid w:val="00C90DFA"/>
    <w:rsid w:val="00C90E69"/>
    <w:rsid w:val="00C90FF3"/>
    <w:rsid w:val="00C91B6E"/>
    <w:rsid w:val="00C91FDC"/>
    <w:rsid w:val="00C92346"/>
    <w:rsid w:val="00C928EA"/>
    <w:rsid w:val="00C92BA9"/>
    <w:rsid w:val="00C93112"/>
    <w:rsid w:val="00C938CB"/>
    <w:rsid w:val="00C93A57"/>
    <w:rsid w:val="00C94272"/>
    <w:rsid w:val="00C94752"/>
    <w:rsid w:val="00C947FD"/>
    <w:rsid w:val="00C94E25"/>
    <w:rsid w:val="00C95A64"/>
    <w:rsid w:val="00C95B24"/>
    <w:rsid w:val="00C95EC6"/>
    <w:rsid w:val="00C96515"/>
    <w:rsid w:val="00C96A80"/>
    <w:rsid w:val="00C96DC3"/>
    <w:rsid w:val="00C97304"/>
    <w:rsid w:val="00C97816"/>
    <w:rsid w:val="00C978CB"/>
    <w:rsid w:val="00C97B43"/>
    <w:rsid w:val="00CA0051"/>
    <w:rsid w:val="00CA028B"/>
    <w:rsid w:val="00CA03AE"/>
    <w:rsid w:val="00CA0524"/>
    <w:rsid w:val="00CA0E9D"/>
    <w:rsid w:val="00CA0FC8"/>
    <w:rsid w:val="00CA148F"/>
    <w:rsid w:val="00CA1560"/>
    <w:rsid w:val="00CA1B3F"/>
    <w:rsid w:val="00CA20F5"/>
    <w:rsid w:val="00CA31CC"/>
    <w:rsid w:val="00CA3412"/>
    <w:rsid w:val="00CA356A"/>
    <w:rsid w:val="00CA3B30"/>
    <w:rsid w:val="00CA3D95"/>
    <w:rsid w:val="00CA429E"/>
    <w:rsid w:val="00CA467B"/>
    <w:rsid w:val="00CA4EAE"/>
    <w:rsid w:val="00CA5470"/>
    <w:rsid w:val="00CA598E"/>
    <w:rsid w:val="00CA5B6A"/>
    <w:rsid w:val="00CA5E2A"/>
    <w:rsid w:val="00CA60C5"/>
    <w:rsid w:val="00CA6780"/>
    <w:rsid w:val="00CA6815"/>
    <w:rsid w:val="00CA6BBA"/>
    <w:rsid w:val="00CA708B"/>
    <w:rsid w:val="00CA7819"/>
    <w:rsid w:val="00CB0513"/>
    <w:rsid w:val="00CB09D0"/>
    <w:rsid w:val="00CB09E6"/>
    <w:rsid w:val="00CB0AED"/>
    <w:rsid w:val="00CB0C2D"/>
    <w:rsid w:val="00CB0E4B"/>
    <w:rsid w:val="00CB0FC9"/>
    <w:rsid w:val="00CB0FF7"/>
    <w:rsid w:val="00CB17B6"/>
    <w:rsid w:val="00CB1AC9"/>
    <w:rsid w:val="00CB201E"/>
    <w:rsid w:val="00CB2E2D"/>
    <w:rsid w:val="00CB2F97"/>
    <w:rsid w:val="00CB3020"/>
    <w:rsid w:val="00CB350C"/>
    <w:rsid w:val="00CB354E"/>
    <w:rsid w:val="00CB3790"/>
    <w:rsid w:val="00CB3F57"/>
    <w:rsid w:val="00CB4267"/>
    <w:rsid w:val="00CB43CF"/>
    <w:rsid w:val="00CB48B3"/>
    <w:rsid w:val="00CB4C67"/>
    <w:rsid w:val="00CB4F7D"/>
    <w:rsid w:val="00CB5529"/>
    <w:rsid w:val="00CB5955"/>
    <w:rsid w:val="00CB5A6A"/>
    <w:rsid w:val="00CB5AD5"/>
    <w:rsid w:val="00CB5DA6"/>
    <w:rsid w:val="00CB6495"/>
    <w:rsid w:val="00CB6C6A"/>
    <w:rsid w:val="00CB785D"/>
    <w:rsid w:val="00CB7991"/>
    <w:rsid w:val="00CB7A26"/>
    <w:rsid w:val="00CB7A9A"/>
    <w:rsid w:val="00CB7B7A"/>
    <w:rsid w:val="00CB7BCD"/>
    <w:rsid w:val="00CB7D4B"/>
    <w:rsid w:val="00CC060F"/>
    <w:rsid w:val="00CC06B3"/>
    <w:rsid w:val="00CC083D"/>
    <w:rsid w:val="00CC0A73"/>
    <w:rsid w:val="00CC0A9B"/>
    <w:rsid w:val="00CC16AE"/>
    <w:rsid w:val="00CC21F4"/>
    <w:rsid w:val="00CC2F2C"/>
    <w:rsid w:val="00CC3165"/>
    <w:rsid w:val="00CC322B"/>
    <w:rsid w:val="00CC34B4"/>
    <w:rsid w:val="00CC3862"/>
    <w:rsid w:val="00CC47FD"/>
    <w:rsid w:val="00CC48CD"/>
    <w:rsid w:val="00CC5089"/>
    <w:rsid w:val="00CC52DE"/>
    <w:rsid w:val="00CC5358"/>
    <w:rsid w:val="00CC564E"/>
    <w:rsid w:val="00CC6694"/>
    <w:rsid w:val="00CC6B6A"/>
    <w:rsid w:val="00CC6C94"/>
    <w:rsid w:val="00CC7022"/>
    <w:rsid w:val="00CC7348"/>
    <w:rsid w:val="00CC7452"/>
    <w:rsid w:val="00CC7530"/>
    <w:rsid w:val="00CC75D8"/>
    <w:rsid w:val="00CC765E"/>
    <w:rsid w:val="00CC7EA9"/>
    <w:rsid w:val="00CD0023"/>
    <w:rsid w:val="00CD0046"/>
    <w:rsid w:val="00CD021C"/>
    <w:rsid w:val="00CD0A1C"/>
    <w:rsid w:val="00CD0F10"/>
    <w:rsid w:val="00CD1192"/>
    <w:rsid w:val="00CD162D"/>
    <w:rsid w:val="00CD1AAA"/>
    <w:rsid w:val="00CD1DC7"/>
    <w:rsid w:val="00CD2777"/>
    <w:rsid w:val="00CD2E62"/>
    <w:rsid w:val="00CD2F86"/>
    <w:rsid w:val="00CD341F"/>
    <w:rsid w:val="00CD3F6A"/>
    <w:rsid w:val="00CD48E5"/>
    <w:rsid w:val="00CD4C90"/>
    <w:rsid w:val="00CD5097"/>
    <w:rsid w:val="00CD53F4"/>
    <w:rsid w:val="00CD5B59"/>
    <w:rsid w:val="00CD5DD5"/>
    <w:rsid w:val="00CD6028"/>
    <w:rsid w:val="00CD652F"/>
    <w:rsid w:val="00CD675B"/>
    <w:rsid w:val="00CD68C5"/>
    <w:rsid w:val="00CD6AA9"/>
    <w:rsid w:val="00CD6B28"/>
    <w:rsid w:val="00CD6EB6"/>
    <w:rsid w:val="00CD6F12"/>
    <w:rsid w:val="00CD6FEB"/>
    <w:rsid w:val="00CD771E"/>
    <w:rsid w:val="00CD7924"/>
    <w:rsid w:val="00CD7BA9"/>
    <w:rsid w:val="00CD7FE9"/>
    <w:rsid w:val="00CE07B7"/>
    <w:rsid w:val="00CE0DA7"/>
    <w:rsid w:val="00CE19A2"/>
    <w:rsid w:val="00CE1AE9"/>
    <w:rsid w:val="00CE213C"/>
    <w:rsid w:val="00CE268F"/>
    <w:rsid w:val="00CE27CB"/>
    <w:rsid w:val="00CE2AED"/>
    <w:rsid w:val="00CE2C83"/>
    <w:rsid w:val="00CE314A"/>
    <w:rsid w:val="00CE39C4"/>
    <w:rsid w:val="00CE3DB4"/>
    <w:rsid w:val="00CE3DC0"/>
    <w:rsid w:val="00CE3EAE"/>
    <w:rsid w:val="00CE4187"/>
    <w:rsid w:val="00CE467D"/>
    <w:rsid w:val="00CE49FC"/>
    <w:rsid w:val="00CE4AAA"/>
    <w:rsid w:val="00CE4B1E"/>
    <w:rsid w:val="00CE4CF8"/>
    <w:rsid w:val="00CE4FBD"/>
    <w:rsid w:val="00CE4FFC"/>
    <w:rsid w:val="00CE561A"/>
    <w:rsid w:val="00CE57C7"/>
    <w:rsid w:val="00CE60D0"/>
    <w:rsid w:val="00CE63F8"/>
    <w:rsid w:val="00CE6689"/>
    <w:rsid w:val="00CE6B98"/>
    <w:rsid w:val="00CE6BC0"/>
    <w:rsid w:val="00CE6CA1"/>
    <w:rsid w:val="00CE6E14"/>
    <w:rsid w:val="00CE72CB"/>
    <w:rsid w:val="00CE7D0A"/>
    <w:rsid w:val="00CE7D3D"/>
    <w:rsid w:val="00CE7FCD"/>
    <w:rsid w:val="00CF063F"/>
    <w:rsid w:val="00CF09F1"/>
    <w:rsid w:val="00CF2061"/>
    <w:rsid w:val="00CF25C9"/>
    <w:rsid w:val="00CF2BF2"/>
    <w:rsid w:val="00CF313E"/>
    <w:rsid w:val="00CF3184"/>
    <w:rsid w:val="00CF33B6"/>
    <w:rsid w:val="00CF33CE"/>
    <w:rsid w:val="00CF36A2"/>
    <w:rsid w:val="00CF3869"/>
    <w:rsid w:val="00CF3BB3"/>
    <w:rsid w:val="00CF40EA"/>
    <w:rsid w:val="00CF4335"/>
    <w:rsid w:val="00CF46C9"/>
    <w:rsid w:val="00CF5992"/>
    <w:rsid w:val="00CF5EB5"/>
    <w:rsid w:val="00CF670C"/>
    <w:rsid w:val="00CF67BD"/>
    <w:rsid w:val="00CF6CB8"/>
    <w:rsid w:val="00CF70E6"/>
    <w:rsid w:val="00CF7AA9"/>
    <w:rsid w:val="00D00296"/>
    <w:rsid w:val="00D0079B"/>
    <w:rsid w:val="00D00909"/>
    <w:rsid w:val="00D00BD1"/>
    <w:rsid w:val="00D00CEA"/>
    <w:rsid w:val="00D01867"/>
    <w:rsid w:val="00D02850"/>
    <w:rsid w:val="00D02AE6"/>
    <w:rsid w:val="00D02B63"/>
    <w:rsid w:val="00D02F38"/>
    <w:rsid w:val="00D031FD"/>
    <w:rsid w:val="00D03370"/>
    <w:rsid w:val="00D034B7"/>
    <w:rsid w:val="00D0356A"/>
    <w:rsid w:val="00D03860"/>
    <w:rsid w:val="00D03A50"/>
    <w:rsid w:val="00D03D5F"/>
    <w:rsid w:val="00D0444B"/>
    <w:rsid w:val="00D048AA"/>
    <w:rsid w:val="00D04957"/>
    <w:rsid w:val="00D053B4"/>
    <w:rsid w:val="00D05981"/>
    <w:rsid w:val="00D05D30"/>
    <w:rsid w:val="00D06338"/>
    <w:rsid w:val="00D065A2"/>
    <w:rsid w:val="00D067C3"/>
    <w:rsid w:val="00D06A6C"/>
    <w:rsid w:val="00D06C86"/>
    <w:rsid w:val="00D0716B"/>
    <w:rsid w:val="00D07881"/>
    <w:rsid w:val="00D079DF"/>
    <w:rsid w:val="00D103D0"/>
    <w:rsid w:val="00D1070E"/>
    <w:rsid w:val="00D11211"/>
    <w:rsid w:val="00D11260"/>
    <w:rsid w:val="00D115C6"/>
    <w:rsid w:val="00D116DD"/>
    <w:rsid w:val="00D11730"/>
    <w:rsid w:val="00D117EC"/>
    <w:rsid w:val="00D13092"/>
    <w:rsid w:val="00D1346C"/>
    <w:rsid w:val="00D13743"/>
    <w:rsid w:val="00D1388C"/>
    <w:rsid w:val="00D139CD"/>
    <w:rsid w:val="00D13EA7"/>
    <w:rsid w:val="00D14336"/>
    <w:rsid w:val="00D145C6"/>
    <w:rsid w:val="00D14CC9"/>
    <w:rsid w:val="00D14D3D"/>
    <w:rsid w:val="00D15179"/>
    <w:rsid w:val="00D1569D"/>
    <w:rsid w:val="00D15C92"/>
    <w:rsid w:val="00D15CD8"/>
    <w:rsid w:val="00D16343"/>
    <w:rsid w:val="00D16D4C"/>
    <w:rsid w:val="00D172B3"/>
    <w:rsid w:val="00D17A82"/>
    <w:rsid w:val="00D20F1C"/>
    <w:rsid w:val="00D210FF"/>
    <w:rsid w:val="00D2114C"/>
    <w:rsid w:val="00D211B0"/>
    <w:rsid w:val="00D21843"/>
    <w:rsid w:val="00D21D9B"/>
    <w:rsid w:val="00D21DC3"/>
    <w:rsid w:val="00D22A2D"/>
    <w:rsid w:val="00D22B56"/>
    <w:rsid w:val="00D22C19"/>
    <w:rsid w:val="00D22D5C"/>
    <w:rsid w:val="00D22E1C"/>
    <w:rsid w:val="00D22EBF"/>
    <w:rsid w:val="00D2323D"/>
    <w:rsid w:val="00D238E5"/>
    <w:rsid w:val="00D23BFF"/>
    <w:rsid w:val="00D23C10"/>
    <w:rsid w:val="00D23C7A"/>
    <w:rsid w:val="00D24478"/>
    <w:rsid w:val="00D24939"/>
    <w:rsid w:val="00D249D8"/>
    <w:rsid w:val="00D249EE"/>
    <w:rsid w:val="00D24D38"/>
    <w:rsid w:val="00D24E8E"/>
    <w:rsid w:val="00D250BC"/>
    <w:rsid w:val="00D2534B"/>
    <w:rsid w:val="00D2534D"/>
    <w:rsid w:val="00D2570D"/>
    <w:rsid w:val="00D25762"/>
    <w:rsid w:val="00D25A5D"/>
    <w:rsid w:val="00D26954"/>
    <w:rsid w:val="00D26C4C"/>
    <w:rsid w:val="00D26E11"/>
    <w:rsid w:val="00D26EDC"/>
    <w:rsid w:val="00D27282"/>
    <w:rsid w:val="00D2741A"/>
    <w:rsid w:val="00D30E25"/>
    <w:rsid w:val="00D3136D"/>
    <w:rsid w:val="00D313F0"/>
    <w:rsid w:val="00D317B6"/>
    <w:rsid w:val="00D31E29"/>
    <w:rsid w:val="00D32070"/>
    <w:rsid w:val="00D3231F"/>
    <w:rsid w:val="00D32FDC"/>
    <w:rsid w:val="00D334EA"/>
    <w:rsid w:val="00D33954"/>
    <w:rsid w:val="00D341B2"/>
    <w:rsid w:val="00D354CA"/>
    <w:rsid w:val="00D35BA5"/>
    <w:rsid w:val="00D366B3"/>
    <w:rsid w:val="00D36F48"/>
    <w:rsid w:val="00D373DE"/>
    <w:rsid w:val="00D3765D"/>
    <w:rsid w:val="00D37C0E"/>
    <w:rsid w:val="00D37DB8"/>
    <w:rsid w:val="00D407E6"/>
    <w:rsid w:val="00D41484"/>
    <w:rsid w:val="00D41486"/>
    <w:rsid w:val="00D41734"/>
    <w:rsid w:val="00D419C7"/>
    <w:rsid w:val="00D41CDC"/>
    <w:rsid w:val="00D4270F"/>
    <w:rsid w:val="00D42840"/>
    <w:rsid w:val="00D42BF5"/>
    <w:rsid w:val="00D43295"/>
    <w:rsid w:val="00D4390C"/>
    <w:rsid w:val="00D43C44"/>
    <w:rsid w:val="00D44134"/>
    <w:rsid w:val="00D4480D"/>
    <w:rsid w:val="00D44B58"/>
    <w:rsid w:val="00D44C29"/>
    <w:rsid w:val="00D451D2"/>
    <w:rsid w:val="00D4529E"/>
    <w:rsid w:val="00D45496"/>
    <w:rsid w:val="00D455B4"/>
    <w:rsid w:val="00D46018"/>
    <w:rsid w:val="00D461FA"/>
    <w:rsid w:val="00D463B1"/>
    <w:rsid w:val="00D4654C"/>
    <w:rsid w:val="00D4696D"/>
    <w:rsid w:val="00D470D0"/>
    <w:rsid w:val="00D472CE"/>
    <w:rsid w:val="00D47FC3"/>
    <w:rsid w:val="00D500B9"/>
    <w:rsid w:val="00D50E31"/>
    <w:rsid w:val="00D510B0"/>
    <w:rsid w:val="00D51154"/>
    <w:rsid w:val="00D511B1"/>
    <w:rsid w:val="00D5152C"/>
    <w:rsid w:val="00D51B94"/>
    <w:rsid w:val="00D51D0B"/>
    <w:rsid w:val="00D532D7"/>
    <w:rsid w:val="00D54309"/>
    <w:rsid w:val="00D5465F"/>
    <w:rsid w:val="00D55307"/>
    <w:rsid w:val="00D55A08"/>
    <w:rsid w:val="00D55B11"/>
    <w:rsid w:val="00D55D48"/>
    <w:rsid w:val="00D56056"/>
    <w:rsid w:val="00D5674F"/>
    <w:rsid w:val="00D5683D"/>
    <w:rsid w:val="00D56D3E"/>
    <w:rsid w:val="00D57224"/>
    <w:rsid w:val="00D5734C"/>
    <w:rsid w:val="00D57365"/>
    <w:rsid w:val="00D573AA"/>
    <w:rsid w:val="00D57988"/>
    <w:rsid w:val="00D57D6B"/>
    <w:rsid w:val="00D57DAF"/>
    <w:rsid w:val="00D606E4"/>
    <w:rsid w:val="00D60A89"/>
    <w:rsid w:val="00D60AA2"/>
    <w:rsid w:val="00D60F4D"/>
    <w:rsid w:val="00D60FBC"/>
    <w:rsid w:val="00D60FC8"/>
    <w:rsid w:val="00D612ED"/>
    <w:rsid w:val="00D61378"/>
    <w:rsid w:val="00D61E70"/>
    <w:rsid w:val="00D6210E"/>
    <w:rsid w:val="00D62360"/>
    <w:rsid w:val="00D625B6"/>
    <w:rsid w:val="00D6311C"/>
    <w:rsid w:val="00D63757"/>
    <w:rsid w:val="00D639F7"/>
    <w:rsid w:val="00D63D09"/>
    <w:rsid w:val="00D63F7A"/>
    <w:rsid w:val="00D6455E"/>
    <w:rsid w:val="00D65C24"/>
    <w:rsid w:val="00D6637C"/>
    <w:rsid w:val="00D665A4"/>
    <w:rsid w:val="00D66786"/>
    <w:rsid w:val="00D6716E"/>
    <w:rsid w:val="00D67380"/>
    <w:rsid w:val="00D67546"/>
    <w:rsid w:val="00D679C0"/>
    <w:rsid w:val="00D67F88"/>
    <w:rsid w:val="00D70649"/>
    <w:rsid w:val="00D70677"/>
    <w:rsid w:val="00D70923"/>
    <w:rsid w:val="00D70AC4"/>
    <w:rsid w:val="00D7130E"/>
    <w:rsid w:val="00D71E9B"/>
    <w:rsid w:val="00D733EE"/>
    <w:rsid w:val="00D73C5A"/>
    <w:rsid w:val="00D740EB"/>
    <w:rsid w:val="00D74167"/>
    <w:rsid w:val="00D74261"/>
    <w:rsid w:val="00D744B2"/>
    <w:rsid w:val="00D753DB"/>
    <w:rsid w:val="00D75542"/>
    <w:rsid w:val="00D7554E"/>
    <w:rsid w:val="00D75F4D"/>
    <w:rsid w:val="00D76794"/>
    <w:rsid w:val="00D76BF0"/>
    <w:rsid w:val="00D76EED"/>
    <w:rsid w:val="00D76F55"/>
    <w:rsid w:val="00D77B41"/>
    <w:rsid w:val="00D80137"/>
    <w:rsid w:val="00D80A4D"/>
    <w:rsid w:val="00D80B5F"/>
    <w:rsid w:val="00D81185"/>
    <w:rsid w:val="00D8153F"/>
    <w:rsid w:val="00D8182F"/>
    <w:rsid w:val="00D819B7"/>
    <w:rsid w:val="00D8217F"/>
    <w:rsid w:val="00D8293A"/>
    <w:rsid w:val="00D82DB6"/>
    <w:rsid w:val="00D8304C"/>
    <w:rsid w:val="00D837D6"/>
    <w:rsid w:val="00D839BE"/>
    <w:rsid w:val="00D84358"/>
    <w:rsid w:val="00D84725"/>
    <w:rsid w:val="00D84798"/>
    <w:rsid w:val="00D84BEA"/>
    <w:rsid w:val="00D84DBF"/>
    <w:rsid w:val="00D84DFE"/>
    <w:rsid w:val="00D8548F"/>
    <w:rsid w:val="00D85809"/>
    <w:rsid w:val="00D863E7"/>
    <w:rsid w:val="00D870C3"/>
    <w:rsid w:val="00D878CA"/>
    <w:rsid w:val="00D90305"/>
    <w:rsid w:val="00D903D6"/>
    <w:rsid w:val="00D90DBE"/>
    <w:rsid w:val="00D91A13"/>
    <w:rsid w:val="00D91E3E"/>
    <w:rsid w:val="00D92551"/>
    <w:rsid w:val="00D9280B"/>
    <w:rsid w:val="00D92D08"/>
    <w:rsid w:val="00D92E48"/>
    <w:rsid w:val="00D93445"/>
    <w:rsid w:val="00D94E9A"/>
    <w:rsid w:val="00D94EA2"/>
    <w:rsid w:val="00D9508B"/>
    <w:rsid w:val="00D95EC8"/>
    <w:rsid w:val="00D96354"/>
    <w:rsid w:val="00D965C8"/>
    <w:rsid w:val="00D96CBF"/>
    <w:rsid w:val="00D9723F"/>
    <w:rsid w:val="00D97A48"/>
    <w:rsid w:val="00D97A6A"/>
    <w:rsid w:val="00D97CD8"/>
    <w:rsid w:val="00D97F7D"/>
    <w:rsid w:val="00DA04F6"/>
    <w:rsid w:val="00DA09CF"/>
    <w:rsid w:val="00DA0A93"/>
    <w:rsid w:val="00DA0C0A"/>
    <w:rsid w:val="00DA1507"/>
    <w:rsid w:val="00DA1544"/>
    <w:rsid w:val="00DA16CD"/>
    <w:rsid w:val="00DA1836"/>
    <w:rsid w:val="00DA1CB2"/>
    <w:rsid w:val="00DA24D4"/>
    <w:rsid w:val="00DA2994"/>
    <w:rsid w:val="00DA29A9"/>
    <w:rsid w:val="00DA2A21"/>
    <w:rsid w:val="00DA2A9B"/>
    <w:rsid w:val="00DA2FE4"/>
    <w:rsid w:val="00DA3497"/>
    <w:rsid w:val="00DA4806"/>
    <w:rsid w:val="00DA493A"/>
    <w:rsid w:val="00DA4E06"/>
    <w:rsid w:val="00DA4F59"/>
    <w:rsid w:val="00DA5D98"/>
    <w:rsid w:val="00DA6406"/>
    <w:rsid w:val="00DA6423"/>
    <w:rsid w:val="00DA672A"/>
    <w:rsid w:val="00DA6C54"/>
    <w:rsid w:val="00DA7C7E"/>
    <w:rsid w:val="00DB03CE"/>
    <w:rsid w:val="00DB053A"/>
    <w:rsid w:val="00DB0B36"/>
    <w:rsid w:val="00DB1B38"/>
    <w:rsid w:val="00DB1C6E"/>
    <w:rsid w:val="00DB1D9D"/>
    <w:rsid w:val="00DB23AF"/>
    <w:rsid w:val="00DB24B9"/>
    <w:rsid w:val="00DB2CE9"/>
    <w:rsid w:val="00DB317E"/>
    <w:rsid w:val="00DB3C27"/>
    <w:rsid w:val="00DB429A"/>
    <w:rsid w:val="00DB469C"/>
    <w:rsid w:val="00DB47BC"/>
    <w:rsid w:val="00DB4A12"/>
    <w:rsid w:val="00DB5245"/>
    <w:rsid w:val="00DB52AB"/>
    <w:rsid w:val="00DB53C9"/>
    <w:rsid w:val="00DB6046"/>
    <w:rsid w:val="00DB72DF"/>
    <w:rsid w:val="00DB775C"/>
    <w:rsid w:val="00DB7A84"/>
    <w:rsid w:val="00DB7C59"/>
    <w:rsid w:val="00DC000D"/>
    <w:rsid w:val="00DC05E5"/>
    <w:rsid w:val="00DC0665"/>
    <w:rsid w:val="00DC0769"/>
    <w:rsid w:val="00DC0930"/>
    <w:rsid w:val="00DC0DC2"/>
    <w:rsid w:val="00DC0E08"/>
    <w:rsid w:val="00DC0F37"/>
    <w:rsid w:val="00DC1321"/>
    <w:rsid w:val="00DC15CF"/>
    <w:rsid w:val="00DC169E"/>
    <w:rsid w:val="00DC1C89"/>
    <w:rsid w:val="00DC2829"/>
    <w:rsid w:val="00DC296A"/>
    <w:rsid w:val="00DC2DBA"/>
    <w:rsid w:val="00DC2FDF"/>
    <w:rsid w:val="00DC345C"/>
    <w:rsid w:val="00DC350B"/>
    <w:rsid w:val="00DC3554"/>
    <w:rsid w:val="00DC3BD7"/>
    <w:rsid w:val="00DC3CD8"/>
    <w:rsid w:val="00DC4120"/>
    <w:rsid w:val="00DC446B"/>
    <w:rsid w:val="00DC46B1"/>
    <w:rsid w:val="00DC4DA7"/>
    <w:rsid w:val="00DC4FEF"/>
    <w:rsid w:val="00DC57C9"/>
    <w:rsid w:val="00DC603B"/>
    <w:rsid w:val="00DC68B3"/>
    <w:rsid w:val="00DC6A5B"/>
    <w:rsid w:val="00DC6BEE"/>
    <w:rsid w:val="00DC6E73"/>
    <w:rsid w:val="00DC7209"/>
    <w:rsid w:val="00DD037C"/>
    <w:rsid w:val="00DD08D2"/>
    <w:rsid w:val="00DD1A8A"/>
    <w:rsid w:val="00DD1E04"/>
    <w:rsid w:val="00DD1FAA"/>
    <w:rsid w:val="00DD217C"/>
    <w:rsid w:val="00DD2408"/>
    <w:rsid w:val="00DD2574"/>
    <w:rsid w:val="00DD264B"/>
    <w:rsid w:val="00DD2786"/>
    <w:rsid w:val="00DD30DB"/>
    <w:rsid w:val="00DD315F"/>
    <w:rsid w:val="00DD33D9"/>
    <w:rsid w:val="00DD36E8"/>
    <w:rsid w:val="00DD3911"/>
    <w:rsid w:val="00DD3F03"/>
    <w:rsid w:val="00DD422F"/>
    <w:rsid w:val="00DD42F5"/>
    <w:rsid w:val="00DD4644"/>
    <w:rsid w:val="00DD4668"/>
    <w:rsid w:val="00DD4C59"/>
    <w:rsid w:val="00DD4D5D"/>
    <w:rsid w:val="00DD5384"/>
    <w:rsid w:val="00DD53BD"/>
    <w:rsid w:val="00DD561D"/>
    <w:rsid w:val="00DD57E9"/>
    <w:rsid w:val="00DD5FAE"/>
    <w:rsid w:val="00DD6836"/>
    <w:rsid w:val="00DD722B"/>
    <w:rsid w:val="00DD7537"/>
    <w:rsid w:val="00DD7F94"/>
    <w:rsid w:val="00DE0BC1"/>
    <w:rsid w:val="00DE0E7A"/>
    <w:rsid w:val="00DE141A"/>
    <w:rsid w:val="00DE1430"/>
    <w:rsid w:val="00DE1D7F"/>
    <w:rsid w:val="00DE1FF8"/>
    <w:rsid w:val="00DE21FD"/>
    <w:rsid w:val="00DE22D4"/>
    <w:rsid w:val="00DE23A2"/>
    <w:rsid w:val="00DE28EF"/>
    <w:rsid w:val="00DE2D5F"/>
    <w:rsid w:val="00DE30F5"/>
    <w:rsid w:val="00DE34DF"/>
    <w:rsid w:val="00DE3CDF"/>
    <w:rsid w:val="00DE3F49"/>
    <w:rsid w:val="00DE3F81"/>
    <w:rsid w:val="00DE43E0"/>
    <w:rsid w:val="00DE4AFF"/>
    <w:rsid w:val="00DE53CD"/>
    <w:rsid w:val="00DE54B3"/>
    <w:rsid w:val="00DE57C7"/>
    <w:rsid w:val="00DE5CFF"/>
    <w:rsid w:val="00DE5FE4"/>
    <w:rsid w:val="00DE659A"/>
    <w:rsid w:val="00DE6E14"/>
    <w:rsid w:val="00DE6E65"/>
    <w:rsid w:val="00DE712D"/>
    <w:rsid w:val="00DE7A7D"/>
    <w:rsid w:val="00DE7D6B"/>
    <w:rsid w:val="00DF0044"/>
    <w:rsid w:val="00DF0159"/>
    <w:rsid w:val="00DF0EBD"/>
    <w:rsid w:val="00DF1296"/>
    <w:rsid w:val="00DF13F0"/>
    <w:rsid w:val="00DF15F1"/>
    <w:rsid w:val="00DF1C84"/>
    <w:rsid w:val="00DF1F2F"/>
    <w:rsid w:val="00DF2BB2"/>
    <w:rsid w:val="00DF2E21"/>
    <w:rsid w:val="00DF2EC8"/>
    <w:rsid w:val="00DF2F8E"/>
    <w:rsid w:val="00DF303D"/>
    <w:rsid w:val="00DF3365"/>
    <w:rsid w:val="00DF3B1B"/>
    <w:rsid w:val="00DF437D"/>
    <w:rsid w:val="00DF4429"/>
    <w:rsid w:val="00DF47A8"/>
    <w:rsid w:val="00DF4C86"/>
    <w:rsid w:val="00DF5318"/>
    <w:rsid w:val="00DF5C18"/>
    <w:rsid w:val="00DF5E89"/>
    <w:rsid w:val="00DF66E7"/>
    <w:rsid w:val="00DF6BF2"/>
    <w:rsid w:val="00DF6C68"/>
    <w:rsid w:val="00E000C8"/>
    <w:rsid w:val="00E0015F"/>
    <w:rsid w:val="00E003C7"/>
    <w:rsid w:val="00E0050E"/>
    <w:rsid w:val="00E01419"/>
    <w:rsid w:val="00E01B89"/>
    <w:rsid w:val="00E020BF"/>
    <w:rsid w:val="00E02329"/>
    <w:rsid w:val="00E026AA"/>
    <w:rsid w:val="00E0271E"/>
    <w:rsid w:val="00E02DEC"/>
    <w:rsid w:val="00E03054"/>
    <w:rsid w:val="00E0326C"/>
    <w:rsid w:val="00E04214"/>
    <w:rsid w:val="00E047D3"/>
    <w:rsid w:val="00E04B9F"/>
    <w:rsid w:val="00E04C8F"/>
    <w:rsid w:val="00E04F13"/>
    <w:rsid w:val="00E050AB"/>
    <w:rsid w:val="00E050FF"/>
    <w:rsid w:val="00E05220"/>
    <w:rsid w:val="00E05840"/>
    <w:rsid w:val="00E0588C"/>
    <w:rsid w:val="00E05E24"/>
    <w:rsid w:val="00E06145"/>
    <w:rsid w:val="00E0621C"/>
    <w:rsid w:val="00E063CD"/>
    <w:rsid w:val="00E0640E"/>
    <w:rsid w:val="00E0647A"/>
    <w:rsid w:val="00E064EF"/>
    <w:rsid w:val="00E073CC"/>
    <w:rsid w:val="00E073F5"/>
    <w:rsid w:val="00E07583"/>
    <w:rsid w:val="00E0769C"/>
    <w:rsid w:val="00E07848"/>
    <w:rsid w:val="00E10085"/>
    <w:rsid w:val="00E100B4"/>
    <w:rsid w:val="00E102E0"/>
    <w:rsid w:val="00E104AD"/>
    <w:rsid w:val="00E104B4"/>
    <w:rsid w:val="00E105EB"/>
    <w:rsid w:val="00E10B00"/>
    <w:rsid w:val="00E110E4"/>
    <w:rsid w:val="00E113EF"/>
    <w:rsid w:val="00E11517"/>
    <w:rsid w:val="00E11722"/>
    <w:rsid w:val="00E11A73"/>
    <w:rsid w:val="00E11EEF"/>
    <w:rsid w:val="00E11FA8"/>
    <w:rsid w:val="00E12902"/>
    <w:rsid w:val="00E13517"/>
    <w:rsid w:val="00E1410A"/>
    <w:rsid w:val="00E148E7"/>
    <w:rsid w:val="00E14C9F"/>
    <w:rsid w:val="00E15618"/>
    <w:rsid w:val="00E1765F"/>
    <w:rsid w:val="00E17DCC"/>
    <w:rsid w:val="00E20309"/>
    <w:rsid w:val="00E20372"/>
    <w:rsid w:val="00E20502"/>
    <w:rsid w:val="00E20751"/>
    <w:rsid w:val="00E213AB"/>
    <w:rsid w:val="00E213DA"/>
    <w:rsid w:val="00E21670"/>
    <w:rsid w:val="00E21D11"/>
    <w:rsid w:val="00E227E3"/>
    <w:rsid w:val="00E228DA"/>
    <w:rsid w:val="00E22AF7"/>
    <w:rsid w:val="00E22B90"/>
    <w:rsid w:val="00E22DF2"/>
    <w:rsid w:val="00E23F59"/>
    <w:rsid w:val="00E242CE"/>
    <w:rsid w:val="00E24634"/>
    <w:rsid w:val="00E247DA"/>
    <w:rsid w:val="00E24A67"/>
    <w:rsid w:val="00E24A86"/>
    <w:rsid w:val="00E250C3"/>
    <w:rsid w:val="00E252CA"/>
    <w:rsid w:val="00E25D67"/>
    <w:rsid w:val="00E266EC"/>
    <w:rsid w:val="00E26781"/>
    <w:rsid w:val="00E26B47"/>
    <w:rsid w:val="00E26BD2"/>
    <w:rsid w:val="00E26F0D"/>
    <w:rsid w:val="00E2733F"/>
    <w:rsid w:val="00E27379"/>
    <w:rsid w:val="00E27533"/>
    <w:rsid w:val="00E27B16"/>
    <w:rsid w:val="00E27B23"/>
    <w:rsid w:val="00E30389"/>
    <w:rsid w:val="00E304C6"/>
    <w:rsid w:val="00E305D5"/>
    <w:rsid w:val="00E3092A"/>
    <w:rsid w:val="00E30ACD"/>
    <w:rsid w:val="00E30C01"/>
    <w:rsid w:val="00E319F1"/>
    <w:rsid w:val="00E31C23"/>
    <w:rsid w:val="00E31DE2"/>
    <w:rsid w:val="00E32786"/>
    <w:rsid w:val="00E32E41"/>
    <w:rsid w:val="00E3315B"/>
    <w:rsid w:val="00E333E4"/>
    <w:rsid w:val="00E3349A"/>
    <w:rsid w:val="00E33775"/>
    <w:rsid w:val="00E33B72"/>
    <w:rsid w:val="00E33D0F"/>
    <w:rsid w:val="00E344C1"/>
    <w:rsid w:val="00E34EEC"/>
    <w:rsid w:val="00E350C6"/>
    <w:rsid w:val="00E35475"/>
    <w:rsid w:val="00E3568B"/>
    <w:rsid w:val="00E35B6E"/>
    <w:rsid w:val="00E362C9"/>
    <w:rsid w:val="00E36981"/>
    <w:rsid w:val="00E36B81"/>
    <w:rsid w:val="00E36C57"/>
    <w:rsid w:val="00E374D4"/>
    <w:rsid w:val="00E37683"/>
    <w:rsid w:val="00E37D4D"/>
    <w:rsid w:val="00E37F83"/>
    <w:rsid w:val="00E401AB"/>
    <w:rsid w:val="00E4033F"/>
    <w:rsid w:val="00E40422"/>
    <w:rsid w:val="00E404D4"/>
    <w:rsid w:val="00E40558"/>
    <w:rsid w:val="00E40912"/>
    <w:rsid w:val="00E409B3"/>
    <w:rsid w:val="00E409CB"/>
    <w:rsid w:val="00E4125F"/>
    <w:rsid w:val="00E414B4"/>
    <w:rsid w:val="00E4196A"/>
    <w:rsid w:val="00E4197A"/>
    <w:rsid w:val="00E42290"/>
    <w:rsid w:val="00E422A4"/>
    <w:rsid w:val="00E426CD"/>
    <w:rsid w:val="00E435CB"/>
    <w:rsid w:val="00E43769"/>
    <w:rsid w:val="00E43B37"/>
    <w:rsid w:val="00E43BDB"/>
    <w:rsid w:val="00E43DE7"/>
    <w:rsid w:val="00E43F61"/>
    <w:rsid w:val="00E44072"/>
    <w:rsid w:val="00E440C1"/>
    <w:rsid w:val="00E44968"/>
    <w:rsid w:val="00E44B5F"/>
    <w:rsid w:val="00E45841"/>
    <w:rsid w:val="00E45B88"/>
    <w:rsid w:val="00E45CBF"/>
    <w:rsid w:val="00E45ECF"/>
    <w:rsid w:val="00E4600B"/>
    <w:rsid w:val="00E462AD"/>
    <w:rsid w:val="00E462EA"/>
    <w:rsid w:val="00E467B4"/>
    <w:rsid w:val="00E467F5"/>
    <w:rsid w:val="00E46A19"/>
    <w:rsid w:val="00E472C0"/>
    <w:rsid w:val="00E4754D"/>
    <w:rsid w:val="00E475B1"/>
    <w:rsid w:val="00E47748"/>
    <w:rsid w:val="00E47D9C"/>
    <w:rsid w:val="00E5058C"/>
    <w:rsid w:val="00E50C2A"/>
    <w:rsid w:val="00E51045"/>
    <w:rsid w:val="00E51FBC"/>
    <w:rsid w:val="00E5210B"/>
    <w:rsid w:val="00E5244C"/>
    <w:rsid w:val="00E52AC6"/>
    <w:rsid w:val="00E5315A"/>
    <w:rsid w:val="00E53696"/>
    <w:rsid w:val="00E538E2"/>
    <w:rsid w:val="00E53904"/>
    <w:rsid w:val="00E53BD5"/>
    <w:rsid w:val="00E53E6A"/>
    <w:rsid w:val="00E53FDE"/>
    <w:rsid w:val="00E565E5"/>
    <w:rsid w:val="00E57340"/>
    <w:rsid w:val="00E57710"/>
    <w:rsid w:val="00E578C4"/>
    <w:rsid w:val="00E57B3E"/>
    <w:rsid w:val="00E57F0E"/>
    <w:rsid w:val="00E60059"/>
    <w:rsid w:val="00E6008D"/>
    <w:rsid w:val="00E60261"/>
    <w:rsid w:val="00E603D7"/>
    <w:rsid w:val="00E6050E"/>
    <w:rsid w:val="00E60ACA"/>
    <w:rsid w:val="00E6135A"/>
    <w:rsid w:val="00E618A4"/>
    <w:rsid w:val="00E61DDE"/>
    <w:rsid w:val="00E62347"/>
    <w:rsid w:val="00E625A3"/>
    <w:rsid w:val="00E6303B"/>
    <w:rsid w:val="00E634C9"/>
    <w:rsid w:val="00E63C97"/>
    <w:rsid w:val="00E6529E"/>
    <w:rsid w:val="00E6539A"/>
    <w:rsid w:val="00E657E2"/>
    <w:rsid w:val="00E65882"/>
    <w:rsid w:val="00E65BE1"/>
    <w:rsid w:val="00E65CC0"/>
    <w:rsid w:val="00E6606B"/>
    <w:rsid w:val="00E6609E"/>
    <w:rsid w:val="00E66503"/>
    <w:rsid w:val="00E6650E"/>
    <w:rsid w:val="00E666DC"/>
    <w:rsid w:val="00E66A1B"/>
    <w:rsid w:val="00E6716E"/>
    <w:rsid w:val="00E672B6"/>
    <w:rsid w:val="00E672E8"/>
    <w:rsid w:val="00E673DC"/>
    <w:rsid w:val="00E67B18"/>
    <w:rsid w:val="00E67FB6"/>
    <w:rsid w:val="00E70C31"/>
    <w:rsid w:val="00E70EBE"/>
    <w:rsid w:val="00E7146F"/>
    <w:rsid w:val="00E718AA"/>
    <w:rsid w:val="00E71D32"/>
    <w:rsid w:val="00E7253E"/>
    <w:rsid w:val="00E728AE"/>
    <w:rsid w:val="00E7292F"/>
    <w:rsid w:val="00E72C09"/>
    <w:rsid w:val="00E73168"/>
    <w:rsid w:val="00E740C6"/>
    <w:rsid w:val="00E74A43"/>
    <w:rsid w:val="00E75275"/>
    <w:rsid w:val="00E758F7"/>
    <w:rsid w:val="00E760DE"/>
    <w:rsid w:val="00E761A6"/>
    <w:rsid w:val="00E7684F"/>
    <w:rsid w:val="00E7697F"/>
    <w:rsid w:val="00E76F9D"/>
    <w:rsid w:val="00E77391"/>
    <w:rsid w:val="00E7770A"/>
    <w:rsid w:val="00E77868"/>
    <w:rsid w:val="00E77923"/>
    <w:rsid w:val="00E77952"/>
    <w:rsid w:val="00E77C97"/>
    <w:rsid w:val="00E77F32"/>
    <w:rsid w:val="00E8004B"/>
    <w:rsid w:val="00E80434"/>
    <w:rsid w:val="00E80AA7"/>
    <w:rsid w:val="00E80BF3"/>
    <w:rsid w:val="00E8122B"/>
    <w:rsid w:val="00E81515"/>
    <w:rsid w:val="00E81C6C"/>
    <w:rsid w:val="00E8343C"/>
    <w:rsid w:val="00E83577"/>
    <w:rsid w:val="00E839BD"/>
    <w:rsid w:val="00E83B7F"/>
    <w:rsid w:val="00E841FA"/>
    <w:rsid w:val="00E853CE"/>
    <w:rsid w:val="00E853D1"/>
    <w:rsid w:val="00E8545F"/>
    <w:rsid w:val="00E85976"/>
    <w:rsid w:val="00E8630B"/>
    <w:rsid w:val="00E86B2C"/>
    <w:rsid w:val="00E870B6"/>
    <w:rsid w:val="00E87AAC"/>
    <w:rsid w:val="00E87E95"/>
    <w:rsid w:val="00E90302"/>
    <w:rsid w:val="00E9063A"/>
    <w:rsid w:val="00E90C71"/>
    <w:rsid w:val="00E90E27"/>
    <w:rsid w:val="00E91136"/>
    <w:rsid w:val="00E913A5"/>
    <w:rsid w:val="00E91C28"/>
    <w:rsid w:val="00E91D35"/>
    <w:rsid w:val="00E920C4"/>
    <w:rsid w:val="00E925EE"/>
    <w:rsid w:val="00E926F4"/>
    <w:rsid w:val="00E92899"/>
    <w:rsid w:val="00E928F4"/>
    <w:rsid w:val="00E92FEF"/>
    <w:rsid w:val="00E930EC"/>
    <w:rsid w:val="00E934E0"/>
    <w:rsid w:val="00E93AA6"/>
    <w:rsid w:val="00E93AB5"/>
    <w:rsid w:val="00E93B07"/>
    <w:rsid w:val="00E93DB4"/>
    <w:rsid w:val="00E941E8"/>
    <w:rsid w:val="00E94375"/>
    <w:rsid w:val="00E945A4"/>
    <w:rsid w:val="00E94898"/>
    <w:rsid w:val="00E956FA"/>
    <w:rsid w:val="00E95A82"/>
    <w:rsid w:val="00E95B87"/>
    <w:rsid w:val="00E95D1A"/>
    <w:rsid w:val="00E95D7A"/>
    <w:rsid w:val="00E95F54"/>
    <w:rsid w:val="00E96174"/>
    <w:rsid w:val="00E96541"/>
    <w:rsid w:val="00E96655"/>
    <w:rsid w:val="00E96BD5"/>
    <w:rsid w:val="00E96D99"/>
    <w:rsid w:val="00E972FA"/>
    <w:rsid w:val="00E97BA2"/>
    <w:rsid w:val="00E97D17"/>
    <w:rsid w:val="00EA00E8"/>
    <w:rsid w:val="00EA03A0"/>
    <w:rsid w:val="00EA0BFC"/>
    <w:rsid w:val="00EA1169"/>
    <w:rsid w:val="00EA12ED"/>
    <w:rsid w:val="00EA13A5"/>
    <w:rsid w:val="00EA14FF"/>
    <w:rsid w:val="00EA1592"/>
    <w:rsid w:val="00EA1856"/>
    <w:rsid w:val="00EA1CFA"/>
    <w:rsid w:val="00EA1EBD"/>
    <w:rsid w:val="00EA2C0A"/>
    <w:rsid w:val="00EA39A5"/>
    <w:rsid w:val="00EA46E7"/>
    <w:rsid w:val="00EA52FD"/>
    <w:rsid w:val="00EA56E0"/>
    <w:rsid w:val="00EA732A"/>
    <w:rsid w:val="00EA7364"/>
    <w:rsid w:val="00EA7649"/>
    <w:rsid w:val="00EA7C27"/>
    <w:rsid w:val="00EA7CDA"/>
    <w:rsid w:val="00EB15E6"/>
    <w:rsid w:val="00EB1613"/>
    <w:rsid w:val="00EB17FB"/>
    <w:rsid w:val="00EB1D9D"/>
    <w:rsid w:val="00EB2334"/>
    <w:rsid w:val="00EB25B8"/>
    <w:rsid w:val="00EB2A23"/>
    <w:rsid w:val="00EB34EC"/>
    <w:rsid w:val="00EB3AAF"/>
    <w:rsid w:val="00EB46E2"/>
    <w:rsid w:val="00EB474B"/>
    <w:rsid w:val="00EB4BCD"/>
    <w:rsid w:val="00EB529C"/>
    <w:rsid w:val="00EB5336"/>
    <w:rsid w:val="00EB53BA"/>
    <w:rsid w:val="00EB578D"/>
    <w:rsid w:val="00EB640A"/>
    <w:rsid w:val="00EB648D"/>
    <w:rsid w:val="00EB6705"/>
    <w:rsid w:val="00EB675E"/>
    <w:rsid w:val="00EB67D7"/>
    <w:rsid w:val="00EB6CE8"/>
    <w:rsid w:val="00EB6D4B"/>
    <w:rsid w:val="00EB7708"/>
    <w:rsid w:val="00EB7E1D"/>
    <w:rsid w:val="00EC0398"/>
    <w:rsid w:val="00EC0689"/>
    <w:rsid w:val="00EC0B26"/>
    <w:rsid w:val="00EC1028"/>
    <w:rsid w:val="00EC1641"/>
    <w:rsid w:val="00EC1C06"/>
    <w:rsid w:val="00EC1E9C"/>
    <w:rsid w:val="00EC2367"/>
    <w:rsid w:val="00EC27D6"/>
    <w:rsid w:val="00EC2B81"/>
    <w:rsid w:val="00EC2CA8"/>
    <w:rsid w:val="00EC3057"/>
    <w:rsid w:val="00EC3964"/>
    <w:rsid w:val="00EC4377"/>
    <w:rsid w:val="00EC43A1"/>
    <w:rsid w:val="00EC49E0"/>
    <w:rsid w:val="00EC4C7B"/>
    <w:rsid w:val="00EC4FF5"/>
    <w:rsid w:val="00EC5096"/>
    <w:rsid w:val="00EC586C"/>
    <w:rsid w:val="00EC5B5B"/>
    <w:rsid w:val="00EC603E"/>
    <w:rsid w:val="00EC66E1"/>
    <w:rsid w:val="00EC672D"/>
    <w:rsid w:val="00EC6AE4"/>
    <w:rsid w:val="00EC70DB"/>
    <w:rsid w:val="00EC72A4"/>
    <w:rsid w:val="00EC72F3"/>
    <w:rsid w:val="00EC7EE9"/>
    <w:rsid w:val="00ED0030"/>
    <w:rsid w:val="00ED01EB"/>
    <w:rsid w:val="00ED0262"/>
    <w:rsid w:val="00ED027A"/>
    <w:rsid w:val="00ED0397"/>
    <w:rsid w:val="00ED0903"/>
    <w:rsid w:val="00ED12F2"/>
    <w:rsid w:val="00ED17C2"/>
    <w:rsid w:val="00ED21B2"/>
    <w:rsid w:val="00ED2C70"/>
    <w:rsid w:val="00ED30F6"/>
    <w:rsid w:val="00ED317A"/>
    <w:rsid w:val="00ED3A7E"/>
    <w:rsid w:val="00ED3CCC"/>
    <w:rsid w:val="00ED419C"/>
    <w:rsid w:val="00ED4C1F"/>
    <w:rsid w:val="00ED5264"/>
    <w:rsid w:val="00ED52C2"/>
    <w:rsid w:val="00ED555E"/>
    <w:rsid w:val="00ED5A20"/>
    <w:rsid w:val="00ED5AE9"/>
    <w:rsid w:val="00ED5FDA"/>
    <w:rsid w:val="00ED6919"/>
    <w:rsid w:val="00ED6A3C"/>
    <w:rsid w:val="00ED6C1B"/>
    <w:rsid w:val="00ED6C8D"/>
    <w:rsid w:val="00ED71A2"/>
    <w:rsid w:val="00ED7358"/>
    <w:rsid w:val="00ED75B1"/>
    <w:rsid w:val="00ED76A0"/>
    <w:rsid w:val="00ED7912"/>
    <w:rsid w:val="00ED7DAA"/>
    <w:rsid w:val="00EE063A"/>
    <w:rsid w:val="00EE116C"/>
    <w:rsid w:val="00EE1232"/>
    <w:rsid w:val="00EE1455"/>
    <w:rsid w:val="00EE171A"/>
    <w:rsid w:val="00EE2290"/>
    <w:rsid w:val="00EE237A"/>
    <w:rsid w:val="00EE2731"/>
    <w:rsid w:val="00EE2983"/>
    <w:rsid w:val="00EE2B52"/>
    <w:rsid w:val="00EE2FE4"/>
    <w:rsid w:val="00EE32A0"/>
    <w:rsid w:val="00EE36F4"/>
    <w:rsid w:val="00EE4277"/>
    <w:rsid w:val="00EE43A7"/>
    <w:rsid w:val="00EE4928"/>
    <w:rsid w:val="00EE504F"/>
    <w:rsid w:val="00EE53C9"/>
    <w:rsid w:val="00EE5A3D"/>
    <w:rsid w:val="00EE5D51"/>
    <w:rsid w:val="00EE5EF8"/>
    <w:rsid w:val="00EE63F5"/>
    <w:rsid w:val="00EE70F0"/>
    <w:rsid w:val="00EE74B8"/>
    <w:rsid w:val="00EE76C5"/>
    <w:rsid w:val="00EE7838"/>
    <w:rsid w:val="00EE7D8F"/>
    <w:rsid w:val="00EF0E4D"/>
    <w:rsid w:val="00EF0E5C"/>
    <w:rsid w:val="00EF0F68"/>
    <w:rsid w:val="00EF1337"/>
    <w:rsid w:val="00EF1628"/>
    <w:rsid w:val="00EF1695"/>
    <w:rsid w:val="00EF171C"/>
    <w:rsid w:val="00EF1D33"/>
    <w:rsid w:val="00EF1DE5"/>
    <w:rsid w:val="00EF1E5D"/>
    <w:rsid w:val="00EF2117"/>
    <w:rsid w:val="00EF21C3"/>
    <w:rsid w:val="00EF230D"/>
    <w:rsid w:val="00EF28A4"/>
    <w:rsid w:val="00EF2C9F"/>
    <w:rsid w:val="00EF2E16"/>
    <w:rsid w:val="00EF37C6"/>
    <w:rsid w:val="00EF3993"/>
    <w:rsid w:val="00EF3E03"/>
    <w:rsid w:val="00EF407A"/>
    <w:rsid w:val="00EF421E"/>
    <w:rsid w:val="00EF44C1"/>
    <w:rsid w:val="00EF44D7"/>
    <w:rsid w:val="00EF4B17"/>
    <w:rsid w:val="00EF59C0"/>
    <w:rsid w:val="00EF6350"/>
    <w:rsid w:val="00F010FC"/>
    <w:rsid w:val="00F011D6"/>
    <w:rsid w:val="00F01C58"/>
    <w:rsid w:val="00F01C5E"/>
    <w:rsid w:val="00F0233C"/>
    <w:rsid w:val="00F02436"/>
    <w:rsid w:val="00F0292A"/>
    <w:rsid w:val="00F02D53"/>
    <w:rsid w:val="00F02FCC"/>
    <w:rsid w:val="00F0357B"/>
    <w:rsid w:val="00F03604"/>
    <w:rsid w:val="00F03E34"/>
    <w:rsid w:val="00F0533C"/>
    <w:rsid w:val="00F05892"/>
    <w:rsid w:val="00F058F9"/>
    <w:rsid w:val="00F05A55"/>
    <w:rsid w:val="00F05E62"/>
    <w:rsid w:val="00F05FD1"/>
    <w:rsid w:val="00F061E2"/>
    <w:rsid w:val="00F062A9"/>
    <w:rsid w:val="00F0734B"/>
    <w:rsid w:val="00F10290"/>
    <w:rsid w:val="00F10565"/>
    <w:rsid w:val="00F10B24"/>
    <w:rsid w:val="00F115F5"/>
    <w:rsid w:val="00F122BB"/>
    <w:rsid w:val="00F127DD"/>
    <w:rsid w:val="00F12A45"/>
    <w:rsid w:val="00F12E29"/>
    <w:rsid w:val="00F133E4"/>
    <w:rsid w:val="00F13AFA"/>
    <w:rsid w:val="00F151A4"/>
    <w:rsid w:val="00F1549A"/>
    <w:rsid w:val="00F15DFC"/>
    <w:rsid w:val="00F163B7"/>
    <w:rsid w:val="00F167D2"/>
    <w:rsid w:val="00F16A7B"/>
    <w:rsid w:val="00F16D60"/>
    <w:rsid w:val="00F179BB"/>
    <w:rsid w:val="00F20DCF"/>
    <w:rsid w:val="00F20E54"/>
    <w:rsid w:val="00F2118D"/>
    <w:rsid w:val="00F21351"/>
    <w:rsid w:val="00F2191C"/>
    <w:rsid w:val="00F22085"/>
    <w:rsid w:val="00F220A7"/>
    <w:rsid w:val="00F22618"/>
    <w:rsid w:val="00F2277C"/>
    <w:rsid w:val="00F22B5D"/>
    <w:rsid w:val="00F22C52"/>
    <w:rsid w:val="00F2303E"/>
    <w:rsid w:val="00F23071"/>
    <w:rsid w:val="00F2320A"/>
    <w:rsid w:val="00F2324F"/>
    <w:rsid w:val="00F2374F"/>
    <w:rsid w:val="00F24318"/>
    <w:rsid w:val="00F24FE4"/>
    <w:rsid w:val="00F25B2B"/>
    <w:rsid w:val="00F25B35"/>
    <w:rsid w:val="00F26477"/>
    <w:rsid w:val="00F26950"/>
    <w:rsid w:val="00F26E23"/>
    <w:rsid w:val="00F2707B"/>
    <w:rsid w:val="00F271B4"/>
    <w:rsid w:val="00F27342"/>
    <w:rsid w:val="00F276DD"/>
    <w:rsid w:val="00F27A25"/>
    <w:rsid w:val="00F27C35"/>
    <w:rsid w:val="00F27D96"/>
    <w:rsid w:val="00F27E03"/>
    <w:rsid w:val="00F30278"/>
    <w:rsid w:val="00F30ABF"/>
    <w:rsid w:val="00F30C21"/>
    <w:rsid w:val="00F31968"/>
    <w:rsid w:val="00F31AA2"/>
    <w:rsid w:val="00F31AFF"/>
    <w:rsid w:val="00F31C00"/>
    <w:rsid w:val="00F31DE8"/>
    <w:rsid w:val="00F32118"/>
    <w:rsid w:val="00F324D1"/>
    <w:rsid w:val="00F32762"/>
    <w:rsid w:val="00F32AFF"/>
    <w:rsid w:val="00F32B2F"/>
    <w:rsid w:val="00F336B5"/>
    <w:rsid w:val="00F339BC"/>
    <w:rsid w:val="00F33F9E"/>
    <w:rsid w:val="00F349A4"/>
    <w:rsid w:val="00F34C3B"/>
    <w:rsid w:val="00F34C52"/>
    <w:rsid w:val="00F34EAD"/>
    <w:rsid w:val="00F350ED"/>
    <w:rsid w:val="00F356C9"/>
    <w:rsid w:val="00F357BE"/>
    <w:rsid w:val="00F357F0"/>
    <w:rsid w:val="00F35807"/>
    <w:rsid w:val="00F3585E"/>
    <w:rsid w:val="00F35BA2"/>
    <w:rsid w:val="00F35ED2"/>
    <w:rsid w:val="00F365DE"/>
    <w:rsid w:val="00F367B0"/>
    <w:rsid w:val="00F374D1"/>
    <w:rsid w:val="00F37F5A"/>
    <w:rsid w:val="00F37F98"/>
    <w:rsid w:val="00F401D6"/>
    <w:rsid w:val="00F406B1"/>
    <w:rsid w:val="00F40A39"/>
    <w:rsid w:val="00F40C9D"/>
    <w:rsid w:val="00F40D93"/>
    <w:rsid w:val="00F40E5E"/>
    <w:rsid w:val="00F41000"/>
    <w:rsid w:val="00F4160E"/>
    <w:rsid w:val="00F41695"/>
    <w:rsid w:val="00F41E66"/>
    <w:rsid w:val="00F421DD"/>
    <w:rsid w:val="00F425A6"/>
    <w:rsid w:val="00F42AC2"/>
    <w:rsid w:val="00F439CE"/>
    <w:rsid w:val="00F439F8"/>
    <w:rsid w:val="00F43A84"/>
    <w:rsid w:val="00F43D40"/>
    <w:rsid w:val="00F43E0F"/>
    <w:rsid w:val="00F43F77"/>
    <w:rsid w:val="00F4408B"/>
    <w:rsid w:val="00F441A8"/>
    <w:rsid w:val="00F44528"/>
    <w:rsid w:val="00F446EC"/>
    <w:rsid w:val="00F4479D"/>
    <w:rsid w:val="00F44841"/>
    <w:rsid w:val="00F450E9"/>
    <w:rsid w:val="00F450FA"/>
    <w:rsid w:val="00F45514"/>
    <w:rsid w:val="00F4592D"/>
    <w:rsid w:val="00F4599E"/>
    <w:rsid w:val="00F45BA9"/>
    <w:rsid w:val="00F45CA4"/>
    <w:rsid w:val="00F46178"/>
    <w:rsid w:val="00F46342"/>
    <w:rsid w:val="00F469E2"/>
    <w:rsid w:val="00F46D0F"/>
    <w:rsid w:val="00F470F2"/>
    <w:rsid w:val="00F472C0"/>
    <w:rsid w:val="00F473F6"/>
    <w:rsid w:val="00F47598"/>
    <w:rsid w:val="00F47945"/>
    <w:rsid w:val="00F500FA"/>
    <w:rsid w:val="00F501FB"/>
    <w:rsid w:val="00F50555"/>
    <w:rsid w:val="00F50828"/>
    <w:rsid w:val="00F50FF0"/>
    <w:rsid w:val="00F51159"/>
    <w:rsid w:val="00F516DE"/>
    <w:rsid w:val="00F5278D"/>
    <w:rsid w:val="00F5294B"/>
    <w:rsid w:val="00F52B91"/>
    <w:rsid w:val="00F52F9B"/>
    <w:rsid w:val="00F5333A"/>
    <w:rsid w:val="00F53EEE"/>
    <w:rsid w:val="00F549B0"/>
    <w:rsid w:val="00F54A24"/>
    <w:rsid w:val="00F54C43"/>
    <w:rsid w:val="00F54D05"/>
    <w:rsid w:val="00F55007"/>
    <w:rsid w:val="00F56404"/>
    <w:rsid w:val="00F5660E"/>
    <w:rsid w:val="00F5693C"/>
    <w:rsid w:val="00F56BFC"/>
    <w:rsid w:val="00F57322"/>
    <w:rsid w:val="00F57E35"/>
    <w:rsid w:val="00F60945"/>
    <w:rsid w:val="00F60EAD"/>
    <w:rsid w:val="00F6100F"/>
    <w:rsid w:val="00F61D68"/>
    <w:rsid w:val="00F61EFD"/>
    <w:rsid w:val="00F62573"/>
    <w:rsid w:val="00F6279F"/>
    <w:rsid w:val="00F62E39"/>
    <w:rsid w:val="00F62E94"/>
    <w:rsid w:val="00F63067"/>
    <w:rsid w:val="00F6352E"/>
    <w:rsid w:val="00F63949"/>
    <w:rsid w:val="00F640C3"/>
    <w:rsid w:val="00F64381"/>
    <w:rsid w:val="00F643AD"/>
    <w:rsid w:val="00F647A6"/>
    <w:rsid w:val="00F6505B"/>
    <w:rsid w:val="00F65110"/>
    <w:rsid w:val="00F65B57"/>
    <w:rsid w:val="00F65BDD"/>
    <w:rsid w:val="00F66C42"/>
    <w:rsid w:val="00F66DA8"/>
    <w:rsid w:val="00F67040"/>
    <w:rsid w:val="00F67512"/>
    <w:rsid w:val="00F676CB"/>
    <w:rsid w:val="00F67C1E"/>
    <w:rsid w:val="00F67D45"/>
    <w:rsid w:val="00F70686"/>
    <w:rsid w:val="00F712E6"/>
    <w:rsid w:val="00F71A7D"/>
    <w:rsid w:val="00F72078"/>
    <w:rsid w:val="00F7218F"/>
    <w:rsid w:val="00F72A29"/>
    <w:rsid w:val="00F72EF4"/>
    <w:rsid w:val="00F72F09"/>
    <w:rsid w:val="00F73780"/>
    <w:rsid w:val="00F73D30"/>
    <w:rsid w:val="00F73EB8"/>
    <w:rsid w:val="00F740F5"/>
    <w:rsid w:val="00F74315"/>
    <w:rsid w:val="00F746C3"/>
    <w:rsid w:val="00F74B7F"/>
    <w:rsid w:val="00F74E3C"/>
    <w:rsid w:val="00F74E55"/>
    <w:rsid w:val="00F74F50"/>
    <w:rsid w:val="00F75012"/>
    <w:rsid w:val="00F7505A"/>
    <w:rsid w:val="00F75197"/>
    <w:rsid w:val="00F751A3"/>
    <w:rsid w:val="00F755C6"/>
    <w:rsid w:val="00F758BC"/>
    <w:rsid w:val="00F75D8B"/>
    <w:rsid w:val="00F7612A"/>
    <w:rsid w:val="00F7615F"/>
    <w:rsid w:val="00F766FB"/>
    <w:rsid w:val="00F76BD4"/>
    <w:rsid w:val="00F77700"/>
    <w:rsid w:val="00F77814"/>
    <w:rsid w:val="00F7799B"/>
    <w:rsid w:val="00F77CAE"/>
    <w:rsid w:val="00F77EA7"/>
    <w:rsid w:val="00F80320"/>
    <w:rsid w:val="00F809D9"/>
    <w:rsid w:val="00F81025"/>
    <w:rsid w:val="00F82D71"/>
    <w:rsid w:val="00F82D95"/>
    <w:rsid w:val="00F831B8"/>
    <w:rsid w:val="00F83EA0"/>
    <w:rsid w:val="00F84004"/>
    <w:rsid w:val="00F8403A"/>
    <w:rsid w:val="00F84840"/>
    <w:rsid w:val="00F8495D"/>
    <w:rsid w:val="00F84B80"/>
    <w:rsid w:val="00F84F5F"/>
    <w:rsid w:val="00F850E1"/>
    <w:rsid w:val="00F858CB"/>
    <w:rsid w:val="00F85A99"/>
    <w:rsid w:val="00F86207"/>
    <w:rsid w:val="00F8669D"/>
    <w:rsid w:val="00F86A46"/>
    <w:rsid w:val="00F86B5C"/>
    <w:rsid w:val="00F86E0B"/>
    <w:rsid w:val="00F8704E"/>
    <w:rsid w:val="00F87442"/>
    <w:rsid w:val="00F877A0"/>
    <w:rsid w:val="00F878A1"/>
    <w:rsid w:val="00F87990"/>
    <w:rsid w:val="00F90399"/>
    <w:rsid w:val="00F90BCC"/>
    <w:rsid w:val="00F91500"/>
    <w:rsid w:val="00F91FFE"/>
    <w:rsid w:val="00F920FC"/>
    <w:rsid w:val="00F923BD"/>
    <w:rsid w:val="00F92416"/>
    <w:rsid w:val="00F92660"/>
    <w:rsid w:val="00F926C6"/>
    <w:rsid w:val="00F926E9"/>
    <w:rsid w:val="00F92C3B"/>
    <w:rsid w:val="00F9373F"/>
    <w:rsid w:val="00F9377E"/>
    <w:rsid w:val="00F93892"/>
    <w:rsid w:val="00F93CD4"/>
    <w:rsid w:val="00F93F62"/>
    <w:rsid w:val="00F94288"/>
    <w:rsid w:val="00F946B7"/>
    <w:rsid w:val="00F948A1"/>
    <w:rsid w:val="00F955F4"/>
    <w:rsid w:val="00F95A4F"/>
    <w:rsid w:val="00F96010"/>
    <w:rsid w:val="00F962E9"/>
    <w:rsid w:val="00F96A26"/>
    <w:rsid w:val="00F9744A"/>
    <w:rsid w:val="00F97669"/>
    <w:rsid w:val="00FA0131"/>
    <w:rsid w:val="00FA03C1"/>
    <w:rsid w:val="00FA094D"/>
    <w:rsid w:val="00FA0E2C"/>
    <w:rsid w:val="00FA1177"/>
    <w:rsid w:val="00FA139D"/>
    <w:rsid w:val="00FA144E"/>
    <w:rsid w:val="00FA2149"/>
    <w:rsid w:val="00FA258A"/>
    <w:rsid w:val="00FA265C"/>
    <w:rsid w:val="00FA2F15"/>
    <w:rsid w:val="00FA30E4"/>
    <w:rsid w:val="00FA3103"/>
    <w:rsid w:val="00FA36ED"/>
    <w:rsid w:val="00FA389F"/>
    <w:rsid w:val="00FA3B7B"/>
    <w:rsid w:val="00FA3E52"/>
    <w:rsid w:val="00FA4157"/>
    <w:rsid w:val="00FA45E8"/>
    <w:rsid w:val="00FA4BC4"/>
    <w:rsid w:val="00FA502C"/>
    <w:rsid w:val="00FA5103"/>
    <w:rsid w:val="00FA51F1"/>
    <w:rsid w:val="00FA540E"/>
    <w:rsid w:val="00FA5E9F"/>
    <w:rsid w:val="00FA6E95"/>
    <w:rsid w:val="00FA708B"/>
    <w:rsid w:val="00FA70D3"/>
    <w:rsid w:val="00FA7388"/>
    <w:rsid w:val="00FA75EC"/>
    <w:rsid w:val="00FA7970"/>
    <w:rsid w:val="00FA7D1D"/>
    <w:rsid w:val="00FA7FBB"/>
    <w:rsid w:val="00FB061A"/>
    <w:rsid w:val="00FB094F"/>
    <w:rsid w:val="00FB0B5B"/>
    <w:rsid w:val="00FB1047"/>
    <w:rsid w:val="00FB1212"/>
    <w:rsid w:val="00FB1691"/>
    <w:rsid w:val="00FB2179"/>
    <w:rsid w:val="00FB2868"/>
    <w:rsid w:val="00FB2C38"/>
    <w:rsid w:val="00FB340A"/>
    <w:rsid w:val="00FB3B3C"/>
    <w:rsid w:val="00FB3FA0"/>
    <w:rsid w:val="00FB4332"/>
    <w:rsid w:val="00FB47F3"/>
    <w:rsid w:val="00FB48DD"/>
    <w:rsid w:val="00FB4A34"/>
    <w:rsid w:val="00FB54C8"/>
    <w:rsid w:val="00FB5755"/>
    <w:rsid w:val="00FB5A61"/>
    <w:rsid w:val="00FB60A7"/>
    <w:rsid w:val="00FB6C78"/>
    <w:rsid w:val="00FB787E"/>
    <w:rsid w:val="00FC028F"/>
    <w:rsid w:val="00FC0BE3"/>
    <w:rsid w:val="00FC0DC4"/>
    <w:rsid w:val="00FC0FF8"/>
    <w:rsid w:val="00FC1186"/>
    <w:rsid w:val="00FC13CD"/>
    <w:rsid w:val="00FC193B"/>
    <w:rsid w:val="00FC213B"/>
    <w:rsid w:val="00FC25E2"/>
    <w:rsid w:val="00FC288B"/>
    <w:rsid w:val="00FC2BAC"/>
    <w:rsid w:val="00FC33BC"/>
    <w:rsid w:val="00FC34D2"/>
    <w:rsid w:val="00FC3545"/>
    <w:rsid w:val="00FC39E0"/>
    <w:rsid w:val="00FC3B05"/>
    <w:rsid w:val="00FC4321"/>
    <w:rsid w:val="00FC48B4"/>
    <w:rsid w:val="00FC58BC"/>
    <w:rsid w:val="00FC594A"/>
    <w:rsid w:val="00FC5979"/>
    <w:rsid w:val="00FC5B38"/>
    <w:rsid w:val="00FC5CB4"/>
    <w:rsid w:val="00FC61B1"/>
    <w:rsid w:val="00FC6390"/>
    <w:rsid w:val="00FC65AC"/>
    <w:rsid w:val="00FC680C"/>
    <w:rsid w:val="00FC6CB5"/>
    <w:rsid w:val="00FC70A7"/>
    <w:rsid w:val="00FC7197"/>
    <w:rsid w:val="00FC72DD"/>
    <w:rsid w:val="00FC7669"/>
    <w:rsid w:val="00FC7CA8"/>
    <w:rsid w:val="00FD05D0"/>
    <w:rsid w:val="00FD0DAA"/>
    <w:rsid w:val="00FD0F3D"/>
    <w:rsid w:val="00FD1651"/>
    <w:rsid w:val="00FD1D0A"/>
    <w:rsid w:val="00FD22CC"/>
    <w:rsid w:val="00FD2718"/>
    <w:rsid w:val="00FD272A"/>
    <w:rsid w:val="00FD2E31"/>
    <w:rsid w:val="00FD2EEE"/>
    <w:rsid w:val="00FD2F1B"/>
    <w:rsid w:val="00FD32E2"/>
    <w:rsid w:val="00FD3840"/>
    <w:rsid w:val="00FD390E"/>
    <w:rsid w:val="00FD3E90"/>
    <w:rsid w:val="00FD3F24"/>
    <w:rsid w:val="00FD3FC6"/>
    <w:rsid w:val="00FD4152"/>
    <w:rsid w:val="00FD4A03"/>
    <w:rsid w:val="00FD5027"/>
    <w:rsid w:val="00FD520D"/>
    <w:rsid w:val="00FD58A4"/>
    <w:rsid w:val="00FD5D10"/>
    <w:rsid w:val="00FD5FB7"/>
    <w:rsid w:val="00FD66FD"/>
    <w:rsid w:val="00FD6D21"/>
    <w:rsid w:val="00FD6DA9"/>
    <w:rsid w:val="00FD71E2"/>
    <w:rsid w:val="00FD7206"/>
    <w:rsid w:val="00FD75E0"/>
    <w:rsid w:val="00FD7927"/>
    <w:rsid w:val="00FD7C8D"/>
    <w:rsid w:val="00FD7CCD"/>
    <w:rsid w:val="00FE0172"/>
    <w:rsid w:val="00FE0242"/>
    <w:rsid w:val="00FE0C15"/>
    <w:rsid w:val="00FE0E99"/>
    <w:rsid w:val="00FE1633"/>
    <w:rsid w:val="00FE1736"/>
    <w:rsid w:val="00FE17C3"/>
    <w:rsid w:val="00FE1DC9"/>
    <w:rsid w:val="00FE23B2"/>
    <w:rsid w:val="00FE2B4E"/>
    <w:rsid w:val="00FE2BEF"/>
    <w:rsid w:val="00FE2CC6"/>
    <w:rsid w:val="00FE2D16"/>
    <w:rsid w:val="00FE2D7D"/>
    <w:rsid w:val="00FE2F13"/>
    <w:rsid w:val="00FE3556"/>
    <w:rsid w:val="00FE3603"/>
    <w:rsid w:val="00FE368C"/>
    <w:rsid w:val="00FE4346"/>
    <w:rsid w:val="00FE45EA"/>
    <w:rsid w:val="00FE4850"/>
    <w:rsid w:val="00FE4A73"/>
    <w:rsid w:val="00FE4B6F"/>
    <w:rsid w:val="00FE4D0E"/>
    <w:rsid w:val="00FE4EF2"/>
    <w:rsid w:val="00FE50B3"/>
    <w:rsid w:val="00FE5284"/>
    <w:rsid w:val="00FE5462"/>
    <w:rsid w:val="00FE5FD9"/>
    <w:rsid w:val="00FE602F"/>
    <w:rsid w:val="00FE6234"/>
    <w:rsid w:val="00FE62DC"/>
    <w:rsid w:val="00FE641B"/>
    <w:rsid w:val="00FE73A4"/>
    <w:rsid w:val="00FE74DD"/>
    <w:rsid w:val="00FE7DFC"/>
    <w:rsid w:val="00FE7EFD"/>
    <w:rsid w:val="00FF0107"/>
    <w:rsid w:val="00FF08B2"/>
    <w:rsid w:val="00FF0A22"/>
    <w:rsid w:val="00FF0B3A"/>
    <w:rsid w:val="00FF1138"/>
    <w:rsid w:val="00FF16C0"/>
    <w:rsid w:val="00FF24B8"/>
    <w:rsid w:val="00FF2849"/>
    <w:rsid w:val="00FF2873"/>
    <w:rsid w:val="00FF2CDA"/>
    <w:rsid w:val="00FF3039"/>
    <w:rsid w:val="00FF3480"/>
    <w:rsid w:val="00FF35C9"/>
    <w:rsid w:val="00FF3CDB"/>
    <w:rsid w:val="00FF42BC"/>
    <w:rsid w:val="00FF437F"/>
    <w:rsid w:val="00FF4F19"/>
    <w:rsid w:val="00FF50E5"/>
    <w:rsid w:val="00FF5250"/>
    <w:rsid w:val="00FF5383"/>
    <w:rsid w:val="00FF54C8"/>
    <w:rsid w:val="00FF5A09"/>
    <w:rsid w:val="00FF5B17"/>
    <w:rsid w:val="00FF6111"/>
    <w:rsid w:val="00FF6544"/>
    <w:rsid w:val="00FF7162"/>
    <w:rsid w:val="00FF73F6"/>
    <w:rsid w:val="00FF7552"/>
    <w:rsid w:val="00FF7775"/>
    <w:rsid w:val="00FF7D44"/>
    <w:rsid w:val="00FF7D52"/>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2F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99"/>
    <w:lsdException w:name="footer" w:uiPriority="99"/>
    <w:lsdException w:name="caption" w:qFormat="1"/>
    <w:lsdException w:name="table of figures" w:uiPriority="99"/>
    <w:lsdException w:name="footnote reference" w:qFormat="1"/>
    <w:lsdException w:name="Title" w:semiHidden="0" w:unhideWhenUsed="0" w:qFormat="1"/>
    <w:lsdException w:name="Default Paragraph Font" w:uiPriority="1"/>
    <w:lsdException w:name="Body Text" w:uiPriority="1"/>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B99"/>
    <w:pPr>
      <w:spacing w:after="0" w:line="240" w:lineRule="auto"/>
      <w:jc w:val="both"/>
    </w:pPr>
    <w:rPr>
      <w:rFonts w:ascii="Verdana" w:eastAsia="Times New Roman" w:hAnsi="Verdana" w:cs="Times New Roman"/>
      <w:sz w:val="18"/>
      <w:szCs w:val="24"/>
      <w:lang w:val="sr-Cyrl-CS" w:eastAsia="sr-Cyrl-CS"/>
    </w:rPr>
  </w:style>
  <w:style w:type="paragraph" w:styleId="Heading1">
    <w:name w:val="heading 1"/>
    <w:aliases w:val="Naslov 1"/>
    <w:basedOn w:val="Normal"/>
    <w:next w:val="Normal"/>
    <w:link w:val="Heading1Char"/>
    <w:uiPriority w:val="1"/>
    <w:qFormat/>
    <w:rsid w:val="00D93445"/>
    <w:pPr>
      <w:keepNext/>
      <w:keepLines/>
      <w:outlineLvl w:val="0"/>
    </w:pPr>
    <w:rPr>
      <w:rFonts w:eastAsiaTheme="majorEastAsia" w:cstheme="majorBidi"/>
      <w:b/>
      <w:bCs/>
      <w:sz w:val="22"/>
      <w:szCs w:val="28"/>
    </w:rPr>
  </w:style>
  <w:style w:type="paragraph" w:styleId="Heading2">
    <w:name w:val="heading 2"/>
    <w:aliases w:val="Naslov 2"/>
    <w:basedOn w:val="Normal"/>
    <w:next w:val="Normal"/>
    <w:link w:val="Heading2Char"/>
    <w:uiPriority w:val="1"/>
    <w:unhideWhenUsed/>
    <w:qFormat/>
    <w:rsid w:val="00D972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Naslov 3,Heading 3 Char Char"/>
    <w:basedOn w:val="Normal"/>
    <w:next w:val="Normal"/>
    <w:link w:val="Heading3Char"/>
    <w:uiPriority w:val="9"/>
    <w:unhideWhenUsed/>
    <w:qFormat/>
    <w:rsid w:val="009A39AD"/>
    <w:pPr>
      <w:keepNext/>
      <w:keepLines/>
      <w:outlineLvl w:val="2"/>
    </w:pPr>
    <w:rPr>
      <w:rFonts w:eastAsiaTheme="majorEastAsia" w:cstheme="majorBidi"/>
      <w:b/>
      <w:bCs/>
      <w:sz w:val="20"/>
      <w:lang w:val="sr-Cyrl-RS"/>
    </w:rPr>
  </w:style>
  <w:style w:type="paragraph" w:styleId="Heading4">
    <w:name w:val="heading 4"/>
    <w:basedOn w:val="Normal"/>
    <w:next w:val="Normal"/>
    <w:link w:val="Heading4Char"/>
    <w:uiPriority w:val="9"/>
    <w:unhideWhenUsed/>
    <w:qFormat/>
    <w:rsid w:val="009536DE"/>
    <w:pPr>
      <w:keepNext/>
      <w:keepLines/>
      <w:outlineLvl w:val="3"/>
    </w:pPr>
    <w:rPr>
      <w:rFonts w:eastAsiaTheme="majorEastAsia" w:cstheme="majorBidi"/>
      <w:b/>
      <w:bCs/>
      <w:iCs/>
      <w:sz w:val="20"/>
      <w:lang w:val="sr-Cyrl-RS"/>
    </w:rPr>
  </w:style>
  <w:style w:type="paragraph" w:styleId="Heading5">
    <w:name w:val="heading 5"/>
    <w:basedOn w:val="Normal"/>
    <w:next w:val="Normal"/>
    <w:link w:val="Heading5Char1"/>
    <w:uiPriority w:val="9"/>
    <w:unhideWhenUsed/>
    <w:qFormat/>
    <w:rsid w:val="000E5E4C"/>
    <w:pPr>
      <w:keepNext/>
      <w:keepLines/>
      <w:spacing w:before="200"/>
      <w:ind w:left="357" w:hanging="357"/>
      <w:outlineLvl w:val="4"/>
    </w:pPr>
    <w:rPr>
      <w:rFonts w:asciiTheme="majorHAnsi" w:eastAsiaTheme="majorEastAsia" w:hAnsiTheme="majorHAnsi" w:cstheme="majorBidi"/>
      <w:color w:val="243F60" w:themeColor="accent1" w:themeShade="7F"/>
      <w:sz w:val="20"/>
      <w:szCs w:val="22"/>
      <w:lang w:val="en-US" w:eastAsia="en-US"/>
    </w:rPr>
  </w:style>
  <w:style w:type="paragraph" w:styleId="Heading6">
    <w:name w:val="heading 6"/>
    <w:basedOn w:val="Normal"/>
    <w:next w:val="Normal"/>
    <w:link w:val="Heading6Char"/>
    <w:qFormat/>
    <w:rsid w:val="000E5E4C"/>
    <w:pPr>
      <w:spacing w:before="240" w:after="60"/>
      <w:outlineLvl w:val="5"/>
    </w:pPr>
    <w:rPr>
      <w:rFonts w:ascii="Times New Roman" w:hAnsi="Times New Roman"/>
      <w:b/>
      <w:bCs/>
      <w:sz w:val="20"/>
      <w:szCs w:val="22"/>
      <w:lang w:val="en-US" w:eastAsia="en-US"/>
    </w:rPr>
  </w:style>
  <w:style w:type="paragraph" w:styleId="Heading7">
    <w:name w:val="heading 7"/>
    <w:basedOn w:val="Normal"/>
    <w:next w:val="Normal"/>
    <w:link w:val="Heading7Char"/>
    <w:hidden/>
    <w:qFormat/>
    <w:rsid w:val="000A57BC"/>
    <w:pPr>
      <w:spacing w:before="240" w:after="60"/>
      <w:jc w:val="left"/>
      <w:outlineLvl w:val="6"/>
    </w:pPr>
    <w:rPr>
      <w:rFonts w:ascii="Times New Roman" w:hAnsi="Times New Roman"/>
      <w:sz w:val="24"/>
      <w:lang w:val="en-US" w:eastAsia="en-US"/>
    </w:rPr>
  </w:style>
  <w:style w:type="paragraph" w:styleId="Heading8">
    <w:name w:val="heading 8"/>
    <w:basedOn w:val="Normal"/>
    <w:next w:val="Normal"/>
    <w:link w:val="Heading8Char"/>
    <w:qFormat/>
    <w:rsid w:val="000E5E4C"/>
    <w:pPr>
      <w:spacing w:before="240" w:after="60"/>
      <w:outlineLvl w:val="7"/>
    </w:pPr>
    <w:rPr>
      <w:rFonts w:ascii="Times New Roman" w:hAnsi="Times New Roman"/>
      <w:i/>
      <w:iCs/>
      <w:lang w:val="en-US" w:eastAsia="en-US"/>
    </w:rPr>
  </w:style>
  <w:style w:type="paragraph" w:styleId="Heading9">
    <w:name w:val="heading 9"/>
    <w:basedOn w:val="Normal"/>
    <w:next w:val="Normal"/>
    <w:link w:val="Heading9Char"/>
    <w:qFormat/>
    <w:rsid w:val="000E5E4C"/>
    <w:pPr>
      <w:spacing w:before="240" w:after="60"/>
      <w:outlineLvl w:val="8"/>
    </w:pPr>
    <w:rPr>
      <w:rFonts w:ascii="Arial" w:hAnsi="Arial" w:cs="Arial"/>
      <w:sz w:val="20"/>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unhideWhenUsed/>
    <w:qFormat/>
    <w:rsid w:val="00905B08"/>
    <w:pPr>
      <w:tabs>
        <w:tab w:val="right" w:leader="dot" w:pos="9345"/>
      </w:tabs>
      <w:ind w:left="851" w:hanging="567"/>
      <w:jc w:val="left"/>
    </w:pPr>
    <w:rPr>
      <w:rFonts w:cs="Arial"/>
      <w:iCs/>
      <w:caps/>
      <w:noProof/>
      <w:sz w:val="20"/>
      <w:szCs w:val="20"/>
      <w:lang w:val="sr-Cyrl-RS" w:eastAsia="en-US"/>
    </w:rPr>
  </w:style>
  <w:style w:type="paragraph" w:styleId="TOC1">
    <w:name w:val="toc 1"/>
    <w:basedOn w:val="Normal"/>
    <w:next w:val="Normal"/>
    <w:autoRedefine/>
    <w:uiPriority w:val="39"/>
    <w:unhideWhenUsed/>
    <w:rsid w:val="00256B18"/>
    <w:pPr>
      <w:tabs>
        <w:tab w:val="left" w:pos="1134"/>
        <w:tab w:val="right" w:leader="dot" w:pos="9356"/>
      </w:tabs>
      <w:ind w:left="426" w:hanging="426"/>
      <w:jc w:val="left"/>
    </w:pPr>
    <w:rPr>
      <w:b/>
      <w:bCs/>
      <w:caps/>
      <w:noProof/>
      <w:sz w:val="20"/>
      <w:szCs w:val="20"/>
      <w:lang w:val="ru-RU" w:eastAsia="en-US"/>
    </w:rPr>
  </w:style>
  <w:style w:type="paragraph" w:styleId="TOC3">
    <w:name w:val="toc 3"/>
    <w:aliases w:val="Heding 3"/>
    <w:basedOn w:val="Normal"/>
    <w:next w:val="Normal"/>
    <w:autoRedefine/>
    <w:uiPriority w:val="39"/>
    <w:unhideWhenUsed/>
    <w:rsid w:val="0002187A"/>
    <w:pPr>
      <w:tabs>
        <w:tab w:val="right" w:leader="dot" w:pos="9345"/>
      </w:tabs>
      <w:ind w:left="1134" w:hanging="708"/>
    </w:pPr>
    <w:rPr>
      <w:rFonts w:eastAsiaTheme="majorEastAsia"/>
      <w:bCs/>
      <w:iCs/>
      <w:noProof/>
      <w:szCs w:val="18"/>
      <w:lang w:val="sr-Cyrl-RS" w:eastAsia="en-US"/>
    </w:rPr>
  </w:style>
  <w:style w:type="paragraph" w:styleId="TOC4">
    <w:name w:val="toc 4"/>
    <w:aliases w:val="Heding 4"/>
    <w:basedOn w:val="Normal"/>
    <w:next w:val="Normal"/>
    <w:autoRedefine/>
    <w:uiPriority w:val="39"/>
    <w:rsid w:val="00963EBF"/>
    <w:pPr>
      <w:tabs>
        <w:tab w:val="right" w:leader="dot" w:pos="9345"/>
      </w:tabs>
      <w:ind w:left="1560" w:right="289" w:hanging="851"/>
    </w:pPr>
    <w:rPr>
      <w:noProof/>
      <w:sz w:val="20"/>
      <w:szCs w:val="20"/>
      <w:lang w:val="sr-Cyrl-RS" w:eastAsia="en-US"/>
    </w:rPr>
  </w:style>
  <w:style w:type="paragraph" w:customStyle="1" w:styleId="1tekst">
    <w:name w:val="1tekst"/>
    <w:basedOn w:val="Normal"/>
    <w:link w:val="1tekstChar"/>
    <w:qFormat/>
    <w:rsid w:val="006E5BFD"/>
    <w:pPr>
      <w:ind w:left="375" w:right="375" w:firstLine="240"/>
    </w:pPr>
    <w:rPr>
      <w:rFonts w:ascii="Arial" w:hAnsi="Arial" w:cs="Arial"/>
      <w:sz w:val="20"/>
      <w:szCs w:val="20"/>
      <w:lang w:val="sr-Cyrl-RS" w:eastAsia="sr-Cyrl-RS"/>
    </w:rPr>
  </w:style>
  <w:style w:type="paragraph" w:styleId="BalloonText">
    <w:name w:val="Balloon Text"/>
    <w:basedOn w:val="Normal"/>
    <w:link w:val="BalloonTextChar"/>
    <w:uiPriority w:val="99"/>
    <w:semiHidden/>
    <w:unhideWhenUsed/>
    <w:rsid w:val="0073168C"/>
    <w:rPr>
      <w:rFonts w:ascii="Tahoma" w:hAnsi="Tahoma" w:cs="Tahoma"/>
      <w:sz w:val="16"/>
      <w:szCs w:val="16"/>
    </w:rPr>
  </w:style>
  <w:style w:type="character" w:customStyle="1" w:styleId="BalloonTextChar">
    <w:name w:val="Balloon Text Char"/>
    <w:basedOn w:val="DefaultParagraphFont"/>
    <w:link w:val="BalloonText"/>
    <w:uiPriority w:val="99"/>
    <w:semiHidden/>
    <w:rsid w:val="0073168C"/>
    <w:rPr>
      <w:rFonts w:ascii="Tahoma" w:eastAsia="Times New Roman" w:hAnsi="Tahoma" w:cs="Tahoma"/>
      <w:sz w:val="16"/>
      <w:szCs w:val="16"/>
      <w:lang w:val="sr-Cyrl-CS" w:eastAsia="sr-Cyrl-CS"/>
    </w:rPr>
  </w:style>
  <w:style w:type="paragraph" w:customStyle="1" w:styleId="Heding1">
    <w:name w:val="Heding 1"/>
    <w:basedOn w:val="Heading1"/>
    <w:link w:val="Heding1Char"/>
    <w:qFormat/>
    <w:rsid w:val="005616B0"/>
    <w:pPr>
      <w:ind w:left="425" w:hanging="425"/>
    </w:pPr>
    <w:rPr>
      <w:rFonts w:eastAsia="Times New Roman" w:cs="Times New Roman"/>
      <w:bCs w:val="0"/>
      <w:iCs/>
      <w:sz w:val="24"/>
      <w:lang w:val="sr-Cyrl-RS" w:eastAsia="en-US"/>
    </w:rPr>
  </w:style>
  <w:style w:type="character" w:customStyle="1" w:styleId="Heding1Char">
    <w:name w:val="Heding 1 Char"/>
    <w:link w:val="Heding1"/>
    <w:rsid w:val="005616B0"/>
    <w:rPr>
      <w:rFonts w:ascii="Verdana" w:eastAsia="Times New Roman" w:hAnsi="Verdana" w:cs="Times New Roman"/>
      <w:b/>
      <w:iCs/>
      <w:sz w:val="24"/>
      <w:szCs w:val="28"/>
    </w:rPr>
  </w:style>
  <w:style w:type="character" w:customStyle="1" w:styleId="Heading1Char">
    <w:name w:val="Heading 1 Char"/>
    <w:aliases w:val="Naslov 1 Char"/>
    <w:basedOn w:val="DefaultParagraphFont"/>
    <w:link w:val="Heading1"/>
    <w:uiPriority w:val="1"/>
    <w:rsid w:val="00D93445"/>
    <w:rPr>
      <w:rFonts w:ascii="Verdana" w:eastAsiaTheme="majorEastAsia" w:hAnsi="Verdana" w:cstheme="majorBidi"/>
      <w:b/>
      <w:bCs/>
      <w:szCs w:val="28"/>
      <w:lang w:val="sr-Cyrl-CS" w:eastAsia="sr-Cyrl-CS"/>
    </w:rPr>
  </w:style>
  <w:style w:type="character" w:customStyle="1" w:styleId="Heading2Char">
    <w:name w:val="Heading 2 Char"/>
    <w:aliases w:val="Naslov 2 Char"/>
    <w:basedOn w:val="DefaultParagraphFont"/>
    <w:link w:val="Heading2"/>
    <w:uiPriority w:val="1"/>
    <w:rsid w:val="00D9723F"/>
    <w:rPr>
      <w:rFonts w:asciiTheme="majorHAnsi" w:eastAsiaTheme="majorEastAsia" w:hAnsiTheme="majorHAnsi" w:cstheme="majorBidi"/>
      <w:b/>
      <w:bCs/>
      <w:color w:val="4F81BD" w:themeColor="accent1"/>
      <w:sz w:val="26"/>
      <w:szCs w:val="26"/>
      <w:lang w:val="sr-Cyrl-CS" w:eastAsia="sr-Cyrl-CS"/>
    </w:rPr>
  </w:style>
  <w:style w:type="character" w:customStyle="1" w:styleId="Heading3Char">
    <w:name w:val="Heading 3 Char"/>
    <w:aliases w:val="Naslov 3 Char,Heading 3 Char Char Char"/>
    <w:basedOn w:val="DefaultParagraphFont"/>
    <w:link w:val="Heading3"/>
    <w:uiPriority w:val="9"/>
    <w:rsid w:val="009A39AD"/>
    <w:rPr>
      <w:rFonts w:ascii="Verdana" w:eastAsiaTheme="majorEastAsia" w:hAnsi="Verdana" w:cstheme="majorBidi"/>
      <w:b/>
      <w:bCs/>
      <w:sz w:val="20"/>
      <w:szCs w:val="24"/>
      <w:lang w:eastAsia="sr-Cyrl-CS"/>
    </w:rPr>
  </w:style>
  <w:style w:type="character" w:customStyle="1" w:styleId="Heading4Char">
    <w:name w:val="Heading 4 Char"/>
    <w:basedOn w:val="DefaultParagraphFont"/>
    <w:link w:val="Heading4"/>
    <w:uiPriority w:val="9"/>
    <w:rsid w:val="009536DE"/>
    <w:rPr>
      <w:rFonts w:ascii="Verdana" w:eastAsiaTheme="majorEastAsia" w:hAnsi="Verdana" w:cstheme="majorBidi"/>
      <w:b/>
      <w:bCs/>
      <w:iCs/>
      <w:sz w:val="20"/>
      <w:szCs w:val="24"/>
      <w:lang w:eastAsia="sr-Cyrl-CS"/>
    </w:rPr>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LIST"/>
    <w:basedOn w:val="Normal"/>
    <w:link w:val="ListParagraphChar"/>
    <w:uiPriority w:val="34"/>
    <w:qFormat/>
    <w:rsid w:val="00D9723F"/>
    <w:pPr>
      <w:ind w:left="720"/>
      <w:contextualSpacing/>
    </w:pPr>
    <w:rPr>
      <w:sz w:val="20"/>
      <w:szCs w:val="20"/>
      <w:lang w:val="en-AU" w:eastAsia="en-US"/>
    </w:rPr>
  </w:style>
  <w:style w:type="paragraph" w:styleId="Footer">
    <w:name w:val="footer"/>
    <w:basedOn w:val="Normal"/>
    <w:link w:val="FooterChar"/>
    <w:uiPriority w:val="99"/>
    <w:rsid w:val="00D9723F"/>
    <w:pPr>
      <w:tabs>
        <w:tab w:val="center" w:pos="4536"/>
        <w:tab w:val="right" w:pos="9072"/>
      </w:tabs>
    </w:pPr>
    <w:rPr>
      <w:sz w:val="20"/>
      <w:szCs w:val="20"/>
      <w:lang w:val="en-AU" w:eastAsia="en-US"/>
    </w:rPr>
  </w:style>
  <w:style w:type="character" w:customStyle="1" w:styleId="FooterChar">
    <w:name w:val="Footer Char"/>
    <w:basedOn w:val="DefaultParagraphFont"/>
    <w:link w:val="Footer"/>
    <w:uiPriority w:val="99"/>
    <w:rsid w:val="00D9723F"/>
    <w:rPr>
      <w:rFonts w:ascii="Verdana" w:eastAsia="Times New Roman" w:hAnsi="Verdana" w:cs="Times New Roman"/>
      <w:sz w:val="20"/>
      <w:szCs w:val="20"/>
      <w:lang w:val="en-AU"/>
    </w:rPr>
  </w:style>
  <w:style w:type="paragraph" w:styleId="NormalWeb">
    <w:name w:val="Normal (Web)"/>
    <w:aliases w:val="Normal (Web) Char Char Char,Normal (Web)1,Normal (Web) Char Char,Normal (Web)1 Char Char Char,Normal (Web) Char Char Char Char Char Char,Normal (Web) Char Char Char Char Char,Normal (Web) Char Char C Char, Char"/>
    <w:basedOn w:val="Normal"/>
    <w:link w:val="NormalWebChar"/>
    <w:uiPriority w:val="99"/>
    <w:qFormat/>
    <w:rsid w:val="00D9723F"/>
    <w:pPr>
      <w:spacing w:before="100" w:beforeAutospacing="1" w:after="100" w:afterAutospacing="1"/>
    </w:pPr>
    <w:rPr>
      <w:color w:val="00551F"/>
      <w:lang w:val="en-US" w:eastAsia="en-US"/>
    </w:rPr>
  </w:style>
  <w:style w:type="character" w:customStyle="1" w:styleId="NormalWebChar">
    <w:name w:val="Normal (Web) Char"/>
    <w:aliases w:val="Normal (Web) Char Char Char Char,Normal (Web)1 Char,Normal (Web) Char Char Char1,Normal (Web)1 Char Char Char Char,Normal (Web) Char Char Char Char Char Char Char,Normal (Web) Char Char Char Char Char Char1, Char Char"/>
    <w:link w:val="NormalWeb"/>
    <w:rsid w:val="00D9723F"/>
    <w:rPr>
      <w:rFonts w:ascii="Verdana" w:eastAsia="Times New Roman" w:hAnsi="Verdana" w:cs="Times New Roman"/>
      <w:color w:val="00551F"/>
      <w:sz w:val="24"/>
      <w:szCs w:val="24"/>
      <w:lang w:val="en-US"/>
    </w:rPr>
  </w:style>
  <w:style w:type="paragraph" w:customStyle="1" w:styleId="Normal1">
    <w:name w:val="Normal1"/>
    <w:basedOn w:val="Normal"/>
    <w:link w:val="normalChar"/>
    <w:rsid w:val="00D9723F"/>
    <w:pPr>
      <w:spacing w:before="100" w:beforeAutospacing="1" w:after="100" w:afterAutospacing="1"/>
    </w:pPr>
    <w:rPr>
      <w:rFonts w:ascii="Arial" w:hAnsi="Arial"/>
      <w:color w:val="000000"/>
      <w:lang w:val="en-US" w:eastAsia="en-US"/>
    </w:rPr>
  </w:style>
  <w:style w:type="character" w:customStyle="1" w:styleId="normalChar">
    <w:name w:val="normal Char"/>
    <w:link w:val="Normal1"/>
    <w:rsid w:val="00D9723F"/>
    <w:rPr>
      <w:rFonts w:ascii="Arial" w:eastAsia="Times New Roman" w:hAnsi="Arial" w:cs="Times New Roman"/>
      <w:color w:val="000000"/>
      <w:sz w:val="24"/>
      <w:szCs w:val="24"/>
      <w:lang w:val="en-US"/>
    </w:rPr>
  </w:style>
  <w:style w:type="paragraph" w:styleId="NoSpacing">
    <w:name w:val="No Spacing"/>
    <w:link w:val="NoSpacingChar"/>
    <w:uiPriority w:val="1"/>
    <w:qFormat/>
    <w:rsid w:val="00D9723F"/>
    <w:pPr>
      <w:spacing w:after="0" w:line="240" w:lineRule="auto"/>
    </w:pPr>
    <w:rPr>
      <w:rFonts w:ascii="Calibri" w:eastAsia="Calibri" w:hAnsi="Calibri" w:cs="Times New Roman"/>
      <w:lang w:val="en-US"/>
    </w:rPr>
  </w:style>
  <w:style w:type="paragraph" w:customStyle="1" w:styleId="2zakon">
    <w:name w:val="2zakon"/>
    <w:basedOn w:val="Normal"/>
    <w:rsid w:val="00D9723F"/>
    <w:pPr>
      <w:spacing w:before="100" w:beforeAutospacing="1" w:after="100" w:afterAutospacing="1"/>
      <w:jc w:val="center"/>
    </w:pPr>
    <w:rPr>
      <w:rFonts w:ascii="Arial" w:hAnsi="Arial" w:cs="Arial"/>
      <w:color w:val="0033CC"/>
      <w:sz w:val="36"/>
      <w:szCs w:val="36"/>
      <w:lang w:val="sr-Latn-RS" w:eastAsia="sr-Latn-RS"/>
    </w:rPr>
  </w:style>
  <w:style w:type="paragraph" w:customStyle="1" w:styleId="Style2">
    <w:name w:val="Style2"/>
    <w:basedOn w:val="Normal"/>
    <w:uiPriority w:val="99"/>
    <w:qFormat/>
    <w:rsid w:val="00D9723F"/>
    <w:pPr>
      <w:widowControl w:val="0"/>
      <w:autoSpaceDE w:val="0"/>
      <w:autoSpaceDN w:val="0"/>
      <w:adjustRightInd w:val="0"/>
      <w:spacing w:line="216" w:lineRule="exact"/>
      <w:ind w:hanging="235"/>
    </w:pPr>
    <w:rPr>
      <w:rFonts w:ascii="MS Reference Sans Serif" w:hAnsi="MS Reference Sans Serif"/>
      <w:lang w:val="sr-Latn-RS" w:eastAsia="sr-Latn-RS"/>
    </w:rPr>
  </w:style>
  <w:style w:type="paragraph" w:customStyle="1" w:styleId="Style4">
    <w:name w:val="Style4"/>
    <w:basedOn w:val="Heading4"/>
    <w:uiPriority w:val="99"/>
    <w:rsid w:val="00D9723F"/>
    <w:pPr>
      <w:keepLines w:val="0"/>
    </w:pPr>
    <w:rPr>
      <w:rFonts w:eastAsia="Times New Roman" w:cs="Times New Roman"/>
      <w:i/>
      <w:iCs w:val="0"/>
      <w:szCs w:val="28"/>
    </w:rPr>
  </w:style>
  <w:style w:type="paragraph" w:customStyle="1" w:styleId="Style8">
    <w:name w:val="Style8"/>
    <w:basedOn w:val="Normal"/>
    <w:uiPriority w:val="99"/>
    <w:rsid w:val="00D9723F"/>
    <w:pPr>
      <w:widowControl w:val="0"/>
      <w:autoSpaceDE w:val="0"/>
      <w:autoSpaceDN w:val="0"/>
      <w:adjustRightInd w:val="0"/>
      <w:spacing w:line="240" w:lineRule="exact"/>
      <w:ind w:hanging="317"/>
    </w:pPr>
    <w:rPr>
      <w:rFonts w:ascii="Franklin Gothic Medium" w:hAnsi="Franklin Gothic Medium"/>
      <w:lang w:val="en-US" w:eastAsia="en-US"/>
    </w:rPr>
  </w:style>
  <w:style w:type="paragraph" w:customStyle="1" w:styleId="Style6">
    <w:name w:val="Style6"/>
    <w:basedOn w:val="Normal"/>
    <w:uiPriority w:val="99"/>
    <w:rsid w:val="00D9723F"/>
    <w:pPr>
      <w:widowControl w:val="0"/>
      <w:autoSpaceDE w:val="0"/>
      <w:autoSpaceDN w:val="0"/>
      <w:adjustRightInd w:val="0"/>
    </w:pPr>
    <w:rPr>
      <w:rFonts w:ascii="Bookman Old Style" w:hAnsi="Bookman Old Style"/>
      <w:lang w:val="en-US" w:eastAsia="en-US"/>
    </w:rPr>
  </w:style>
  <w:style w:type="paragraph" w:customStyle="1" w:styleId="Tekst">
    <w:name w:val="Tekst"/>
    <w:basedOn w:val="Normal"/>
    <w:next w:val="Normal"/>
    <w:link w:val="TekstChar"/>
    <w:rsid w:val="00D9723F"/>
    <w:rPr>
      <w:rFonts w:eastAsia="Calibri" w:cs="Arial"/>
      <w:sz w:val="20"/>
      <w:szCs w:val="22"/>
      <w:lang w:val="en-GB" w:eastAsia="en-US"/>
    </w:rPr>
  </w:style>
  <w:style w:type="character" w:customStyle="1" w:styleId="TekstChar">
    <w:name w:val="Tekst Char"/>
    <w:link w:val="Tekst"/>
    <w:rsid w:val="00D9723F"/>
    <w:rPr>
      <w:rFonts w:ascii="Verdana" w:eastAsia="Calibri" w:hAnsi="Verdana" w:cs="Arial"/>
      <w:sz w:val="20"/>
      <w:lang w:val="en-GB"/>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LIST Char"/>
    <w:link w:val="ListParagraph"/>
    <w:uiPriority w:val="34"/>
    <w:qFormat/>
    <w:rsid w:val="00D9723F"/>
    <w:rPr>
      <w:rFonts w:ascii="Verdana" w:eastAsia="Times New Roman" w:hAnsi="Verdana" w:cs="Times New Roman"/>
      <w:sz w:val="20"/>
      <w:szCs w:val="20"/>
      <w:lang w:val="en-AU"/>
    </w:rPr>
  </w:style>
  <w:style w:type="paragraph" w:customStyle="1" w:styleId="Text">
    <w:name w:val="Text"/>
    <w:basedOn w:val="Normal"/>
    <w:link w:val="TextChar"/>
    <w:rsid w:val="00D9723F"/>
    <w:pPr>
      <w:tabs>
        <w:tab w:val="left" w:pos="284"/>
      </w:tabs>
      <w:ind w:firstLine="709"/>
    </w:pPr>
    <w:rPr>
      <w:noProof/>
      <w:sz w:val="22"/>
      <w:szCs w:val="22"/>
      <w:lang w:val="sr-Latn-CS" w:eastAsia="en-US"/>
    </w:rPr>
  </w:style>
  <w:style w:type="character" w:customStyle="1" w:styleId="TextChar">
    <w:name w:val="Text Char"/>
    <w:link w:val="Text"/>
    <w:rsid w:val="00D9723F"/>
    <w:rPr>
      <w:rFonts w:ascii="Verdana" w:eastAsia="Times New Roman" w:hAnsi="Verdana" w:cs="Times New Roman"/>
      <w:noProof/>
      <w:lang w:val="sr-Latn-CS"/>
    </w:rPr>
  </w:style>
  <w:style w:type="character" w:customStyle="1" w:styleId="FontStyle60">
    <w:name w:val="Font Style60"/>
    <w:uiPriority w:val="99"/>
    <w:rsid w:val="00D9723F"/>
    <w:rPr>
      <w:rFonts w:ascii="Arial" w:hAnsi="Arial" w:cs="Arial"/>
      <w:sz w:val="20"/>
      <w:szCs w:val="20"/>
    </w:rPr>
  </w:style>
  <w:style w:type="character" w:customStyle="1" w:styleId="FontStyle27">
    <w:name w:val="Font Style27"/>
    <w:uiPriority w:val="99"/>
    <w:rsid w:val="00D9723F"/>
    <w:rPr>
      <w:rFonts w:ascii="Times New Roman" w:hAnsi="Times New Roman" w:cs="Times New Roman"/>
      <w:sz w:val="18"/>
      <w:szCs w:val="18"/>
    </w:rPr>
  </w:style>
  <w:style w:type="paragraph" w:customStyle="1" w:styleId="Heding2">
    <w:name w:val="Heding 2"/>
    <w:basedOn w:val="Heading2"/>
    <w:link w:val="Heding2Char"/>
    <w:qFormat/>
    <w:rsid w:val="005616B0"/>
    <w:pPr>
      <w:keepLines w:val="0"/>
      <w:spacing w:before="0"/>
      <w:ind w:left="567" w:hanging="567"/>
    </w:pPr>
    <w:rPr>
      <w:rFonts w:ascii="Verdana" w:eastAsia="Times New Roman" w:hAnsi="Verdana" w:cs="Times New Roman"/>
      <w:iCs/>
      <w:color w:val="auto"/>
      <w:sz w:val="22"/>
      <w:szCs w:val="28"/>
      <w:lang w:val="sr-Cyrl-RS" w:eastAsia="en-US"/>
    </w:rPr>
  </w:style>
  <w:style w:type="character" w:customStyle="1" w:styleId="Heding2Char">
    <w:name w:val="Heding 2 Char"/>
    <w:basedOn w:val="DefaultParagraphFont"/>
    <w:link w:val="Heding2"/>
    <w:rsid w:val="005616B0"/>
    <w:rPr>
      <w:rFonts w:ascii="Verdana" w:eastAsia="Times New Roman" w:hAnsi="Verdana" w:cs="Times New Roman"/>
      <w:b/>
      <w:bCs/>
      <w:iCs/>
      <w:szCs w:val="28"/>
    </w:rPr>
  </w:style>
  <w:style w:type="paragraph" w:styleId="Header">
    <w:name w:val="header"/>
    <w:basedOn w:val="Normal"/>
    <w:link w:val="HeaderChar"/>
    <w:uiPriority w:val="99"/>
    <w:unhideWhenUsed/>
    <w:rsid w:val="008931FB"/>
    <w:pPr>
      <w:tabs>
        <w:tab w:val="center" w:pos="4536"/>
        <w:tab w:val="right" w:pos="9072"/>
      </w:tabs>
    </w:pPr>
  </w:style>
  <w:style w:type="character" w:customStyle="1" w:styleId="HeaderChar">
    <w:name w:val="Header Char"/>
    <w:basedOn w:val="DefaultParagraphFont"/>
    <w:link w:val="Header"/>
    <w:uiPriority w:val="99"/>
    <w:rsid w:val="008931FB"/>
    <w:rPr>
      <w:rFonts w:ascii="Verdana" w:eastAsia="Times New Roman" w:hAnsi="Verdana" w:cs="Times New Roman"/>
      <w:sz w:val="24"/>
      <w:szCs w:val="24"/>
      <w:lang w:val="sr-Cyrl-CS" w:eastAsia="sr-Cyrl-CS"/>
    </w:rPr>
  </w:style>
  <w:style w:type="paragraph" w:styleId="FootnoteText">
    <w:name w:val="footnote text"/>
    <w:aliases w:val="Footnote Text Char Char Char,Footnote Text Char Char,Footnote Text Char Char Char Char,Footnote Text Char Char Char2,Footnote Text Char1 Char,Footnote Text Char Char Char Char1 Char,single space,footnote text,Fußnote,fn,ft"/>
    <w:basedOn w:val="Normal"/>
    <w:link w:val="FootnoteTextChar"/>
    <w:unhideWhenUsed/>
    <w:qFormat/>
    <w:rsid w:val="008931FB"/>
    <w:rPr>
      <w:sz w:val="20"/>
      <w:szCs w:val="20"/>
    </w:rPr>
  </w:style>
  <w:style w:type="character" w:customStyle="1" w:styleId="FootnoteTextChar">
    <w:name w:val="Footnote Text Char"/>
    <w:aliases w:val="Footnote Text Char Char Char Char2,Footnote Text Char Char Char3,Footnote Text Char Char Char Char Char1,Footnote Text Char Char Char2 Char1,Footnote Text Char1 Char Char1,Footnote Text Char Char Char Char1 Char Char1,Fußnote Char"/>
    <w:basedOn w:val="DefaultParagraphFont"/>
    <w:link w:val="FootnoteText"/>
    <w:qFormat/>
    <w:rsid w:val="008931FB"/>
    <w:rPr>
      <w:rFonts w:ascii="Verdana" w:eastAsia="Times New Roman" w:hAnsi="Verdana" w:cs="Times New Roman"/>
      <w:sz w:val="20"/>
      <w:szCs w:val="20"/>
      <w:lang w:val="sr-Cyrl-CS" w:eastAsia="sr-Cyrl-CS"/>
    </w:rPr>
  </w:style>
  <w:style w:type="character" w:styleId="FootnoteReference">
    <w:name w:val="footnote reference"/>
    <w:aliases w:val="ftref,Footnote Reference_Knjiga,Footnote Reference_IAUS,Footnote text,Footnote Text1,Fußnotenzeichen DISS,BVI fnr,fr,SUPERS,-E Fußnotenzeichen,Footnote symbol,Times 10 Point,Exposant 3 Point,number,Footnote reference number,note TESI"/>
    <w:link w:val="16Point"/>
    <w:qFormat/>
    <w:rsid w:val="008931FB"/>
    <w:rPr>
      <w:vertAlign w:val="superscript"/>
    </w:rPr>
  </w:style>
  <w:style w:type="paragraph" w:customStyle="1" w:styleId="Normal2">
    <w:name w:val="Normal2"/>
    <w:basedOn w:val="Normal"/>
    <w:rsid w:val="00E30C01"/>
    <w:pPr>
      <w:spacing w:before="100" w:beforeAutospacing="1" w:after="100" w:afterAutospacing="1"/>
    </w:pPr>
    <w:rPr>
      <w:rFonts w:ascii="Arial" w:hAnsi="Arial" w:cs="Arial"/>
      <w:color w:val="000000"/>
      <w:lang w:val="en-US" w:eastAsia="en-US"/>
    </w:rPr>
  </w:style>
  <w:style w:type="paragraph" w:styleId="ListNumber3">
    <w:name w:val="List Number 3"/>
    <w:basedOn w:val="Normal"/>
    <w:rsid w:val="000A3541"/>
    <w:pPr>
      <w:tabs>
        <w:tab w:val="num" w:pos="1080"/>
      </w:tabs>
      <w:ind w:left="1080" w:hanging="360"/>
    </w:pPr>
    <w:rPr>
      <w:sz w:val="20"/>
      <w:szCs w:val="20"/>
      <w:lang w:val="en-AU" w:eastAsia="en-US"/>
    </w:rPr>
  </w:style>
  <w:style w:type="paragraph" w:customStyle="1" w:styleId="Style1">
    <w:name w:val="Style1"/>
    <w:basedOn w:val="Normal"/>
    <w:link w:val="Style1Char"/>
    <w:uiPriority w:val="99"/>
    <w:qFormat/>
    <w:rsid w:val="000A3541"/>
    <w:rPr>
      <w:rFonts w:ascii="YU_Times Roman" w:hAnsi="YU_Times Roman"/>
      <w:sz w:val="20"/>
      <w:lang w:val="en-US" w:eastAsia="en-US"/>
    </w:rPr>
  </w:style>
  <w:style w:type="character" w:customStyle="1" w:styleId="Style1Char">
    <w:name w:val="Style1 Char"/>
    <w:link w:val="Style1"/>
    <w:uiPriority w:val="99"/>
    <w:rsid w:val="000A3541"/>
    <w:rPr>
      <w:rFonts w:ascii="YU_Times Roman" w:eastAsia="Times New Roman" w:hAnsi="YU_Times Roman" w:cs="Times New Roman"/>
      <w:sz w:val="20"/>
      <w:szCs w:val="24"/>
      <w:lang w:val="en-US"/>
    </w:rPr>
  </w:style>
  <w:style w:type="paragraph" w:customStyle="1" w:styleId="Style3">
    <w:name w:val="Style3"/>
    <w:basedOn w:val="Normal"/>
    <w:link w:val="Style3Char"/>
    <w:uiPriority w:val="99"/>
    <w:rsid w:val="000A3541"/>
    <w:pPr>
      <w:widowControl w:val="0"/>
      <w:autoSpaceDE w:val="0"/>
      <w:autoSpaceDN w:val="0"/>
      <w:adjustRightInd w:val="0"/>
      <w:spacing w:line="250" w:lineRule="exact"/>
    </w:pPr>
    <w:rPr>
      <w:rFonts w:ascii="Times New Roman" w:eastAsiaTheme="minorEastAsia" w:hAnsi="Times New Roman"/>
      <w:lang w:val="en-US" w:eastAsia="en-US"/>
    </w:rPr>
  </w:style>
  <w:style w:type="paragraph" w:customStyle="1" w:styleId="Style5">
    <w:name w:val="Style5"/>
    <w:basedOn w:val="Normal"/>
    <w:uiPriority w:val="99"/>
    <w:rsid w:val="000A3541"/>
    <w:pPr>
      <w:widowControl w:val="0"/>
      <w:autoSpaceDE w:val="0"/>
      <w:autoSpaceDN w:val="0"/>
      <w:adjustRightInd w:val="0"/>
    </w:pPr>
    <w:rPr>
      <w:rFonts w:ascii="Times New Roman" w:eastAsiaTheme="minorEastAsia" w:hAnsi="Times New Roman"/>
      <w:lang w:val="en-US" w:eastAsia="en-US"/>
    </w:rPr>
  </w:style>
  <w:style w:type="character" w:customStyle="1" w:styleId="FontStyle11">
    <w:name w:val="Font Style11"/>
    <w:uiPriority w:val="99"/>
    <w:rsid w:val="000A3541"/>
    <w:rPr>
      <w:rFonts w:ascii="Arial" w:hAnsi="Arial" w:cs="Arial"/>
      <w:i/>
      <w:iCs/>
      <w:sz w:val="20"/>
      <w:szCs w:val="20"/>
    </w:rPr>
  </w:style>
  <w:style w:type="character" w:customStyle="1" w:styleId="FontStyle36">
    <w:name w:val="Font Style36"/>
    <w:uiPriority w:val="99"/>
    <w:rsid w:val="000A3541"/>
    <w:rPr>
      <w:rFonts w:ascii="Arial" w:hAnsi="Arial" w:cs="Arial"/>
      <w:sz w:val="20"/>
      <w:szCs w:val="20"/>
    </w:rPr>
  </w:style>
  <w:style w:type="character" w:customStyle="1" w:styleId="Style3Char">
    <w:name w:val="Style3 Char"/>
    <w:link w:val="Style3"/>
    <w:uiPriority w:val="99"/>
    <w:rsid w:val="000A3541"/>
    <w:rPr>
      <w:rFonts w:ascii="Times New Roman" w:eastAsiaTheme="minorEastAsia" w:hAnsi="Times New Roman" w:cs="Times New Roman"/>
      <w:sz w:val="24"/>
      <w:szCs w:val="24"/>
      <w:lang w:val="en-US"/>
    </w:rPr>
  </w:style>
  <w:style w:type="character" w:customStyle="1" w:styleId="NoSpacingChar">
    <w:name w:val="No Spacing Char"/>
    <w:link w:val="NoSpacing"/>
    <w:uiPriority w:val="1"/>
    <w:rsid w:val="000A3541"/>
    <w:rPr>
      <w:rFonts w:ascii="Calibri" w:eastAsia="Calibri" w:hAnsi="Calibri" w:cs="Times New Roman"/>
      <w:lang w:val="en-US"/>
    </w:rPr>
  </w:style>
  <w:style w:type="paragraph" w:styleId="BodyTextIndent">
    <w:name w:val="Body Text Indent"/>
    <w:basedOn w:val="Normal"/>
    <w:link w:val="BodyTextIndentChar"/>
    <w:rsid w:val="007F5CB7"/>
    <w:pPr>
      <w:spacing w:after="120"/>
      <w:ind w:left="283"/>
    </w:pPr>
    <w:rPr>
      <w:sz w:val="20"/>
      <w:lang w:val="en-GB" w:eastAsia="en-US"/>
    </w:rPr>
  </w:style>
  <w:style w:type="character" w:customStyle="1" w:styleId="BodyTextIndentChar">
    <w:name w:val="Body Text Indent Char"/>
    <w:basedOn w:val="DefaultParagraphFont"/>
    <w:link w:val="BodyTextIndent"/>
    <w:rsid w:val="007F5CB7"/>
    <w:rPr>
      <w:rFonts w:ascii="Verdana" w:eastAsia="Times New Roman" w:hAnsi="Verdana" w:cs="Times New Roman"/>
      <w:sz w:val="20"/>
      <w:szCs w:val="24"/>
      <w:lang w:val="en-GB"/>
    </w:rPr>
  </w:style>
  <w:style w:type="character" w:customStyle="1" w:styleId="FontStyle13">
    <w:name w:val="Font Style13"/>
    <w:basedOn w:val="DefaultParagraphFont"/>
    <w:uiPriority w:val="99"/>
    <w:rsid w:val="00FF1138"/>
    <w:rPr>
      <w:rFonts w:ascii="Times New Roman" w:hAnsi="Times New Roman" w:cs="Times New Roman"/>
      <w:sz w:val="20"/>
      <w:szCs w:val="20"/>
    </w:rPr>
  </w:style>
  <w:style w:type="character" w:customStyle="1" w:styleId="FontStyle15">
    <w:name w:val="Font Style15"/>
    <w:uiPriority w:val="99"/>
    <w:qFormat/>
    <w:rsid w:val="00FF1138"/>
    <w:rPr>
      <w:rFonts w:ascii="Arial" w:hAnsi="Arial" w:cs="Arial"/>
      <w:b/>
      <w:bCs/>
      <w:i/>
      <w:iCs/>
      <w:sz w:val="18"/>
      <w:szCs w:val="18"/>
    </w:rPr>
  </w:style>
  <w:style w:type="character" w:customStyle="1" w:styleId="FontStyle17">
    <w:name w:val="Font Style17"/>
    <w:uiPriority w:val="99"/>
    <w:rsid w:val="00FF1138"/>
    <w:rPr>
      <w:rFonts w:ascii="Times New Roman" w:hAnsi="Times New Roman" w:cs="Times New Roman"/>
      <w:b/>
      <w:bCs/>
      <w:sz w:val="18"/>
      <w:szCs w:val="18"/>
    </w:rPr>
  </w:style>
  <w:style w:type="character" w:customStyle="1" w:styleId="FontStyle57">
    <w:name w:val="Font Style57"/>
    <w:uiPriority w:val="99"/>
    <w:rsid w:val="00044FB2"/>
    <w:rPr>
      <w:rFonts w:ascii="Tahoma" w:hAnsi="Tahoma" w:cs="Tahoma"/>
      <w:sz w:val="18"/>
      <w:szCs w:val="18"/>
    </w:rPr>
  </w:style>
  <w:style w:type="paragraph" w:customStyle="1" w:styleId="Style9">
    <w:name w:val="Style9"/>
    <w:basedOn w:val="Normal"/>
    <w:uiPriority w:val="99"/>
    <w:rsid w:val="005A153F"/>
    <w:pPr>
      <w:widowControl w:val="0"/>
      <w:autoSpaceDE w:val="0"/>
      <w:autoSpaceDN w:val="0"/>
      <w:adjustRightInd w:val="0"/>
      <w:jc w:val="right"/>
    </w:pPr>
    <w:rPr>
      <w:rFonts w:ascii="Arial" w:hAnsi="Arial" w:cs="Arial"/>
      <w:lang w:val="sr-Cyrl-RS" w:eastAsia="sr-Cyrl-RS"/>
    </w:rPr>
  </w:style>
  <w:style w:type="paragraph" w:customStyle="1" w:styleId="Style18">
    <w:name w:val="Style18"/>
    <w:basedOn w:val="Normal"/>
    <w:uiPriority w:val="99"/>
    <w:rsid w:val="005A153F"/>
    <w:pPr>
      <w:widowControl w:val="0"/>
      <w:autoSpaceDE w:val="0"/>
      <w:autoSpaceDN w:val="0"/>
      <w:adjustRightInd w:val="0"/>
      <w:spacing w:line="248" w:lineRule="exact"/>
      <w:ind w:hanging="345"/>
    </w:pPr>
    <w:rPr>
      <w:rFonts w:ascii="Arial" w:hAnsi="Arial" w:cs="Arial"/>
      <w:lang w:val="sr-Cyrl-RS" w:eastAsia="sr-Cyrl-RS"/>
    </w:rPr>
  </w:style>
  <w:style w:type="paragraph" w:customStyle="1" w:styleId="Style25">
    <w:name w:val="Style25"/>
    <w:basedOn w:val="Normal"/>
    <w:uiPriority w:val="99"/>
    <w:rsid w:val="005A153F"/>
    <w:pPr>
      <w:widowControl w:val="0"/>
      <w:autoSpaceDE w:val="0"/>
      <w:autoSpaceDN w:val="0"/>
      <w:adjustRightInd w:val="0"/>
      <w:spacing w:line="240" w:lineRule="exact"/>
    </w:pPr>
    <w:rPr>
      <w:rFonts w:ascii="Arial" w:hAnsi="Arial" w:cs="Arial"/>
      <w:lang w:val="sr-Cyrl-RS" w:eastAsia="sr-Cyrl-RS"/>
    </w:rPr>
  </w:style>
  <w:style w:type="character" w:customStyle="1" w:styleId="FontStyle54">
    <w:name w:val="Font Style54"/>
    <w:uiPriority w:val="99"/>
    <w:rsid w:val="005A153F"/>
    <w:rPr>
      <w:rFonts w:ascii="Arial" w:hAnsi="Arial" w:cs="Arial"/>
      <w:sz w:val="20"/>
      <w:szCs w:val="20"/>
    </w:rPr>
  </w:style>
  <w:style w:type="character" w:customStyle="1" w:styleId="FontStyle55">
    <w:name w:val="Font Style55"/>
    <w:uiPriority w:val="99"/>
    <w:rsid w:val="005A153F"/>
    <w:rPr>
      <w:rFonts w:ascii="Franklin Gothic Demi Cond" w:hAnsi="Franklin Gothic Demi Cond" w:cs="Franklin Gothic Demi Cond"/>
      <w:spacing w:val="10"/>
      <w:sz w:val="22"/>
      <w:szCs w:val="22"/>
    </w:rPr>
  </w:style>
  <w:style w:type="character" w:customStyle="1" w:styleId="FontStyle56">
    <w:name w:val="Font Style56"/>
    <w:uiPriority w:val="99"/>
    <w:rsid w:val="005A153F"/>
    <w:rPr>
      <w:rFonts w:ascii="Franklin Gothic Demi Cond" w:hAnsi="Franklin Gothic Demi Cond" w:cs="Franklin Gothic Demi Cond"/>
      <w:sz w:val="22"/>
      <w:szCs w:val="22"/>
    </w:rPr>
  </w:style>
  <w:style w:type="character" w:customStyle="1" w:styleId="FontStyle63">
    <w:name w:val="Font Style63"/>
    <w:uiPriority w:val="99"/>
    <w:rsid w:val="005A153F"/>
    <w:rPr>
      <w:rFonts w:ascii="Arial" w:hAnsi="Arial" w:cs="Arial"/>
      <w:i/>
      <w:iCs/>
      <w:sz w:val="20"/>
      <w:szCs w:val="20"/>
    </w:rPr>
  </w:style>
  <w:style w:type="paragraph" w:customStyle="1" w:styleId="Style39">
    <w:name w:val="Style39"/>
    <w:basedOn w:val="Normal"/>
    <w:uiPriority w:val="99"/>
    <w:rsid w:val="00401254"/>
    <w:pPr>
      <w:widowControl w:val="0"/>
      <w:autoSpaceDE w:val="0"/>
      <w:autoSpaceDN w:val="0"/>
      <w:adjustRightInd w:val="0"/>
      <w:spacing w:line="255" w:lineRule="exact"/>
      <w:ind w:hanging="120"/>
    </w:pPr>
    <w:rPr>
      <w:rFonts w:ascii="Arial" w:hAnsi="Arial" w:cs="Arial"/>
      <w:lang w:val="sr-Cyrl-RS" w:eastAsia="sr-Cyrl-RS"/>
    </w:rPr>
  </w:style>
  <w:style w:type="paragraph" w:customStyle="1" w:styleId="Style40">
    <w:name w:val="Style40"/>
    <w:basedOn w:val="Normal"/>
    <w:uiPriority w:val="99"/>
    <w:rsid w:val="00401254"/>
    <w:pPr>
      <w:widowControl w:val="0"/>
      <w:autoSpaceDE w:val="0"/>
      <w:autoSpaceDN w:val="0"/>
      <w:adjustRightInd w:val="0"/>
      <w:spacing w:line="240" w:lineRule="exact"/>
      <w:ind w:hanging="120"/>
    </w:pPr>
    <w:rPr>
      <w:rFonts w:ascii="Arial" w:hAnsi="Arial" w:cs="Arial"/>
      <w:lang w:val="sr-Cyrl-RS" w:eastAsia="sr-Cyrl-RS"/>
    </w:rPr>
  </w:style>
  <w:style w:type="character" w:customStyle="1" w:styleId="FontStyle46">
    <w:name w:val="Font Style46"/>
    <w:uiPriority w:val="99"/>
    <w:rsid w:val="00401254"/>
    <w:rPr>
      <w:rFonts w:ascii="Franklin Gothic Demi Cond" w:hAnsi="Franklin Gothic Demi Cond" w:cs="Franklin Gothic Demi Cond"/>
      <w:sz w:val="20"/>
      <w:szCs w:val="20"/>
    </w:rPr>
  </w:style>
  <w:style w:type="paragraph" w:styleId="Caption">
    <w:name w:val="caption"/>
    <w:basedOn w:val="Normal"/>
    <w:next w:val="Normal"/>
    <w:qFormat/>
    <w:rsid w:val="00AB24B5"/>
    <w:rPr>
      <w:b/>
      <w:bCs/>
      <w:sz w:val="16"/>
      <w:szCs w:val="20"/>
      <w:lang w:val="sr-Latn-CS" w:eastAsia="sr-Latn-CS"/>
    </w:rPr>
  </w:style>
  <w:style w:type="paragraph" w:customStyle="1" w:styleId="CM23">
    <w:name w:val="CM23"/>
    <w:basedOn w:val="Normal"/>
    <w:next w:val="Normal"/>
    <w:uiPriority w:val="99"/>
    <w:rsid w:val="001D55CC"/>
    <w:pPr>
      <w:widowControl w:val="0"/>
      <w:autoSpaceDE w:val="0"/>
      <w:autoSpaceDN w:val="0"/>
      <w:adjustRightInd w:val="0"/>
      <w:spacing w:after="188"/>
    </w:pPr>
    <w:rPr>
      <w:lang w:val="en-US" w:eastAsia="en-US"/>
    </w:rPr>
  </w:style>
  <w:style w:type="character" w:customStyle="1" w:styleId="Heading5Char">
    <w:name w:val="Heading 5 Char"/>
    <w:basedOn w:val="DefaultParagraphFont"/>
    <w:link w:val="Heading51"/>
    <w:uiPriority w:val="9"/>
    <w:rsid w:val="000E5E4C"/>
    <w:rPr>
      <w:rFonts w:asciiTheme="majorHAnsi" w:eastAsiaTheme="majorEastAsia" w:hAnsiTheme="majorHAnsi" w:cstheme="majorBidi"/>
      <w:color w:val="243F60" w:themeColor="accent1" w:themeShade="7F"/>
      <w:sz w:val="24"/>
      <w:szCs w:val="24"/>
      <w:lang w:val="sr-Cyrl-CS" w:eastAsia="sr-Cyrl-CS"/>
    </w:rPr>
  </w:style>
  <w:style w:type="character" w:customStyle="1" w:styleId="Heading6Char">
    <w:name w:val="Heading 6 Char"/>
    <w:basedOn w:val="DefaultParagraphFont"/>
    <w:link w:val="Heading6"/>
    <w:rsid w:val="000E5E4C"/>
    <w:rPr>
      <w:rFonts w:ascii="Times New Roman" w:eastAsia="Times New Roman" w:hAnsi="Times New Roman" w:cs="Times New Roman"/>
      <w:b/>
      <w:bCs/>
      <w:sz w:val="20"/>
      <w:lang w:val="en-US"/>
    </w:rPr>
  </w:style>
  <w:style w:type="character" w:customStyle="1" w:styleId="Heading8Char">
    <w:name w:val="Heading 8 Char"/>
    <w:basedOn w:val="DefaultParagraphFont"/>
    <w:link w:val="Heading8"/>
    <w:rsid w:val="000E5E4C"/>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rsid w:val="000E5E4C"/>
    <w:rPr>
      <w:rFonts w:ascii="Arial" w:eastAsia="Times New Roman" w:hAnsi="Arial" w:cs="Arial"/>
      <w:sz w:val="20"/>
      <w:lang w:val="en-US"/>
    </w:rPr>
  </w:style>
  <w:style w:type="paragraph" w:styleId="BodyText">
    <w:name w:val="Body Text"/>
    <w:basedOn w:val="Normal"/>
    <w:link w:val="BodyTextChar"/>
    <w:uiPriority w:val="1"/>
    <w:unhideWhenUsed/>
    <w:rsid w:val="000E5E4C"/>
    <w:pPr>
      <w:spacing w:after="120"/>
    </w:pPr>
  </w:style>
  <w:style w:type="character" w:customStyle="1" w:styleId="BodyTextChar">
    <w:name w:val="Body Text Char"/>
    <w:basedOn w:val="DefaultParagraphFont"/>
    <w:link w:val="BodyText"/>
    <w:rsid w:val="000E5E4C"/>
    <w:rPr>
      <w:rFonts w:ascii="Verdana" w:eastAsia="Times New Roman" w:hAnsi="Verdana" w:cs="Times New Roman"/>
      <w:sz w:val="24"/>
      <w:szCs w:val="24"/>
      <w:lang w:val="sr-Cyrl-CS" w:eastAsia="sr-Cyrl-CS"/>
    </w:rPr>
  </w:style>
  <w:style w:type="paragraph" w:customStyle="1" w:styleId="TableParagraph">
    <w:name w:val="Table Paragraph"/>
    <w:basedOn w:val="Normal"/>
    <w:uiPriority w:val="1"/>
    <w:rsid w:val="000E5E4C"/>
    <w:pPr>
      <w:widowControl w:val="0"/>
    </w:pPr>
    <w:rPr>
      <w:rFonts w:asciiTheme="minorHAnsi" w:eastAsiaTheme="minorHAnsi" w:hAnsiTheme="minorHAnsi" w:cstheme="minorBidi"/>
      <w:sz w:val="22"/>
      <w:szCs w:val="22"/>
      <w:lang w:val="en-US" w:eastAsia="en-US"/>
    </w:rPr>
  </w:style>
  <w:style w:type="paragraph" w:styleId="Title">
    <w:name w:val="Title"/>
    <w:basedOn w:val="Normal"/>
    <w:link w:val="TitleChar"/>
    <w:qFormat/>
    <w:rsid w:val="000E5E4C"/>
    <w:pPr>
      <w:jc w:val="center"/>
    </w:pPr>
    <w:rPr>
      <w:rFonts w:ascii="Yu C Times Roman" w:hAnsi="Yu C Times Roman"/>
      <w:b/>
      <w:sz w:val="28"/>
      <w:szCs w:val="20"/>
      <w:lang w:val="en-US" w:eastAsia="en-US"/>
    </w:rPr>
  </w:style>
  <w:style w:type="character" w:customStyle="1" w:styleId="TitleChar">
    <w:name w:val="Title Char"/>
    <w:basedOn w:val="DefaultParagraphFont"/>
    <w:link w:val="Title"/>
    <w:rsid w:val="000E5E4C"/>
    <w:rPr>
      <w:rFonts w:ascii="Yu C Times Roman" w:eastAsia="Times New Roman" w:hAnsi="Yu C Times Roman" w:cs="Times New Roman"/>
      <w:b/>
      <w:sz w:val="28"/>
      <w:szCs w:val="20"/>
      <w:lang w:val="en-US"/>
    </w:rPr>
  </w:style>
  <w:style w:type="character" w:styleId="Emphasis">
    <w:name w:val="Emphasis"/>
    <w:basedOn w:val="DefaultParagraphFont"/>
    <w:uiPriority w:val="20"/>
    <w:qFormat/>
    <w:rsid w:val="000E5E4C"/>
    <w:rPr>
      <w:i/>
      <w:iCs/>
    </w:rPr>
  </w:style>
  <w:style w:type="table" w:styleId="TableGrid">
    <w:name w:val="Table Grid"/>
    <w:basedOn w:val="TableNormal"/>
    <w:uiPriority w:val="59"/>
    <w:rsid w:val="000E5E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1">
    <w:name w:val="Font Style71"/>
    <w:uiPriority w:val="99"/>
    <w:rsid w:val="000E5E4C"/>
    <w:rPr>
      <w:rFonts w:ascii="Franklin Gothic Medium" w:hAnsi="Franklin Gothic Medium" w:cs="Franklin Gothic Medium"/>
      <w:sz w:val="22"/>
      <w:szCs w:val="22"/>
    </w:rPr>
  </w:style>
  <w:style w:type="paragraph" w:customStyle="1" w:styleId="Default">
    <w:name w:val="Default"/>
    <w:link w:val="DefaultChar"/>
    <w:rsid w:val="000E5E4C"/>
    <w:pPr>
      <w:autoSpaceDE w:val="0"/>
      <w:autoSpaceDN w:val="0"/>
      <w:adjustRightInd w:val="0"/>
      <w:spacing w:after="0" w:line="240" w:lineRule="auto"/>
    </w:pPr>
    <w:rPr>
      <w:rFonts w:ascii="Times New Roman" w:hAnsi="Times New Roman" w:cs="Times New Roman"/>
      <w:color w:val="000000"/>
      <w:sz w:val="24"/>
      <w:szCs w:val="24"/>
      <w:lang w:val="sr-Latn-RS"/>
    </w:rPr>
  </w:style>
  <w:style w:type="character" w:customStyle="1" w:styleId="DefaultChar">
    <w:name w:val="Default Char"/>
    <w:link w:val="Default"/>
    <w:rsid w:val="000E5E4C"/>
    <w:rPr>
      <w:rFonts w:ascii="Times New Roman" w:hAnsi="Times New Roman" w:cs="Times New Roman"/>
      <w:color w:val="000000"/>
      <w:sz w:val="24"/>
      <w:szCs w:val="24"/>
      <w:lang w:val="sr-Latn-RS"/>
    </w:rPr>
  </w:style>
  <w:style w:type="paragraph" w:customStyle="1" w:styleId="Heading51">
    <w:name w:val="Heading 51"/>
    <w:basedOn w:val="Normal"/>
    <w:next w:val="Heading5"/>
    <w:link w:val="Heading5Char"/>
    <w:uiPriority w:val="1"/>
    <w:rsid w:val="000E5E4C"/>
    <w:pPr>
      <w:widowControl w:val="0"/>
      <w:ind w:left="868" w:hanging="720"/>
      <w:outlineLvl w:val="4"/>
    </w:pPr>
    <w:rPr>
      <w:rFonts w:asciiTheme="majorHAnsi" w:eastAsiaTheme="majorEastAsia" w:hAnsiTheme="majorHAnsi" w:cstheme="majorBidi"/>
      <w:color w:val="243F60" w:themeColor="accent1" w:themeShade="7F"/>
    </w:rPr>
  </w:style>
  <w:style w:type="numbering" w:customStyle="1" w:styleId="NoList1">
    <w:name w:val="No List1"/>
    <w:next w:val="NoList"/>
    <w:uiPriority w:val="99"/>
    <w:semiHidden/>
    <w:unhideWhenUsed/>
    <w:rsid w:val="000E5E4C"/>
  </w:style>
  <w:style w:type="paragraph" w:styleId="TOCHeading">
    <w:name w:val="TOC Heading"/>
    <w:basedOn w:val="Heading1"/>
    <w:next w:val="Normal"/>
    <w:uiPriority w:val="39"/>
    <w:semiHidden/>
    <w:unhideWhenUsed/>
    <w:qFormat/>
    <w:rsid w:val="000E5E4C"/>
    <w:pPr>
      <w:outlineLvl w:val="9"/>
    </w:pPr>
    <w:rPr>
      <w:rFonts w:eastAsia="Times New Roman" w:cs="Times New Roman"/>
      <w:color w:val="365F91"/>
      <w:lang w:val="en-US" w:eastAsia="ja-JP"/>
    </w:rPr>
  </w:style>
  <w:style w:type="paragraph" w:styleId="BodyText2">
    <w:name w:val="Body Text 2"/>
    <w:basedOn w:val="Normal"/>
    <w:link w:val="BodyText2Char"/>
    <w:rsid w:val="000E5E4C"/>
    <w:pPr>
      <w:spacing w:after="120" w:line="480" w:lineRule="auto"/>
    </w:pPr>
    <w:rPr>
      <w:rFonts w:ascii="Times New Roman" w:hAnsi="Times New Roman"/>
      <w:lang w:val="sr-Latn-CS" w:eastAsia="sr-Latn-CS"/>
    </w:rPr>
  </w:style>
  <w:style w:type="character" w:customStyle="1" w:styleId="BodyText2Char">
    <w:name w:val="Body Text 2 Char"/>
    <w:basedOn w:val="DefaultParagraphFont"/>
    <w:link w:val="BodyText2"/>
    <w:rsid w:val="000E5E4C"/>
    <w:rPr>
      <w:rFonts w:ascii="Times New Roman" w:eastAsia="Times New Roman" w:hAnsi="Times New Roman" w:cs="Times New Roman"/>
      <w:sz w:val="24"/>
      <w:szCs w:val="24"/>
      <w:lang w:val="sr-Latn-CS" w:eastAsia="sr-Latn-CS"/>
    </w:rPr>
  </w:style>
  <w:style w:type="paragraph" w:styleId="BodyText3">
    <w:name w:val="Body Text 3"/>
    <w:basedOn w:val="Normal"/>
    <w:link w:val="BodyText3Char"/>
    <w:rsid w:val="000E5E4C"/>
    <w:pPr>
      <w:spacing w:after="120"/>
    </w:pPr>
    <w:rPr>
      <w:rFonts w:ascii="Times New Roman" w:hAnsi="Times New Roman"/>
      <w:sz w:val="16"/>
      <w:szCs w:val="16"/>
      <w:lang w:val="sr-Latn-CS" w:eastAsia="sr-Latn-CS"/>
    </w:rPr>
  </w:style>
  <w:style w:type="character" w:customStyle="1" w:styleId="BodyText3Char">
    <w:name w:val="Body Text 3 Char"/>
    <w:basedOn w:val="DefaultParagraphFont"/>
    <w:link w:val="BodyText3"/>
    <w:rsid w:val="000E5E4C"/>
    <w:rPr>
      <w:rFonts w:ascii="Times New Roman" w:eastAsia="Times New Roman" w:hAnsi="Times New Roman" w:cs="Times New Roman"/>
      <w:sz w:val="16"/>
      <w:szCs w:val="16"/>
      <w:lang w:val="sr-Latn-CS" w:eastAsia="sr-Latn-CS"/>
    </w:rPr>
  </w:style>
  <w:style w:type="paragraph" w:customStyle="1" w:styleId="CharCharCharCharCharChar1CharCharCharCharCharChar1Char">
    <w:name w:val="Char Char Char Char Char Char1 Char Char Char Char Char Char1 Char"/>
    <w:basedOn w:val="Normal"/>
    <w:rsid w:val="000E5E4C"/>
    <w:pPr>
      <w:spacing w:after="160" w:line="240" w:lineRule="exact"/>
    </w:pPr>
    <w:rPr>
      <w:sz w:val="20"/>
      <w:szCs w:val="20"/>
      <w:lang w:val="en-US" w:eastAsia="en-US"/>
    </w:rPr>
  </w:style>
  <w:style w:type="paragraph" w:customStyle="1" w:styleId="8podpodnas">
    <w:name w:val="8podpodnas"/>
    <w:basedOn w:val="Normal"/>
    <w:rsid w:val="000E5E4C"/>
    <w:pPr>
      <w:shd w:val="clear" w:color="auto" w:fill="FFFFFF"/>
      <w:spacing w:before="240" w:after="240"/>
      <w:jc w:val="center"/>
    </w:pPr>
    <w:rPr>
      <w:rFonts w:ascii="Times New Roman" w:hAnsi="Times New Roman"/>
      <w:i/>
      <w:iCs/>
      <w:sz w:val="28"/>
      <w:szCs w:val="28"/>
      <w:lang w:val="en-US" w:eastAsia="en-US"/>
    </w:rPr>
  </w:style>
  <w:style w:type="paragraph" w:customStyle="1" w:styleId="tekst0">
    <w:name w:val="tekst"/>
    <w:basedOn w:val="Normal"/>
    <w:rsid w:val="000E5E4C"/>
    <w:pPr>
      <w:ind w:left="375" w:right="375" w:firstLine="240"/>
    </w:pPr>
    <w:rPr>
      <w:rFonts w:ascii="Arial" w:hAnsi="Arial" w:cs="Arial"/>
      <w:sz w:val="20"/>
      <w:szCs w:val="20"/>
      <w:lang w:val="en-US" w:eastAsia="en-US"/>
    </w:rPr>
  </w:style>
  <w:style w:type="paragraph" w:customStyle="1" w:styleId="CharCharCharCharCharChar1CharCharCharCharCharCharCharCharCharCharCharCharCharCharCharChar">
    <w:name w:val="Char Char Char Char Char Char1 Char Char Char Char Char Char Char Char Char Char Char Char Char Char Char Char"/>
    <w:basedOn w:val="Normal"/>
    <w:rsid w:val="000E5E4C"/>
    <w:pPr>
      <w:spacing w:after="160" w:line="240" w:lineRule="exact"/>
    </w:pPr>
    <w:rPr>
      <w:sz w:val="20"/>
      <w:szCs w:val="20"/>
      <w:lang w:val="en-US" w:eastAsia="en-US"/>
    </w:rPr>
  </w:style>
  <w:style w:type="character" w:styleId="Hyperlink">
    <w:name w:val="Hyperlink"/>
    <w:uiPriority w:val="99"/>
    <w:rsid w:val="000E5E4C"/>
    <w:rPr>
      <w:color w:val="0000FF"/>
      <w:u w:val="single"/>
    </w:rPr>
  </w:style>
  <w:style w:type="paragraph" w:styleId="TableofFigures">
    <w:name w:val="table of figures"/>
    <w:basedOn w:val="Normal"/>
    <w:next w:val="Normal"/>
    <w:autoRedefine/>
    <w:uiPriority w:val="99"/>
    <w:rsid w:val="00CD1DC7"/>
    <w:pPr>
      <w:tabs>
        <w:tab w:val="left" w:pos="993"/>
        <w:tab w:val="right" w:leader="dot" w:pos="9344"/>
      </w:tabs>
      <w:ind w:left="993" w:hanging="993"/>
      <w:jc w:val="left"/>
    </w:pPr>
    <w:rPr>
      <w:noProof/>
      <w:sz w:val="16"/>
      <w:szCs w:val="16"/>
      <w:lang w:val="sr-Cyrl-RS" w:eastAsia="sr-Latn-CS"/>
    </w:rPr>
  </w:style>
  <w:style w:type="paragraph" w:styleId="BodyTextIndent2">
    <w:name w:val="Body Text Indent 2"/>
    <w:basedOn w:val="Normal"/>
    <w:link w:val="BodyTextIndent2Char"/>
    <w:rsid w:val="000E5E4C"/>
    <w:pPr>
      <w:ind w:right="-514" w:firstLine="720"/>
    </w:pPr>
    <w:rPr>
      <w:rFonts w:ascii="Cir Times_New_Roman" w:hAnsi="Cir Times_New_Roman"/>
      <w:sz w:val="20"/>
      <w:lang w:eastAsia="en-US"/>
    </w:rPr>
  </w:style>
  <w:style w:type="character" w:customStyle="1" w:styleId="BodyTextIndent2Char">
    <w:name w:val="Body Text Indent 2 Char"/>
    <w:basedOn w:val="DefaultParagraphFont"/>
    <w:link w:val="BodyTextIndent2"/>
    <w:rsid w:val="000E5E4C"/>
    <w:rPr>
      <w:rFonts w:ascii="Cir Times_New_Roman" w:eastAsia="Times New Roman" w:hAnsi="Cir Times_New_Roman" w:cs="Times New Roman"/>
      <w:sz w:val="20"/>
      <w:szCs w:val="24"/>
      <w:lang w:val="sr-Cyrl-CS"/>
    </w:rPr>
  </w:style>
  <w:style w:type="table" w:customStyle="1" w:styleId="TableGrid1">
    <w:name w:val="Table Grid1"/>
    <w:basedOn w:val="TableNormal"/>
    <w:next w:val="TableGrid"/>
    <w:uiPriority w:val="59"/>
    <w:rsid w:val="000E5E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0E5E4C"/>
  </w:style>
  <w:style w:type="paragraph" w:customStyle="1" w:styleId="Style2Char">
    <w:name w:val="Style2 Char"/>
    <w:basedOn w:val="Normal"/>
    <w:link w:val="Style2CharChar"/>
    <w:rsid w:val="000E5E4C"/>
    <w:rPr>
      <w:rFonts w:ascii="Arial" w:hAnsi="Arial" w:cs="Arial"/>
      <w:sz w:val="20"/>
      <w:szCs w:val="22"/>
      <w:lang w:val="en-US" w:eastAsia="en-US" w:bidi="he-IL"/>
    </w:rPr>
  </w:style>
  <w:style w:type="character" w:customStyle="1" w:styleId="Style2CharChar">
    <w:name w:val="Style2 Char Char"/>
    <w:link w:val="Style2Char"/>
    <w:locked/>
    <w:rsid w:val="000E5E4C"/>
    <w:rPr>
      <w:rFonts w:ascii="Arial" w:eastAsia="Times New Roman" w:hAnsi="Arial" w:cs="Arial"/>
      <w:sz w:val="20"/>
      <w:lang w:val="en-US" w:bidi="he-IL"/>
    </w:rPr>
  </w:style>
  <w:style w:type="paragraph" w:customStyle="1" w:styleId="clan">
    <w:name w:val="clan"/>
    <w:basedOn w:val="Normal"/>
    <w:rsid w:val="000E5E4C"/>
    <w:pPr>
      <w:spacing w:before="100" w:beforeAutospacing="1" w:after="100" w:afterAutospacing="1"/>
      <w:jc w:val="center"/>
    </w:pPr>
    <w:rPr>
      <w:rFonts w:ascii="Arial" w:hAnsi="Arial" w:cs="Arial"/>
      <w:b/>
      <w:bCs/>
      <w:lang w:val="en-US" w:eastAsia="en-US"/>
    </w:rPr>
  </w:style>
  <w:style w:type="paragraph" w:customStyle="1" w:styleId="Podnaslov">
    <w:name w:val="Podnaslov"/>
    <w:basedOn w:val="Normal"/>
    <w:rsid w:val="000E5E4C"/>
    <w:rPr>
      <w:b/>
      <w:bCs/>
      <w:noProof/>
      <w:sz w:val="20"/>
      <w:lang w:eastAsia="en-US"/>
    </w:rPr>
  </w:style>
  <w:style w:type="paragraph" w:customStyle="1" w:styleId="SaperPod">
    <w:name w:val="SaperPod"/>
    <w:basedOn w:val="Normal"/>
    <w:rsid w:val="000E5E4C"/>
    <w:rPr>
      <w:b/>
      <w:bCs/>
      <w:noProof/>
      <w:sz w:val="20"/>
      <w:lang w:eastAsia="en-US"/>
    </w:rPr>
  </w:style>
  <w:style w:type="paragraph" w:styleId="BodyTextIndent3">
    <w:name w:val="Body Text Indent 3"/>
    <w:basedOn w:val="Normal"/>
    <w:link w:val="BodyTextIndent3Char"/>
    <w:rsid w:val="000E5E4C"/>
    <w:pPr>
      <w:spacing w:after="120"/>
      <w:ind w:left="283"/>
    </w:pPr>
    <w:rPr>
      <w:rFonts w:ascii="Times New Roman" w:hAnsi="Times New Roman"/>
      <w:sz w:val="16"/>
      <w:szCs w:val="16"/>
      <w:lang w:val="sr-Latn-CS" w:eastAsia="sr-Latn-CS"/>
    </w:rPr>
  </w:style>
  <w:style w:type="character" w:customStyle="1" w:styleId="BodyTextIndent3Char">
    <w:name w:val="Body Text Indent 3 Char"/>
    <w:basedOn w:val="DefaultParagraphFont"/>
    <w:link w:val="BodyTextIndent3"/>
    <w:rsid w:val="000E5E4C"/>
    <w:rPr>
      <w:rFonts w:ascii="Times New Roman" w:eastAsia="Times New Roman" w:hAnsi="Times New Roman" w:cs="Times New Roman"/>
      <w:sz w:val="16"/>
      <w:szCs w:val="16"/>
      <w:lang w:val="sr-Latn-CS" w:eastAsia="sr-Latn-CS"/>
    </w:rPr>
  </w:style>
  <w:style w:type="paragraph" w:customStyle="1" w:styleId="Bibl">
    <w:name w:val="Bibl"/>
    <w:basedOn w:val="Normal"/>
    <w:rsid w:val="000E5E4C"/>
    <w:pPr>
      <w:spacing w:line="480" w:lineRule="auto"/>
      <w:ind w:left="567" w:hanging="567"/>
    </w:pPr>
    <w:rPr>
      <w:rFonts w:ascii="Times Roman YU" w:hAnsi="Times Roman YU"/>
      <w:sz w:val="20"/>
      <w:szCs w:val="20"/>
      <w:lang w:val="en-US" w:eastAsia="en-US"/>
    </w:rPr>
  </w:style>
  <w:style w:type="paragraph" w:customStyle="1" w:styleId="CM92">
    <w:name w:val="CM92"/>
    <w:basedOn w:val="Normal"/>
    <w:next w:val="Normal"/>
    <w:rsid w:val="000E5E4C"/>
    <w:pPr>
      <w:widowControl w:val="0"/>
      <w:autoSpaceDE w:val="0"/>
      <w:autoSpaceDN w:val="0"/>
      <w:adjustRightInd w:val="0"/>
      <w:spacing w:after="278"/>
    </w:pPr>
    <w:rPr>
      <w:rFonts w:ascii="Times New Roman" w:hAnsi="Times New Roman"/>
      <w:lang w:val="en-US" w:eastAsia="en-US"/>
    </w:rPr>
  </w:style>
  <w:style w:type="paragraph" w:customStyle="1" w:styleId="Normal3Char">
    <w:name w:val="Normal 3 Char"/>
    <w:basedOn w:val="Normal"/>
    <w:link w:val="Normal3CharChar"/>
    <w:rsid w:val="000E5E4C"/>
    <w:pPr>
      <w:spacing w:before="60" w:after="60"/>
    </w:pPr>
    <w:rPr>
      <w:rFonts w:ascii="Cir Swiss" w:hAnsi="Cir Swiss"/>
      <w:lang w:val="en-US" w:eastAsia="en-US"/>
    </w:rPr>
  </w:style>
  <w:style w:type="character" w:customStyle="1" w:styleId="Normal3CharChar">
    <w:name w:val="Normal 3 Char Char"/>
    <w:link w:val="Normal3Char"/>
    <w:rsid w:val="000E5E4C"/>
    <w:rPr>
      <w:rFonts w:ascii="Cir Swiss" w:eastAsia="Times New Roman" w:hAnsi="Cir Swiss" w:cs="Times New Roman"/>
      <w:sz w:val="24"/>
      <w:szCs w:val="24"/>
      <w:lang w:val="en-US"/>
    </w:rPr>
  </w:style>
  <w:style w:type="paragraph" w:customStyle="1" w:styleId="CharCharCharCharCharChar1CharCharCharCharCharChar">
    <w:name w:val="Char Char Char Char Char Char1 Char Char Char Char Char Char"/>
    <w:basedOn w:val="Normal"/>
    <w:rsid w:val="000E5E4C"/>
    <w:pPr>
      <w:spacing w:after="160" w:line="240" w:lineRule="exact"/>
    </w:pPr>
    <w:rPr>
      <w:sz w:val="20"/>
      <w:szCs w:val="20"/>
      <w:lang w:val="en-US" w:eastAsia="en-US"/>
    </w:rPr>
  </w:style>
  <w:style w:type="paragraph" w:customStyle="1" w:styleId="CharCharChar">
    <w:name w:val="Char Char Char"/>
    <w:basedOn w:val="Normal"/>
    <w:rsid w:val="000E5E4C"/>
    <w:pPr>
      <w:spacing w:after="160" w:line="240" w:lineRule="exact"/>
    </w:pPr>
    <w:rPr>
      <w:sz w:val="20"/>
      <w:szCs w:val="20"/>
      <w:lang w:val="en-US" w:eastAsia="en-US"/>
    </w:rPr>
  </w:style>
  <w:style w:type="paragraph" w:customStyle="1" w:styleId="CM3">
    <w:name w:val="CM3"/>
    <w:basedOn w:val="Normal"/>
    <w:next w:val="Normal"/>
    <w:rsid w:val="000E5E4C"/>
    <w:pPr>
      <w:widowControl w:val="0"/>
      <w:autoSpaceDE w:val="0"/>
      <w:autoSpaceDN w:val="0"/>
      <w:adjustRightInd w:val="0"/>
      <w:spacing w:line="243" w:lineRule="atLeast"/>
    </w:pPr>
    <w:rPr>
      <w:lang w:val="en-US" w:eastAsia="en-US"/>
    </w:rPr>
  </w:style>
  <w:style w:type="paragraph" w:customStyle="1" w:styleId="CharCharCharCharCharChar">
    <w:name w:val="Char Char Char Char Char Char"/>
    <w:basedOn w:val="Normal"/>
    <w:rsid w:val="000E5E4C"/>
    <w:pPr>
      <w:spacing w:after="160" w:line="240" w:lineRule="exact"/>
    </w:pPr>
    <w:rPr>
      <w:sz w:val="20"/>
      <w:szCs w:val="20"/>
      <w:lang w:val="en-US" w:eastAsia="en-US"/>
    </w:rPr>
  </w:style>
  <w:style w:type="paragraph" w:customStyle="1" w:styleId="CharCharCharCharCharChar1CharCharChar">
    <w:name w:val="Char Char Char Char Char Char1 Char Char Char"/>
    <w:basedOn w:val="Normal"/>
    <w:rsid w:val="000E5E4C"/>
    <w:pPr>
      <w:spacing w:after="160" w:line="240" w:lineRule="exact"/>
    </w:pPr>
    <w:rPr>
      <w:sz w:val="20"/>
      <w:szCs w:val="20"/>
      <w:lang w:val="en-US" w:eastAsia="en-US"/>
    </w:rPr>
  </w:style>
  <w:style w:type="paragraph" w:styleId="TOC5">
    <w:name w:val="toc 5"/>
    <w:basedOn w:val="Normal"/>
    <w:next w:val="Normal"/>
    <w:autoRedefine/>
    <w:uiPriority w:val="39"/>
    <w:rsid w:val="000E5E4C"/>
    <w:pPr>
      <w:ind w:left="960"/>
    </w:pPr>
    <w:rPr>
      <w:rFonts w:ascii="Times New Roman" w:hAnsi="Times New Roman"/>
      <w:szCs w:val="18"/>
      <w:lang w:val="sr-Latn-CS" w:eastAsia="sr-Latn-CS"/>
    </w:rPr>
  </w:style>
  <w:style w:type="paragraph" w:styleId="TOC6">
    <w:name w:val="toc 6"/>
    <w:basedOn w:val="Normal"/>
    <w:next w:val="Normal"/>
    <w:autoRedefine/>
    <w:uiPriority w:val="39"/>
    <w:rsid w:val="000E5E4C"/>
    <w:pPr>
      <w:ind w:left="1200"/>
    </w:pPr>
    <w:rPr>
      <w:rFonts w:ascii="Times New Roman" w:hAnsi="Times New Roman"/>
      <w:szCs w:val="18"/>
      <w:lang w:val="sr-Latn-CS" w:eastAsia="sr-Latn-CS"/>
    </w:rPr>
  </w:style>
  <w:style w:type="paragraph" w:styleId="TOC7">
    <w:name w:val="toc 7"/>
    <w:basedOn w:val="Normal"/>
    <w:next w:val="Normal"/>
    <w:autoRedefine/>
    <w:uiPriority w:val="39"/>
    <w:rsid w:val="000E5E4C"/>
    <w:pPr>
      <w:ind w:left="1440"/>
    </w:pPr>
    <w:rPr>
      <w:rFonts w:ascii="Times New Roman" w:hAnsi="Times New Roman"/>
      <w:szCs w:val="18"/>
      <w:lang w:val="sr-Latn-CS" w:eastAsia="sr-Latn-CS"/>
    </w:rPr>
  </w:style>
  <w:style w:type="paragraph" w:styleId="TOC8">
    <w:name w:val="toc 8"/>
    <w:basedOn w:val="Normal"/>
    <w:next w:val="Normal"/>
    <w:autoRedefine/>
    <w:uiPriority w:val="39"/>
    <w:rsid w:val="000E5E4C"/>
    <w:pPr>
      <w:ind w:left="1680"/>
    </w:pPr>
    <w:rPr>
      <w:rFonts w:ascii="Times New Roman" w:hAnsi="Times New Roman"/>
      <w:szCs w:val="18"/>
      <w:lang w:val="sr-Latn-CS" w:eastAsia="sr-Latn-CS"/>
    </w:rPr>
  </w:style>
  <w:style w:type="paragraph" w:styleId="TOC9">
    <w:name w:val="toc 9"/>
    <w:basedOn w:val="Normal"/>
    <w:next w:val="Normal"/>
    <w:autoRedefine/>
    <w:uiPriority w:val="39"/>
    <w:rsid w:val="000E5E4C"/>
    <w:pPr>
      <w:ind w:left="1920"/>
    </w:pPr>
    <w:rPr>
      <w:rFonts w:ascii="Times New Roman" w:hAnsi="Times New Roman"/>
      <w:szCs w:val="18"/>
      <w:lang w:val="sr-Latn-CS" w:eastAsia="sr-Latn-CS"/>
    </w:rPr>
  </w:style>
  <w:style w:type="paragraph" w:customStyle="1" w:styleId="Char">
    <w:name w:val="Char"/>
    <w:basedOn w:val="Normal"/>
    <w:rsid w:val="000E5E4C"/>
    <w:pPr>
      <w:spacing w:after="160" w:line="240" w:lineRule="exact"/>
    </w:pPr>
    <w:rPr>
      <w:sz w:val="20"/>
      <w:szCs w:val="20"/>
      <w:lang w:val="en-US" w:eastAsia="en-US"/>
    </w:rPr>
  </w:style>
  <w:style w:type="paragraph" w:customStyle="1" w:styleId="CharCharCharCharCharChar1CharCharCharChar">
    <w:name w:val="Char Char Char Char Char Char1 Char Char Char Char"/>
    <w:basedOn w:val="Normal"/>
    <w:rsid w:val="000E5E4C"/>
    <w:pPr>
      <w:spacing w:after="160" w:line="240" w:lineRule="exact"/>
    </w:pPr>
    <w:rPr>
      <w:sz w:val="20"/>
      <w:szCs w:val="20"/>
      <w:lang w:val="en-US" w:eastAsia="en-US"/>
    </w:rPr>
  </w:style>
  <w:style w:type="paragraph" w:customStyle="1" w:styleId="a">
    <w:name w:val="текст"/>
    <w:basedOn w:val="Normal"/>
    <w:autoRedefine/>
    <w:rsid w:val="000E5E4C"/>
    <w:rPr>
      <w:rFonts w:cs="Arial"/>
      <w:bCs/>
      <w:sz w:val="20"/>
      <w:szCs w:val="20"/>
      <w:lang w:eastAsia="en-US"/>
    </w:rPr>
  </w:style>
  <w:style w:type="character" w:customStyle="1" w:styleId="text1">
    <w:name w:val="text1"/>
    <w:rsid w:val="000E5E4C"/>
    <w:rPr>
      <w:rFonts w:ascii="Arial" w:hAnsi="Arial" w:cs="Arial" w:hint="default"/>
      <w:b w:val="0"/>
      <w:bCs w:val="0"/>
      <w:strike w:val="0"/>
      <w:dstrike w:val="0"/>
      <w:color w:val="000000"/>
      <w:sz w:val="14"/>
      <w:szCs w:val="14"/>
      <w:u w:val="none"/>
      <w:effect w:val="none"/>
    </w:rPr>
  </w:style>
  <w:style w:type="paragraph" w:customStyle="1" w:styleId="CM4">
    <w:name w:val="CM4"/>
    <w:basedOn w:val="Normal"/>
    <w:next w:val="Normal"/>
    <w:rsid w:val="000E5E4C"/>
    <w:pPr>
      <w:widowControl w:val="0"/>
      <w:autoSpaceDE w:val="0"/>
      <w:autoSpaceDN w:val="0"/>
      <w:adjustRightInd w:val="0"/>
      <w:spacing w:line="271" w:lineRule="atLeast"/>
    </w:pPr>
    <w:rPr>
      <w:rFonts w:ascii="Arial" w:hAnsi="Arial" w:cs="Arial"/>
      <w:lang w:val="en-US" w:eastAsia="en-US"/>
    </w:rPr>
  </w:style>
  <w:style w:type="character" w:customStyle="1" w:styleId="Bodytext0">
    <w:name w:val="Body text_"/>
    <w:rsid w:val="000E5E4C"/>
    <w:rPr>
      <w:rFonts w:ascii="Times New Roman" w:eastAsia="Times New Roman" w:hAnsi="Times New Roman" w:cs="Times New Roman"/>
      <w:b w:val="0"/>
      <w:bCs w:val="0"/>
      <w:i w:val="0"/>
      <w:iCs w:val="0"/>
      <w:smallCaps w:val="0"/>
      <w:strike w:val="0"/>
      <w:sz w:val="22"/>
      <w:szCs w:val="22"/>
      <w:u w:val="none"/>
    </w:rPr>
  </w:style>
  <w:style w:type="character" w:customStyle="1" w:styleId="BodyText1">
    <w:name w:val="Body Text1"/>
    <w:rsid w:val="000E5E4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r-HR" w:eastAsia="hr-HR" w:bidi="hr-HR"/>
    </w:rPr>
  </w:style>
  <w:style w:type="character" w:customStyle="1" w:styleId="apple-converted-space">
    <w:name w:val="apple-converted-space"/>
    <w:basedOn w:val="DefaultParagraphFont"/>
    <w:rsid w:val="000E5E4C"/>
  </w:style>
  <w:style w:type="paragraph" w:customStyle="1" w:styleId="PARAGRAF-PLAN">
    <w:name w:val="PARAGRAF-PLAN"/>
    <w:basedOn w:val="Normal"/>
    <w:autoRedefine/>
    <w:rsid w:val="000E5E4C"/>
    <w:pPr>
      <w:tabs>
        <w:tab w:val="left" w:pos="720"/>
      </w:tabs>
    </w:pPr>
    <w:rPr>
      <w:spacing w:val="-4"/>
      <w:sz w:val="20"/>
      <w:szCs w:val="20"/>
      <w:lang w:eastAsia="en-US"/>
    </w:rPr>
  </w:style>
  <w:style w:type="paragraph" w:customStyle="1" w:styleId="NormalParagrafChar">
    <w:name w:val="Normal Paragraf Char"/>
    <w:basedOn w:val="Normal"/>
    <w:link w:val="NormalParagrafCharChar"/>
    <w:rsid w:val="000E5E4C"/>
    <w:pPr>
      <w:tabs>
        <w:tab w:val="left" w:pos="454"/>
      </w:tabs>
      <w:ind w:firstLine="284"/>
    </w:pPr>
    <w:rPr>
      <w:rFonts w:ascii="Times New Roman" w:hAnsi="Times New Roman"/>
      <w:lang w:val="en-US" w:eastAsia="en-US"/>
    </w:rPr>
  </w:style>
  <w:style w:type="character" w:customStyle="1" w:styleId="NormalParagrafCharChar">
    <w:name w:val="Normal Paragraf Char Char"/>
    <w:basedOn w:val="DefaultParagraphFont"/>
    <w:link w:val="NormalParagrafChar"/>
    <w:rsid w:val="000E5E4C"/>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59"/>
    <w:rsid w:val="000E5E4C"/>
    <w:pPr>
      <w:spacing w:after="0" w:line="240" w:lineRule="auto"/>
    </w:pPr>
    <w:rPr>
      <w:rFonts w:ascii="MS Reference Sans Serif" w:eastAsia="Times New Roman"/>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E5E4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aragraf">
    <w:name w:val="Normal Paragraf"/>
    <w:basedOn w:val="Normal"/>
    <w:rsid w:val="000E5E4C"/>
    <w:pPr>
      <w:tabs>
        <w:tab w:val="left" w:pos="454"/>
      </w:tabs>
      <w:ind w:firstLine="284"/>
    </w:pPr>
    <w:rPr>
      <w:rFonts w:ascii="Times New Roman" w:hAnsi="Times New Roman"/>
      <w:szCs w:val="20"/>
      <w:lang w:val="en-US" w:eastAsia="en-US"/>
    </w:rPr>
  </w:style>
  <w:style w:type="character" w:customStyle="1" w:styleId="Heading5Char1">
    <w:name w:val="Heading 5 Char1"/>
    <w:basedOn w:val="DefaultParagraphFont"/>
    <w:link w:val="Heading5"/>
    <w:uiPriority w:val="9"/>
    <w:semiHidden/>
    <w:rsid w:val="000E5E4C"/>
    <w:rPr>
      <w:rFonts w:asciiTheme="majorHAnsi" w:eastAsiaTheme="majorEastAsia" w:hAnsiTheme="majorHAnsi" w:cstheme="majorBidi"/>
      <w:color w:val="243F60" w:themeColor="accent1" w:themeShade="7F"/>
      <w:sz w:val="20"/>
      <w:lang w:val="en-US"/>
    </w:rPr>
  </w:style>
  <w:style w:type="character" w:styleId="CommentReference">
    <w:name w:val="annotation reference"/>
    <w:basedOn w:val="DefaultParagraphFont"/>
    <w:unhideWhenUsed/>
    <w:rsid w:val="000E5E4C"/>
    <w:rPr>
      <w:sz w:val="16"/>
      <w:szCs w:val="16"/>
    </w:rPr>
  </w:style>
  <w:style w:type="paragraph" w:styleId="CommentText">
    <w:name w:val="annotation text"/>
    <w:basedOn w:val="Normal"/>
    <w:link w:val="CommentTextChar"/>
    <w:unhideWhenUsed/>
    <w:rsid w:val="000E5E4C"/>
    <w:pPr>
      <w:ind w:left="357" w:hanging="357"/>
    </w:pPr>
    <w:rPr>
      <w:rFonts w:eastAsiaTheme="minorHAnsi" w:cstheme="minorBidi"/>
      <w:sz w:val="20"/>
      <w:szCs w:val="20"/>
      <w:lang w:val="en-US" w:eastAsia="en-US"/>
    </w:rPr>
  </w:style>
  <w:style w:type="character" w:customStyle="1" w:styleId="CommentTextChar">
    <w:name w:val="Comment Text Char"/>
    <w:basedOn w:val="DefaultParagraphFont"/>
    <w:link w:val="CommentText"/>
    <w:rsid w:val="000E5E4C"/>
    <w:rPr>
      <w:rFonts w:ascii="Verdana" w:hAnsi="Verdana"/>
      <w:sz w:val="20"/>
      <w:szCs w:val="20"/>
      <w:lang w:val="en-US"/>
    </w:rPr>
  </w:style>
  <w:style w:type="paragraph" w:styleId="CommentSubject">
    <w:name w:val="annotation subject"/>
    <w:basedOn w:val="CommentText"/>
    <w:next w:val="CommentText"/>
    <w:link w:val="CommentSubjectChar"/>
    <w:uiPriority w:val="99"/>
    <w:semiHidden/>
    <w:unhideWhenUsed/>
    <w:rsid w:val="000E5E4C"/>
    <w:rPr>
      <w:b/>
      <w:bCs/>
    </w:rPr>
  </w:style>
  <w:style w:type="character" w:customStyle="1" w:styleId="CommentSubjectChar">
    <w:name w:val="Comment Subject Char"/>
    <w:basedOn w:val="CommentTextChar"/>
    <w:link w:val="CommentSubject"/>
    <w:uiPriority w:val="99"/>
    <w:semiHidden/>
    <w:rsid w:val="000E5E4C"/>
    <w:rPr>
      <w:rFonts w:ascii="Verdana" w:hAnsi="Verdana"/>
      <w:b/>
      <w:bCs/>
      <w:sz w:val="20"/>
      <w:szCs w:val="20"/>
      <w:lang w:val="en-US"/>
    </w:rPr>
  </w:style>
  <w:style w:type="paragraph" w:customStyle="1" w:styleId="Style15">
    <w:name w:val="Style15"/>
    <w:basedOn w:val="Normal"/>
    <w:uiPriority w:val="99"/>
    <w:rsid w:val="003F28DB"/>
    <w:pPr>
      <w:widowControl w:val="0"/>
      <w:autoSpaceDE w:val="0"/>
      <w:autoSpaceDN w:val="0"/>
      <w:adjustRightInd w:val="0"/>
    </w:pPr>
    <w:rPr>
      <w:rFonts w:ascii="Candara" w:hAnsi="Candara"/>
      <w:lang w:val="sr-Latn-RS" w:eastAsia="sr-Latn-RS"/>
    </w:rPr>
  </w:style>
  <w:style w:type="paragraph" w:customStyle="1" w:styleId="Style11">
    <w:name w:val="Style11"/>
    <w:basedOn w:val="Normal"/>
    <w:uiPriority w:val="99"/>
    <w:rsid w:val="00801492"/>
    <w:pPr>
      <w:widowControl w:val="0"/>
      <w:autoSpaceDE w:val="0"/>
      <w:autoSpaceDN w:val="0"/>
      <w:adjustRightInd w:val="0"/>
      <w:spacing w:line="240" w:lineRule="exact"/>
      <w:ind w:hanging="345"/>
    </w:pPr>
    <w:rPr>
      <w:rFonts w:ascii="Calibri" w:hAnsi="Calibri"/>
      <w:sz w:val="24"/>
      <w:lang w:val="sr-Latn-RS" w:eastAsia="sr-Latn-RS"/>
    </w:rPr>
  </w:style>
  <w:style w:type="character" w:customStyle="1" w:styleId="FontStyle29">
    <w:name w:val="Font Style29"/>
    <w:uiPriority w:val="99"/>
    <w:rsid w:val="00801492"/>
    <w:rPr>
      <w:rFonts w:ascii="Calibri" w:hAnsi="Calibri" w:cs="Calibri"/>
      <w:i/>
      <w:iCs/>
      <w:sz w:val="24"/>
      <w:szCs w:val="24"/>
    </w:rPr>
  </w:style>
  <w:style w:type="paragraph" w:customStyle="1" w:styleId="Style13">
    <w:name w:val="Style13"/>
    <w:basedOn w:val="Normal"/>
    <w:uiPriority w:val="99"/>
    <w:rsid w:val="00801492"/>
    <w:pPr>
      <w:widowControl w:val="0"/>
      <w:autoSpaceDE w:val="0"/>
      <w:autoSpaceDN w:val="0"/>
      <w:adjustRightInd w:val="0"/>
      <w:spacing w:line="250" w:lineRule="exact"/>
      <w:ind w:hanging="345"/>
    </w:pPr>
    <w:rPr>
      <w:rFonts w:ascii="Calibri" w:hAnsi="Calibri"/>
      <w:sz w:val="24"/>
      <w:lang w:val="sr-Latn-RS" w:eastAsia="sr-Latn-RS"/>
    </w:rPr>
  </w:style>
  <w:style w:type="paragraph" w:customStyle="1" w:styleId="Style14">
    <w:name w:val="Style14"/>
    <w:basedOn w:val="Normal"/>
    <w:uiPriority w:val="99"/>
    <w:rsid w:val="00801492"/>
    <w:pPr>
      <w:widowControl w:val="0"/>
      <w:autoSpaceDE w:val="0"/>
      <w:autoSpaceDN w:val="0"/>
      <w:adjustRightInd w:val="0"/>
      <w:spacing w:line="278" w:lineRule="exact"/>
      <w:ind w:hanging="120"/>
      <w:jc w:val="left"/>
    </w:pPr>
    <w:rPr>
      <w:rFonts w:ascii="Calibri" w:hAnsi="Calibri"/>
      <w:sz w:val="24"/>
      <w:lang w:val="sr-Latn-RS" w:eastAsia="sr-Latn-RS"/>
    </w:rPr>
  </w:style>
  <w:style w:type="paragraph" w:customStyle="1" w:styleId="Style17">
    <w:name w:val="Style17"/>
    <w:basedOn w:val="Normal"/>
    <w:uiPriority w:val="99"/>
    <w:rsid w:val="00801492"/>
    <w:pPr>
      <w:widowControl w:val="0"/>
      <w:autoSpaceDE w:val="0"/>
      <w:autoSpaceDN w:val="0"/>
      <w:adjustRightInd w:val="0"/>
      <w:spacing w:line="315" w:lineRule="exact"/>
      <w:ind w:hanging="165"/>
    </w:pPr>
    <w:rPr>
      <w:rFonts w:ascii="Calibri" w:hAnsi="Calibri"/>
      <w:sz w:val="24"/>
      <w:lang w:val="sr-Latn-RS" w:eastAsia="sr-Latn-RS"/>
    </w:rPr>
  </w:style>
  <w:style w:type="paragraph" w:customStyle="1" w:styleId="Style19">
    <w:name w:val="Style19"/>
    <w:basedOn w:val="Normal"/>
    <w:uiPriority w:val="99"/>
    <w:rsid w:val="00801492"/>
    <w:pPr>
      <w:widowControl w:val="0"/>
      <w:autoSpaceDE w:val="0"/>
      <w:autoSpaceDN w:val="0"/>
      <w:adjustRightInd w:val="0"/>
      <w:spacing w:line="277" w:lineRule="exact"/>
      <w:ind w:hanging="341"/>
    </w:pPr>
    <w:rPr>
      <w:rFonts w:ascii="Arial" w:hAnsi="Arial" w:cs="Arial"/>
      <w:sz w:val="24"/>
      <w:lang w:val="en-US" w:eastAsia="en-US"/>
    </w:rPr>
  </w:style>
  <w:style w:type="character" w:customStyle="1" w:styleId="FontStyle26">
    <w:name w:val="Font Style26"/>
    <w:basedOn w:val="DefaultParagraphFont"/>
    <w:uiPriority w:val="99"/>
    <w:rsid w:val="00801492"/>
    <w:rPr>
      <w:rFonts w:ascii="Times New Roman" w:hAnsi="Times New Roman" w:cs="Times New Roman"/>
      <w:sz w:val="22"/>
      <w:szCs w:val="22"/>
    </w:rPr>
  </w:style>
  <w:style w:type="character" w:customStyle="1" w:styleId="FontStyle30">
    <w:name w:val="Font Style30"/>
    <w:basedOn w:val="DefaultParagraphFont"/>
    <w:uiPriority w:val="99"/>
    <w:rsid w:val="00801492"/>
    <w:rPr>
      <w:rFonts w:ascii="Times New Roman" w:hAnsi="Times New Roman" w:cs="Times New Roman"/>
      <w:b/>
      <w:bCs/>
      <w:sz w:val="22"/>
      <w:szCs w:val="22"/>
    </w:rPr>
  </w:style>
  <w:style w:type="character" w:customStyle="1" w:styleId="FontStyle31">
    <w:name w:val="Font Style31"/>
    <w:basedOn w:val="DefaultParagraphFont"/>
    <w:uiPriority w:val="99"/>
    <w:rsid w:val="00801492"/>
    <w:rPr>
      <w:rFonts w:ascii="Times New Roman" w:hAnsi="Times New Roman" w:cs="Times New Roman"/>
      <w:b/>
      <w:bCs/>
      <w:i/>
      <w:iCs/>
      <w:sz w:val="22"/>
      <w:szCs w:val="22"/>
    </w:rPr>
  </w:style>
  <w:style w:type="character" w:customStyle="1" w:styleId="FontStyle33">
    <w:name w:val="Font Style33"/>
    <w:basedOn w:val="DefaultParagraphFont"/>
    <w:uiPriority w:val="99"/>
    <w:rsid w:val="00801492"/>
    <w:rPr>
      <w:rFonts w:ascii="Times New Roman" w:hAnsi="Times New Roman" w:cs="Times New Roman"/>
      <w:b/>
      <w:bCs/>
      <w:i/>
      <w:iCs/>
      <w:spacing w:val="-10"/>
      <w:sz w:val="22"/>
      <w:szCs w:val="22"/>
    </w:rPr>
  </w:style>
  <w:style w:type="paragraph" w:customStyle="1" w:styleId="Style16">
    <w:name w:val="Style16"/>
    <w:basedOn w:val="Normal"/>
    <w:uiPriority w:val="99"/>
    <w:qFormat/>
    <w:rsid w:val="00801492"/>
    <w:pPr>
      <w:widowControl w:val="0"/>
      <w:autoSpaceDE w:val="0"/>
      <w:autoSpaceDN w:val="0"/>
      <w:adjustRightInd w:val="0"/>
    </w:pPr>
    <w:rPr>
      <w:rFonts w:ascii="Times New Roman" w:eastAsiaTheme="minorEastAsia" w:hAnsi="Times New Roman"/>
      <w:sz w:val="24"/>
      <w:lang w:val="sr-Latn-RS" w:eastAsia="sr-Latn-RS"/>
    </w:rPr>
  </w:style>
  <w:style w:type="character" w:customStyle="1" w:styleId="FontStyle24">
    <w:name w:val="Font Style24"/>
    <w:basedOn w:val="DefaultParagraphFont"/>
    <w:uiPriority w:val="99"/>
    <w:rsid w:val="00801492"/>
    <w:rPr>
      <w:rFonts w:ascii="Times New Roman" w:hAnsi="Times New Roman" w:cs="Times New Roman"/>
      <w:b/>
      <w:bCs/>
      <w:sz w:val="18"/>
      <w:szCs w:val="18"/>
    </w:rPr>
  </w:style>
  <w:style w:type="table" w:customStyle="1" w:styleId="TableGrid11">
    <w:name w:val="Table Grid11"/>
    <w:basedOn w:val="TableNormal"/>
    <w:next w:val="TableGrid"/>
    <w:uiPriority w:val="59"/>
    <w:rsid w:val="00C240C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A3A1E"/>
    <w:pPr>
      <w:spacing w:after="0" w:line="240" w:lineRule="auto"/>
    </w:pPr>
    <w:rPr>
      <w:rFonts w:ascii="Verdana" w:eastAsia="Times New Roman" w:hAnsi="Verdana" w:cs="Times New Roman"/>
      <w:sz w:val="18"/>
      <w:szCs w:val="24"/>
      <w:lang w:val="sr-Cyrl-CS" w:eastAsia="sr-Cyrl-CS"/>
    </w:rPr>
  </w:style>
  <w:style w:type="paragraph" w:customStyle="1" w:styleId="Paragraf">
    <w:name w:val="Paragraf"/>
    <w:basedOn w:val="Normal"/>
    <w:rsid w:val="00236E3C"/>
    <w:pPr>
      <w:spacing w:before="60"/>
      <w:ind w:firstLine="851"/>
      <w:jc w:val="left"/>
    </w:pPr>
    <w:rPr>
      <w:rFonts w:ascii="Times New Roman" w:hAnsi="Times New Roman"/>
      <w:sz w:val="24"/>
      <w:lang w:val="en-US" w:eastAsia="en-US"/>
    </w:rPr>
  </w:style>
  <w:style w:type="paragraph" w:customStyle="1" w:styleId="lop">
    <w:name w:val="lop)"/>
    <w:rsid w:val="00236E3C"/>
    <w:pPr>
      <w:widowControl w:val="0"/>
      <w:tabs>
        <w:tab w:val="left" w:pos="-720"/>
      </w:tabs>
      <w:suppressAutoHyphens/>
      <w:autoSpaceDE w:val="0"/>
      <w:autoSpaceDN w:val="0"/>
      <w:adjustRightInd w:val="0"/>
      <w:spacing w:after="0" w:line="240" w:lineRule="atLeast"/>
      <w:jc w:val="both"/>
    </w:pPr>
    <w:rPr>
      <w:rFonts w:ascii="Arial" w:eastAsia="Times New Roman" w:hAnsi="Arial" w:cs="Arial"/>
      <w:spacing w:val="-3"/>
      <w:sz w:val="24"/>
      <w:szCs w:val="24"/>
      <w:lang w:val="en-US"/>
    </w:rPr>
  </w:style>
  <w:style w:type="character" w:customStyle="1" w:styleId="Heading7Char">
    <w:name w:val="Heading 7 Char"/>
    <w:basedOn w:val="DefaultParagraphFont"/>
    <w:link w:val="Heading7"/>
    <w:rsid w:val="000A57BC"/>
    <w:rPr>
      <w:rFonts w:ascii="Times New Roman" w:eastAsia="Times New Roman" w:hAnsi="Times New Roman" w:cs="Times New Roman"/>
      <w:sz w:val="24"/>
      <w:szCs w:val="24"/>
      <w:lang w:val="en-US"/>
    </w:rPr>
  </w:style>
  <w:style w:type="paragraph" w:customStyle="1" w:styleId="tabala">
    <w:name w:val="tabala"/>
    <w:basedOn w:val="Normal"/>
    <w:autoRedefine/>
    <w:rsid w:val="000A57BC"/>
    <w:pPr>
      <w:tabs>
        <w:tab w:val="left" w:pos="567"/>
      </w:tabs>
      <w:ind w:right="-77"/>
      <w:jc w:val="center"/>
    </w:pPr>
    <w:rPr>
      <w:rFonts w:ascii="Times New Roman" w:hAnsi="Times New Roman"/>
      <w:bCs/>
      <w:noProof/>
      <w:sz w:val="24"/>
      <w:szCs w:val="20"/>
      <w:lang w:val="en-US" w:eastAsia="en-US"/>
    </w:rPr>
  </w:style>
  <w:style w:type="paragraph" w:customStyle="1" w:styleId="Naslov">
    <w:name w:val="Naslov"/>
    <w:basedOn w:val="Normal"/>
    <w:next w:val="Paragraf"/>
    <w:rsid w:val="000A57BC"/>
    <w:pPr>
      <w:keepNext/>
      <w:spacing w:before="360" w:after="360"/>
      <w:jc w:val="center"/>
      <w:outlineLvl w:val="0"/>
    </w:pPr>
    <w:rPr>
      <w:rFonts w:ascii="Times New Roman" w:hAnsi="Times New Roman"/>
      <w:b/>
      <w:sz w:val="32"/>
      <w:lang w:val="en-US" w:eastAsia="en-US"/>
    </w:rPr>
  </w:style>
  <w:style w:type="paragraph" w:styleId="BlockText">
    <w:name w:val="Block Text"/>
    <w:basedOn w:val="Normal"/>
    <w:hidden/>
    <w:rsid w:val="000A57BC"/>
    <w:pPr>
      <w:spacing w:after="120"/>
      <w:ind w:left="1440" w:right="1440"/>
      <w:jc w:val="left"/>
    </w:pPr>
    <w:rPr>
      <w:rFonts w:ascii="Times New Roman" w:hAnsi="Times New Roman"/>
      <w:sz w:val="24"/>
      <w:lang w:val="en-US" w:eastAsia="en-US"/>
    </w:rPr>
  </w:style>
  <w:style w:type="paragraph" w:customStyle="1" w:styleId="Podnaslov2">
    <w:name w:val="Podnaslov 2"/>
    <w:basedOn w:val="Normal"/>
    <w:next w:val="Paragraf"/>
    <w:rsid w:val="000A57BC"/>
    <w:pPr>
      <w:keepNext/>
      <w:spacing w:before="240" w:after="120"/>
      <w:ind w:left="851"/>
      <w:jc w:val="left"/>
    </w:pPr>
    <w:rPr>
      <w:rFonts w:ascii="Times New Roman" w:hAnsi="Times New Roman"/>
      <w:sz w:val="24"/>
      <w:lang w:val="en-US" w:eastAsia="en-US"/>
    </w:rPr>
  </w:style>
  <w:style w:type="paragraph" w:customStyle="1" w:styleId="Podnaslov1">
    <w:name w:val="Podnaslov 1"/>
    <w:basedOn w:val="Normal"/>
    <w:next w:val="Paragraf"/>
    <w:rsid w:val="000A57BC"/>
    <w:pPr>
      <w:keepNext/>
      <w:spacing w:before="240" w:after="120"/>
      <w:ind w:left="851"/>
      <w:jc w:val="left"/>
      <w:outlineLvl w:val="1"/>
    </w:pPr>
    <w:rPr>
      <w:rFonts w:ascii="Times New Roman" w:hAnsi="Times New Roman"/>
      <w:b/>
      <w:i/>
      <w:sz w:val="24"/>
      <w:lang w:val="en-US" w:eastAsia="en-US"/>
    </w:rPr>
  </w:style>
  <w:style w:type="paragraph" w:customStyle="1" w:styleId="Podnaslov3">
    <w:name w:val="Podnaslov 3"/>
    <w:basedOn w:val="Normal"/>
    <w:next w:val="Paragraf"/>
    <w:rsid w:val="000A57BC"/>
    <w:pPr>
      <w:keepNext/>
      <w:spacing w:before="240" w:after="120"/>
      <w:ind w:left="851"/>
      <w:jc w:val="left"/>
    </w:pPr>
    <w:rPr>
      <w:rFonts w:ascii="Times New Roman" w:hAnsi="Times New Roman"/>
      <w:i/>
      <w:sz w:val="24"/>
      <w:lang w:val="en-US" w:eastAsia="en-US"/>
    </w:rPr>
  </w:style>
  <w:style w:type="paragraph" w:customStyle="1" w:styleId="Podnaslov4">
    <w:name w:val="Podnaslov 4"/>
    <w:basedOn w:val="Normal"/>
    <w:next w:val="Paragraf"/>
    <w:rsid w:val="000A57BC"/>
    <w:pPr>
      <w:keepNext/>
      <w:spacing w:before="240" w:after="120"/>
      <w:ind w:left="851"/>
      <w:jc w:val="left"/>
    </w:pPr>
    <w:rPr>
      <w:rFonts w:ascii="Times New Roman" w:hAnsi="Times New Roman"/>
      <w:i/>
      <w:sz w:val="24"/>
      <w:lang w:val="en-US" w:eastAsia="en-US"/>
    </w:rPr>
  </w:style>
  <w:style w:type="paragraph" w:customStyle="1" w:styleId="Podnaslov5">
    <w:name w:val="Podnaslov 5"/>
    <w:basedOn w:val="Normal"/>
    <w:next w:val="Paragraf"/>
    <w:rsid w:val="000A57BC"/>
    <w:pPr>
      <w:keepNext/>
      <w:spacing w:before="240" w:after="120"/>
      <w:ind w:left="851"/>
      <w:jc w:val="left"/>
    </w:pPr>
    <w:rPr>
      <w:rFonts w:ascii="Times New Roman" w:hAnsi="Times New Roman"/>
      <w:b/>
      <w:sz w:val="24"/>
      <w:lang w:val="en-US" w:eastAsia="en-US"/>
    </w:rPr>
  </w:style>
  <w:style w:type="paragraph" w:customStyle="1" w:styleId="Clan0">
    <w:name w:val="Clan"/>
    <w:basedOn w:val="Paragraf"/>
    <w:next w:val="Paragraf"/>
    <w:rsid w:val="000A57BC"/>
    <w:pPr>
      <w:keepNext/>
      <w:spacing w:before="240"/>
      <w:ind w:firstLine="0"/>
      <w:jc w:val="center"/>
      <w:outlineLvl w:val="2"/>
    </w:pPr>
  </w:style>
  <w:style w:type="paragraph" w:customStyle="1" w:styleId="Tacka10">
    <w:name w:val="Tacka 1"/>
    <w:basedOn w:val="Normal"/>
    <w:rsid w:val="000A57BC"/>
    <w:pPr>
      <w:numPr>
        <w:numId w:val="3"/>
      </w:numPr>
      <w:tabs>
        <w:tab w:val="left" w:pos="1247"/>
      </w:tabs>
      <w:jc w:val="left"/>
    </w:pPr>
    <w:rPr>
      <w:rFonts w:ascii="Times New Roman" w:hAnsi="Times New Roman"/>
      <w:sz w:val="24"/>
      <w:lang w:val="en-US" w:eastAsia="en-US"/>
    </w:rPr>
  </w:style>
  <w:style w:type="paragraph" w:customStyle="1" w:styleId="Tackaa">
    <w:name w:val="Tacka a"/>
    <w:basedOn w:val="Normal"/>
    <w:rsid w:val="000A57BC"/>
    <w:pPr>
      <w:numPr>
        <w:numId w:val="13"/>
      </w:numPr>
      <w:jc w:val="left"/>
    </w:pPr>
    <w:rPr>
      <w:rFonts w:ascii="Times New Roman" w:hAnsi="Times New Roman"/>
      <w:sz w:val="24"/>
      <w:lang w:val="en-US" w:eastAsia="en-US"/>
    </w:rPr>
  </w:style>
  <w:style w:type="paragraph" w:customStyle="1" w:styleId="Tacka1">
    <w:name w:val="Tacka 1)"/>
    <w:basedOn w:val="Normal"/>
    <w:rsid w:val="000A57BC"/>
    <w:pPr>
      <w:numPr>
        <w:numId w:val="1"/>
      </w:numPr>
      <w:jc w:val="left"/>
    </w:pPr>
    <w:rPr>
      <w:rFonts w:ascii="Times New Roman" w:hAnsi="Times New Roman"/>
      <w:sz w:val="24"/>
      <w:lang w:val="en-US" w:eastAsia="en-US"/>
    </w:rPr>
  </w:style>
  <w:style w:type="paragraph" w:customStyle="1" w:styleId="Tackaa1">
    <w:name w:val="Tacka a)"/>
    <w:basedOn w:val="Normal"/>
    <w:rsid w:val="000A57BC"/>
    <w:pPr>
      <w:numPr>
        <w:numId w:val="2"/>
      </w:numPr>
      <w:jc w:val="left"/>
    </w:pPr>
    <w:rPr>
      <w:rFonts w:ascii="Times New Roman" w:hAnsi="Times New Roman"/>
      <w:sz w:val="24"/>
      <w:lang w:val="en-US" w:eastAsia="en-US"/>
    </w:rPr>
  </w:style>
  <w:style w:type="paragraph" w:styleId="BodyTextFirstIndent">
    <w:name w:val="Body Text First Indent"/>
    <w:basedOn w:val="BodyText"/>
    <w:link w:val="BodyTextFirstIndentChar"/>
    <w:hidden/>
    <w:rsid w:val="000A57BC"/>
    <w:pPr>
      <w:ind w:firstLine="210"/>
      <w:jc w:val="left"/>
    </w:pPr>
    <w:rPr>
      <w:rFonts w:ascii="Times New Roman" w:hAnsi="Times New Roman"/>
      <w:sz w:val="24"/>
      <w:lang w:val="en-US" w:eastAsia="en-US"/>
    </w:rPr>
  </w:style>
  <w:style w:type="character" w:customStyle="1" w:styleId="BodyTextFirstIndentChar">
    <w:name w:val="Body Text First Indent Char"/>
    <w:basedOn w:val="BodyTextChar"/>
    <w:link w:val="BodyTextFirstIndent"/>
    <w:rsid w:val="000A57BC"/>
    <w:rPr>
      <w:rFonts w:ascii="Times New Roman" w:eastAsia="Times New Roman" w:hAnsi="Times New Roman" w:cs="Times New Roman"/>
      <w:sz w:val="24"/>
      <w:szCs w:val="24"/>
      <w:lang w:val="en-US" w:eastAsia="sr-Cyrl-CS"/>
    </w:rPr>
  </w:style>
  <w:style w:type="paragraph" w:styleId="BodyTextFirstIndent2">
    <w:name w:val="Body Text First Indent 2"/>
    <w:basedOn w:val="BodyTextIndent"/>
    <w:link w:val="BodyTextFirstIndent2Char"/>
    <w:hidden/>
    <w:rsid w:val="000A57BC"/>
    <w:pPr>
      <w:ind w:firstLine="210"/>
      <w:jc w:val="left"/>
    </w:pPr>
    <w:rPr>
      <w:rFonts w:ascii="Times New Roman" w:hAnsi="Times New Roman"/>
      <w:sz w:val="24"/>
      <w:lang w:val="en-US"/>
    </w:rPr>
  </w:style>
  <w:style w:type="character" w:customStyle="1" w:styleId="BodyTextFirstIndent2Char">
    <w:name w:val="Body Text First Indent 2 Char"/>
    <w:basedOn w:val="BodyTextIndentChar"/>
    <w:link w:val="BodyTextFirstIndent2"/>
    <w:rsid w:val="000A57BC"/>
    <w:rPr>
      <w:rFonts w:ascii="Times New Roman" w:eastAsia="Times New Roman" w:hAnsi="Times New Roman" w:cs="Times New Roman"/>
      <w:sz w:val="24"/>
      <w:szCs w:val="24"/>
      <w:lang w:val="en-US"/>
    </w:rPr>
  </w:style>
  <w:style w:type="paragraph" w:styleId="Closing">
    <w:name w:val="Closing"/>
    <w:basedOn w:val="Normal"/>
    <w:link w:val="ClosingChar"/>
    <w:hidden/>
    <w:rsid w:val="000A57BC"/>
    <w:pPr>
      <w:ind w:left="4252"/>
      <w:jc w:val="left"/>
    </w:pPr>
    <w:rPr>
      <w:rFonts w:ascii="Times New Roman" w:hAnsi="Times New Roman"/>
      <w:sz w:val="24"/>
      <w:lang w:val="en-US" w:eastAsia="en-US"/>
    </w:rPr>
  </w:style>
  <w:style w:type="character" w:customStyle="1" w:styleId="ClosingChar">
    <w:name w:val="Closing Char"/>
    <w:basedOn w:val="DefaultParagraphFont"/>
    <w:link w:val="Closing"/>
    <w:rsid w:val="000A57BC"/>
    <w:rPr>
      <w:rFonts w:ascii="Times New Roman" w:eastAsia="Times New Roman" w:hAnsi="Times New Roman" w:cs="Times New Roman"/>
      <w:sz w:val="24"/>
      <w:szCs w:val="24"/>
      <w:lang w:val="en-US"/>
    </w:rPr>
  </w:style>
  <w:style w:type="paragraph" w:styleId="Date">
    <w:name w:val="Date"/>
    <w:basedOn w:val="Normal"/>
    <w:next w:val="Normal"/>
    <w:link w:val="DateChar"/>
    <w:hidden/>
    <w:rsid w:val="000A57BC"/>
    <w:pPr>
      <w:jc w:val="left"/>
    </w:pPr>
    <w:rPr>
      <w:rFonts w:ascii="Times New Roman" w:hAnsi="Times New Roman"/>
      <w:sz w:val="24"/>
      <w:lang w:val="en-US" w:eastAsia="en-US"/>
    </w:rPr>
  </w:style>
  <w:style w:type="character" w:customStyle="1" w:styleId="DateChar">
    <w:name w:val="Date Char"/>
    <w:basedOn w:val="DefaultParagraphFont"/>
    <w:link w:val="Date"/>
    <w:rsid w:val="000A57BC"/>
    <w:rPr>
      <w:rFonts w:ascii="Times New Roman" w:eastAsia="Times New Roman" w:hAnsi="Times New Roman" w:cs="Times New Roman"/>
      <w:sz w:val="24"/>
      <w:szCs w:val="24"/>
      <w:lang w:val="en-US"/>
    </w:rPr>
  </w:style>
  <w:style w:type="paragraph" w:styleId="DocumentMap">
    <w:name w:val="Document Map"/>
    <w:basedOn w:val="Normal"/>
    <w:link w:val="DocumentMapChar"/>
    <w:hidden/>
    <w:semiHidden/>
    <w:rsid w:val="000A57BC"/>
    <w:pPr>
      <w:shd w:val="clear" w:color="auto" w:fill="000080"/>
      <w:jc w:val="left"/>
    </w:pPr>
    <w:rPr>
      <w:rFonts w:ascii="Tahoma" w:hAnsi="Tahoma" w:cs="Tahoma"/>
      <w:sz w:val="24"/>
      <w:lang w:val="en-US" w:eastAsia="en-US"/>
    </w:rPr>
  </w:style>
  <w:style w:type="character" w:customStyle="1" w:styleId="DocumentMapChar">
    <w:name w:val="Document Map Char"/>
    <w:basedOn w:val="DefaultParagraphFont"/>
    <w:link w:val="DocumentMap"/>
    <w:semiHidden/>
    <w:rsid w:val="000A57BC"/>
    <w:rPr>
      <w:rFonts w:ascii="Tahoma" w:eastAsia="Times New Roman" w:hAnsi="Tahoma" w:cs="Tahoma"/>
      <w:sz w:val="24"/>
      <w:szCs w:val="24"/>
      <w:shd w:val="clear" w:color="auto" w:fill="000080"/>
      <w:lang w:val="en-US"/>
    </w:rPr>
  </w:style>
  <w:style w:type="paragraph" w:styleId="E-mailSignature">
    <w:name w:val="E-mail Signature"/>
    <w:basedOn w:val="Normal"/>
    <w:link w:val="E-mailSignatureChar"/>
    <w:hidden/>
    <w:rsid w:val="000A57BC"/>
    <w:pPr>
      <w:jc w:val="left"/>
    </w:pPr>
    <w:rPr>
      <w:rFonts w:ascii="Times New Roman" w:hAnsi="Times New Roman"/>
      <w:sz w:val="24"/>
      <w:lang w:val="en-US" w:eastAsia="en-US"/>
    </w:rPr>
  </w:style>
  <w:style w:type="character" w:customStyle="1" w:styleId="E-mailSignatureChar">
    <w:name w:val="E-mail Signature Char"/>
    <w:basedOn w:val="DefaultParagraphFont"/>
    <w:link w:val="E-mailSignature"/>
    <w:rsid w:val="000A57BC"/>
    <w:rPr>
      <w:rFonts w:ascii="Times New Roman" w:eastAsia="Times New Roman" w:hAnsi="Times New Roman" w:cs="Times New Roman"/>
      <w:sz w:val="24"/>
      <w:szCs w:val="24"/>
      <w:lang w:val="en-US"/>
    </w:rPr>
  </w:style>
  <w:style w:type="character" w:styleId="EndnoteReference">
    <w:name w:val="endnote reference"/>
    <w:hidden/>
    <w:semiHidden/>
    <w:rsid w:val="000A57BC"/>
    <w:rPr>
      <w:vertAlign w:val="superscript"/>
    </w:rPr>
  </w:style>
  <w:style w:type="paragraph" w:styleId="EndnoteText">
    <w:name w:val="endnote text"/>
    <w:basedOn w:val="Normal"/>
    <w:link w:val="EndnoteTextChar"/>
    <w:hidden/>
    <w:semiHidden/>
    <w:rsid w:val="000A57BC"/>
    <w:pPr>
      <w:jc w:val="left"/>
    </w:pPr>
    <w:rPr>
      <w:rFonts w:ascii="Times New Roman" w:hAnsi="Times New Roman"/>
      <w:sz w:val="20"/>
      <w:szCs w:val="20"/>
      <w:lang w:val="en-US" w:eastAsia="en-US"/>
    </w:rPr>
  </w:style>
  <w:style w:type="character" w:customStyle="1" w:styleId="EndnoteTextChar">
    <w:name w:val="Endnote Text Char"/>
    <w:basedOn w:val="DefaultParagraphFont"/>
    <w:link w:val="EndnoteText"/>
    <w:semiHidden/>
    <w:rsid w:val="000A57BC"/>
    <w:rPr>
      <w:rFonts w:ascii="Times New Roman" w:eastAsia="Times New Roman" w:hAnsi="Times New Roman" w:cs="Times New Roman"/>
      <w:sz w:val="20"/>
      <w:szCs w:val="20"/>
      <w:lang w:val="en-US"/>
    </w:rPr>
  </w:style>
  <w:style w:type="paragraph" w:styleId="EnvelopeAddress">
    <w:name w:val="envelope address"/>
    <w:basedOn w:val="Normal"/>
    <w:hidden/>
    <w:rsid w:val="000A57BC"/>
    <w:pPr>
      <w:framePr w:w="7920" w:h="1980" w:hRule="exact" w:hSpace="180" w:wrap="auto" w:hAnchor="page" w:xAlign="center" w:yAlign="bottom"/>
      <w:ind w:left="2880"/>
      <w:jc w:val="left"/>
    </w:pPr>
    <w:rPr>
      <w:rFonts w:ascii="Arial" w:hAnsi="Arial" w:cs="Arial"/>
      <w:sz w:val="24"/>
      <w:lang w:val="en-US" w:eastAsia="en-US"/>
    </w:rPr>
  </w:style>
  <w:style w:type="paragraph" w:styleId="EnvelopeReturn">
    <w:name w:val="envelope return"/>
    <w:basedOn w:val="Normal"/>
    <w:hidden/>
    <w:rsid w:val="000A57BC"/>
    <w:pPr>
      <w:jc w:val="left"/>
    </w:pPr>
    <w:rPr>
      <w:rFonts w:ascii="Arial" w:hAnsi="Arial" w:cs="Arial"/>
      <w:sz w:val="20"/>
      <w:szCs w:val="20"/>
      <w:lang w:val="en-US" w:eastAsia="en-US"/>
    </w:rPr>
  </w:style>
  <w:style w:type="character" w:styleId="FollowedHyperlink">
    <w:name w:val="FollowedHyperlink"/>
    <w:hidden/>
    <w:rsid w:val="000A57BC"/>
    <w:rPr>
      <w:color w:val="800080"/>
      <w:u w:val="single"/>
    </w:rPr>
  </w:style>
  <w:style w:type="character" w:styleId="HTMLAcronym">
    <w:name w:val="HTML Acronym"/>
    <w:basedOn w:val="DefaultParagraphFont"/>
    <w:hidden/>
    <w:rsid w:val="000A57BC"/>
  </w:style>
  <w:style w:type="paragraph" w:styleId="HTMLAddress">
    <w:name w:val="HTML Address"/>
    <w:basedOn w:val="Normal"/>
    <w:link w:val="HTMLAddressChar"/>
    <w:hidden/>
    <w:rsid w:val="000A57BC"/>
    <w:pPr>
      <w:jc w:val="left"/>
    </w:pPr>
    <w:rPr>
      <w:rFonts w:ascii="Times New Roman" w:hAnsi="Times New Roman"/>
      <w:i/>
      <w:iCs/>
      <w:sz w:val="24"/>
      <w:lang w:val="en-US" w:eastAsia="en-US"/>
    </w:rPr>
  </w:style>
  <w:style w:type="character" w:customStyle="1" w:styleId="HTMLAddressChar">
    <w:name w:val="HTML Address Char"/>
    <w:basedOn w:val="DefaultParagraphFont"/>
    <w:link w:val="HTMLAddress"/>
    <w:rsid w:val="000A57BC"/>
    <w:rPr>
      <w:rFonts w:ascii="Times New Roman" w:eastAsia="Times New Roman" w:hAnsi="Times New Roman" w:cs="Times New Roman"/>
      <w:i/>
      <w:iCs/>
      <w:sz w:val="24"/>
      <w:szCs w:val="24"/>
      <w:lang w:val="en-US"/>
    </w:rPr>
  </w:style>
  <w:style w:type="character" w:styleId="HTMLCite">
    <w:name w:val="HTML Cite"/>
    <w:hidden/>
    <w:rsid w:val="000A57BC"/>
    <w:rPr>
      <w:i/>
      <w:iCs/>
    </w:rPr>
  </w:style>
  <w:style w:type="character" w:styleId="HTMLCode">
    <w:name w:val="HTML Code"/>
    <w:hidden/>
    <w:rsid w:val="000A57BC"/>
    <w:rPr>
      <w:rFonts w:ascii="Courier New" w:hAnsi="Courier New"/>
      <w:sz w:val="20"/>
      <w:szCs w:val="20"/>
    </w:rPr>
  </w:style>
  <w:style w:type="character" w:styleId="HTMLDefinition">
    <w:name w:val="HTML Definition"/>
    <w:hidden/>
    <w:rsid w:val="000A57BC"/>
    <w:rPr>
      <w:i/>
      <w:iCs/>
    </w:rPr>
  </w:style>
  <w:style w:type="character" w:styleId="HTMLKeyboard">
    <w:name w:val="HTML Keyboard"/>
    <w:hidden/>
    <w:rsid w:val="000A57BC"/>
    <w:rPr>
      <w:rFonts w:ascii="Courier New" w:hAnsi="Courier New"/>
      <w:sz w:val="20"/>
      <w:szCs w:val="20"/>
    </w:rPr>
  </w:style>
  <w:style w:type="paragraph" w:styleId="HTMLPreformatted">
    <w:name w:val="HTML Preformatted"/>
    <w:basedOn w:val="Normal"/>
    <w:link w:val="HTMLPreformattedChar"/>
    <w:hidden/>
    <w:rsid w:val="000A57BC"/>
    <w:pPr>
      <w:jc w:val="left"/>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rsid w:val="000A57BC"/>
    <w:rPr>
      <w:rFonts w:ascii="Courier New" w:eastAsia="Times New Roman" w:hAnsi="Courier New" w:cs="Courier New"/>
      <w:sz w:val="20"/>
      <w:szCs w:val="20"/>
      <w:lang w:val="en-US"/>
    </w:rPr>
  </w:style>
  <w:style w:type="character" w:styleId="HTMLSample">
    <w:name w:val="HTML Sample"/>
    <w:hidden/>
    <w:rsid w:val="000A57BC"/>
    <w:rPr>
      <w:rFonts w:ascii="Courier New" w:hAnsi="Courier New"/>
    </w:rPr>
  </w:style>
  <w:style w:type="character" w:styleId="HTMLTypewriter">
    <w:name w:val="HTML Typewriter"/>
    <w:hidden/>
    <w:rsid w:val="000A57BC"/>
    <w:rPr>
      <w:rFonts w:ascii="Courier New" w:hAnsi="Courier New"/>
      <w:sz w:val="20"/>
      <w:szCs w:val="20"/>
    </w:rPr>
  </w:style>
  <w:style w:type="character" w:styleId="HTMLVariable">
    <w:name w:val="HTML Variable"/>
    <w:hidden/>
    <w:rsid w:val="000A57BC"/>
    <w:rPr>
      <w:i/>
      <w:iCs/>
    </w:rPr>
  </w:style>
  <w:style w:type="paragraph" w:styleId="Index1">
    <w:name w:val="index 1"/>
    <w:basedOn w:val="Normal"/>
    <w:next w:val="Normal"/>
    <w:autoRedefine/>
    <w:hidden/>
    <w:semiHidden/>
    <w:rsid w:val="000A57BC"/>
    <w:pPr>
      <w:ind w:left="220" w:hanging="220"/>
      <w:jc w:val="left"/>
    </w:pPr>
    <w:rPr>
      <w:rFonts w:ascii="Times New Roman" w:hAnsi="Times New Roman"/>
      <w:sz w:val="24"/>
      <w:lang w:val="en-US" w:eastAsia="en-US"/>
    </w:rPr>
  </w:style>
  <w:style w:type="paragraph" w:styleId="Index2">
    <w:name w:val="index 2"/>
    <w:basedOn w:val="Normal"/>
    <w:next w:val="Normal"/>
    <w:autoRedefine/>
    <w:hidden/>
    <w:semiHidden/>
    <w:rsid w:val="000A57BC"/>
    <w:pPr>
      <w:ind w:left="440" w:hanging="220"/>
      <w:jc w:val="left"/>
    </w:pPr>
    <w:rPr>
      <w:rFonts w:ascii="Times New Roman" w:hAnsi="Times New Roman"/>
      <w:sz w:val="24"/>
      <w:lang w:val="en-US" w:eastAsia="en-US"/>
    </w:rPr>
  </w:style>
  <w:style w:type="paragraph" w:styleId="Index3">
    <w:name w:val="index 3"/>
    <w:basedOn w:val="Normal"/>
    <w:next w:val="Normal"/>
    <w:autoRedefine/>
    <w:hidden/>
    <w:semiHidden/>
    <w:rsid w:val="000A57BC"/>
    <w:pPr>
      <w:ind w:left="660" w:hanging="220"/>
      <w:jc w:val="left"/>
    </w:pPr>
    <w:rPr>
      <w:rFonts w:ascii="Times New Roman" w:hAnsi="Times New Roman"/>
      <w:sz w:val="24"/>
      <w:lang w:val="en-US" w:eastAsia="en-US"/>
    </w:rPr>
  </w:style>
  <w:style w:type="paragraph" w:styleId="Index4">
    <w:name w:val="index 4"/>
    <w:basedOn w:val="Normal"/>
    <w:next w:val="Normal"/>
    <w:autoRedefine/>
    <w:hidden/>
    <w:semiHidden/>
    <w:rsid w:val="000A57BC"/>
    <w:pPr>
      <w:ind w:left="880" w:hanging="220"/>
      <w:jc w:val="left"/>
    </w:pPr>
    <w:rPr>
      <w:rFonts w:ascii="Times New Roman" w:hAnsi="Times New Roman"/>
      <w:sz w:val="24"/>
      <w:lang w:val="en-US" w:eastAsia="en-US"/>
    </w:rPr>
  </w:style>
  <w:style w:type="paragraph" w:styleId="Index5">
    <w:name w:val="index 5"/>
    <w:basedOn w:val="Normal"/>
    <w:next w:val="Normal"/>
    <w:autoRedefine/>
    <w:hidden/>
    <w:semiHidden/>
    <w:rsid w:val="000A57BC"/>
    <w:pPr>
      <w:ind w:left="1100" w:hanging="220"/>
      <w:jc w:val="left"/>
    </w:pPr>
    <w:rPr>
      <w:rFonts w:ascii="Times New Roman" w:hAnsi="Times New Roman"/>
      <w:sz w:val="24"/>
      <w:lang w:val="en-US" w:eastAsia="en-US"/>
    </w:rPr>
  </w:style>
  <w:style w:type="paragraph" w:styleId="Index6">
    <w:name w:val="index 6"/>
    <w:basedOn w:val="Normal"/>
    <w:next w:val="Normal"/>
    <w:autoRedefine/>
    <w:hidden/>
    <w:semiHidden/>
    <w:rsid w:val="000A57BC"/>
    <w:pPr>
      <w:ind w:left="1320" w:hanging="220"/>
      <w:jc w:val="left"/>
    </w:pPr>
    <w:rPr>
      <w:rFonts w:ascii="Times New Roman" w:hAnsi="Times New Roman"/>
      <w:sz w:val="24"/>
      <w:lang w:val="en-US" w:eastAsia="en-US"/>
    </w:rPr>
  </w:style>
  <w:style w:type="paragraph" w:styleId="Index7">
    <w:name w:val="index 7"/>
    <w:basedOn w:val="Normal"/>
    <w:next w:val="Normal"/>
    <w:autoRedefine/>
    <w:hidden/>
    <w:semiHidden/>
    <w:rsid w:val="000A57BC"/>
    <w:pPr>
      <w:ind w:left="1540" w:hanging="220"/>
      <w:jc w:val="left"/>
    </w:pPr>
    <w:rPr>
      <w:rFonts w:ascii="Times New Roman" w:hAnsi="Times New Roman"/>
      <w:sz w:val="24"/>
      <w:lang w:val="en-US" w:eastAsia="en-US"/>
    </w:rPr>
  </w:style>
  <w:style w:type="paragraph" w:styleId="Index8">
    <w:name w:val="index 8"/>
    <w:basedOn w:val="Normal"/>
    <w:next w:val="Normal"/>
    <w:autoRedefine/>
    <w:hidden/>
    <w:semiHidden/>
    <w:rsid w:val="000A57BC"/>
    <w:pPr>
      <w:ind w:left="1760" w:hanging="220"/>
      <w:jc w:val="left"/>
    </w:pPr>
    <w:rPr>
      <w:rFonts w:ascii="Times New Roman" w:hAnsi="Times New Roman"/>
      <w:sz w:val="24"/>
      <w:lang w:val="en-US" w:eastAsia="en-US"/>
    </w:rPr>
  </w:style>
  <w:style w:type="paragraph" w:styleId="Index9">
    <w:name w:val="index 9"/>
    <w:basedOn w:val="Normal"/>
    <w:next w:val="Normal"/>
    <w:autoRedefine/>
    <w:hidden/>
    <w:semiHidden/>
    <w:rsid w:val="000A57BC"/>
    <w:pPr>
      <w:ind w:left="1980" w:hanging="220"/>
      <w:jc w:val="left"/>
    </w:pPr>
    <w:rPr>
      <w:rFonts w:ascii="Times New Roman" w:hAnsi="Times New Roman"/>
      <w:sz w:val="24"/>
      <w:lang w:val="en-US" w:eastAsia="en-US"/>
    </w:rPr>
  </w:style>
  <w:style w:type="paragraph" w:styleId="IndexHeading">
    <w:name w:val="index heading"/>
    <w:basedOn w:val="Normal"/>
    <w:next w:val="Index1"/>
    <w:hidden/>
    <w:semiHidden/>
    <w:rsid w:val="000A57BC"/>
    <w:pPr>
      <w:jc w:val="left"/>
    </w:pPr>
    <w:rPr>
      <w:rFonts w:ascii="Arial" w:hAnsi="Arial" w:cs="Arial"/>
      <w:b/>
      <w:bCs/>
      <w:sz w:val="24"/>
      <w:lang w:val="en-US" w:eastAsia="en-US"/>
    </w:rPr>
  </w:style>
  <w:style w:type="character" w:styleId="LineNumber">
    <w:name w:val="line number"/>
    <w:basedOn w:val="DefaultParagraphFont"/>
    <w:hidden/>
    <w:rsid w:val="000A57BC"/>
  </w:style>
  <w:style w:type="paragraph" w:styleId="List">
    <w:name w:val="List"/>
    <w:basedOn w:val="Normal"/>
    <w:hidden/>
    <w:rsid w:val="000A57BC"/>
    <w:pPr>
      <w:ind w:left="283" w:hanging="283"/>
      <w:jc w:val="left"/>
    </w:pPr>
    <w:rPr>
      <w:rFonts w:ascii="Times New Roman" w:hAnsi="Times New Roman"/>
      <w:sz w:val="24"/>
      <w:lang w:val="en-US" w:eastAsia="en-US"/>
    </w:rPr>
  </w:style>
  <w:style w:type="paragraph" w:styleId="List2">
    <w:name w:val="List 2"/>
    <w:basedOn w:val="Normal"/>
    <w:hidden/>
    <w:rsid w:val="000A57BC"/>
    <w:pPr>
      <w:ind w:left="566" w:hanging="283"/>
      <w:jc w:val="left"/>
    </w:pPr>
    <w:rPr>
      <w:rFonts w:ascii="Times New Roman" w:hAnsi="Times New Roman"/>
      <w:sz w:val="24"/>
      <w:lang w:val="en-US" w:eastAsia="en-US"/>
    </w:rPr>
  </w:style>
  <w:style w:type="paragraph" w:styleId="List3">
    <w:name w:val="List 3"/>
    <w:basedOn w:val="Normal"/>
    <w:hidden/>
    <w:rsid w:val="000A57BC"/>
    <w:pPr>
      <w:ind w:left="849" w:hanging="283"/>
      <w:jc w:val="left"/>
    </w:pPr>
    <w:rPr>
      <w:rFonts w:ascii="Times New Roman" w:hAnsi="Times New Roman"/>
      <w:sz w:val="24"/>
      <w:lang w:val="en-US" w:eastAsia="en-US"/>
    </w:rPr>
  </w:style>
  <w:style w:type="paragraph" w:styleId="List4">
    <w:name w:val="List 4"/>
    <w:basedOn w:val="Normal"/>
    <w:hidden/>
    <w:rsid w:val="000A57BC"/>
    <w:pPr>
      <w:ind w:left="1132" w:hanging="283"/>
      <w:jc w:val="left"/>
    </w:pPr>
    <w:rPr>
      <w:rFonts w:ascii="Times New Roman" w:hAnsi="Times New Roman"/>
      <w:sz w:val="24"/>
      <w:lang w:val="en-US" w:eastAsia="en-US"/>
    </w:rPr>
  </w:style>
  <w:style w:type="paragraph" w:styleId="List5">
    <w:name w:val="List 5"/>
    <w:basedOn w:val="Normal"/>
    <w:hidden/>
    <w:rsid w:val="000A57BC"/>
    <w:pPr>
      <w:ind w:left="1415" w:hanging="283"/>
      <w:jc w:val="left"/>
    </w:pPr>
    <w:rPr>
      <w:rFonts w:ascii="Times New Roman" w:hAnsi="Times New Roman"/>
      <w:sz w:val="24"/>
      <w:lang w:val="en-US" w:eastAsia="en-US"/>
    </w:rPr>
  </w:style>
  <w:style w:type="paragraph" w:styleId="ListBullet">
    <w:name w:val="List Bullet"/>
    <w:basedOn w:val="Normal"/>
    <w:autoRedefine/>
    <w:hidden/>
    <w:rsid w:val="000A57BC"/>
    <w:pPr>
      <w:numPr>
        <w:numId w:val="4"/>
      </w:numPr>
      <w:jc w:val="left"/>
    </w:pPr>
    <w:rPr>
      <w:rFonts w:ascii="Times New Roman" w:hAnsi="Times New Roman"/>
      <w:sz w:val="24"/>
      <w:lang w:val="en-US" w:eastAsia="en-US"/>
    </w:rPr>
  </w:style>
  <w:style w:type="paragraph" w:styleId="ListBullet2">
    <w:name w:val="List Bullet 2"/>
    <w:basedOn w:val="Normal"/>
    <w:autoRedefine/>
    <w:hidden/>
    <w:rsid w:val="000A57BC"/>
    <w:pPr>
      <w:numPr>
        <w:numId w:val="5"/>
      </w:numPr>
      <w:jc w:val="left"/>
    </w:pPr>
    <w:rPr>
      <w:rFonts w:ascii="Times New Roman" w:hAnsi="Times New Roman"/>
      <w:sz w:val="24"/>
      <w:lang w:val="en-US" w:eastAsia="en-US"/>
    </w:rPr>
  </w:style>
  <w:style w:type="paragraph" w:styleId="ListBullet3">
    <w:name w:val="List Bullet 3"/>
    <w:basedOn w:val="Normal"/>
    <w:autoRedefine/>
    <w:hidden/>
    <w:rsid w:val="000A57BC"/>
    <w:pPr>
      <w:numPr>
        <w:numId w:val="6"/>
      </w:numPr>
      <w:jc w:val="left"/>
    </w:pPr>
    <w:rPr>
      <w:rFonts w:ascii="Times New Roman" w:hAnsi="Times New Roman"/>
      <w:sz w:val="24"/>
      <w:lang w:val="en-US" w:eastAsia="en-US"/>
    </w:rPr>
  </w:style>
  <w:style w:type="paragraph" w:styleId="ListBullet4">
    <w:name w:val="List Bullet 4"/>
    <w:basedOn w:val="Normal"/>
    <w:autoRedefine/>
    <w:hidden/>
    <w:rsid w:val="000A57BC"/>
    <w:pPr>
      <w:numPr>
        <w:numId w:val="7"/>
      </w:numPr>
      <w:jc w:val="left"/>
    </w:pPr>
    <w:rPr>
      <w:rFonts w:ascii="Times New Roman" w:hAnsi="Times New Roman"/>
      <w:sz w:val="24"/>
      <w:lang w:val="en-US" w:eastAsia="en-US"/>
    </w:rPr>
  </w:style>
  <w:style w:type="paragraph" w:styleId="ListBullet5">
    <w:name w:val="List Bullet 5"/>
    <w:basedOn w:val="Normal"/>
    <w:autoRedefine/>
    <w:hidden/>
    <w:rsid w:val="000A57BC"/>
    <w:pPr>
      <w:numPr>
        <w:numId w:val="8"/>
      </w:numPr>
      <w:jc w:val="left"/>
    </w:pPr>
    <w:rPr>
      <w:rFonts w:ascii="Times New Roman" w:hAnsi="Times New Roman"/>
      <w:sz w:val="24"/>
      <w:lang w:val="en-US" w:eastAsia="en-US"/>
    </w:rPr>
  </w:style>
  <w:style w:type="paragraph" w:styleId="ListContinue">
    <w:name w:val="List Continue"/>
    <w:basedOn w:val="Normal"/>
    <w:hidden/>
    <w:rsid w:val="000A57BC"/>
    <w:pPr>
      <w:spacing w:after="120"/>
      <w:ind w:left="283"/>
      <w:jc w:val="left"/>
    </w:pPr>
    <w:rPr>
      <w:rFonts w:ascii="Times New Roman" w:hAnsi="Times New Roman"/>
      <w:sz w:val="24"/>
      <w:lang w:val="en-US" w:eastAsia="en-US"/>
    </w:rPr>
  </w:style>
  <w:style w:type="paragraph" w:styleId="ListContinue2">
    <w:name w:val="List Continue 2"/>
    <w:basedOn w:val="Normal"/>
    <w:hidden/>
    <w:rsid w:val="000A57BC"/>
    <w:pPr>
      <w:spacing w:after="120"/>
      <w:ind w:left="566"/>
      <w:jc w:val="left"/>
    </w:pPr>
    <w:rPr>
      <w:rFonts w:ascii="Times New Roman" w:hAnsi="Times New Roman"/>
      <w:sz w:val="24"/>
      <w:lang w:val="en-US" w:eastAsia="en-US"/>
    </w:rPr>
  </w:style>
  <w:style w:type="paragraph" w:styleId="ListContinue3">
    <w:name w:val="List Continue 3"/>
    <w:basedOn w:val="Normal"/>
    <w:hidden/>
    <w:rsid w:val="000A57BC"/>
    <w:pPr>
      <w:spacing w:after="120"/>
      <w:ind w:left="849"/>
      <w:jc w:val="left"/>
    </w:pPr>
    <w:rPr>
      <w:rFonts w:ascii="Times New Roman" w:hAnsi="Times New Roman"/>
      <w:sz w:val="24"/>
      <w:lang w:val="en-US" w:eastAsia="en-US"/>
    </w:rPr>
  </w:style>
  <w:style w:type="paragraph" w:styleId="ListContinue4">
    <w:name w:val="List Continue 4"/>
    <w:basedOn w:val="Normal"/>
    <w:hidden/>
    <w:rsid w:val="000A57BC"/>
    <w:pPr>
      <w:spacing w:after="120"/>
      <w:ind w:left="1132"/>
      <w:jc w:val="left"/>
    </w:pPr>
    <w:rPr>
      <w:rFonts w:ascii="Times New Roman" w:hAnsi="Times New Roman"/>
      <w:sz w:val="24"/>
      <w:lang w:val="en-US" w:eastAsia="en-US"/>
    </w:rPr>
  </w:style>
  <w:style w:type="paragraph" w:styleId="ListContinue5">
    <w:name w:val="List Continue 5"/>
    <w:basedOn w:val="Normal"/>
    <w:hidden/>
    <w:rsid w:val="000A57BC"/>
    <w:pPr>
      <w:spacing w:after="120"/>
      <w:ind w:left="1415"/>
      <w:jc w:val="left"/>
    </w:pPr>
    <w:rPr>
      <w:rFonts w:ascii="Times New Roman" w:hAnsi="Times New Roman"/>
      <w:sz w:val="24"/>
      <w:lang w:val="en-US" w:eastAsia="en-US"/>
    </w:rPr>
  </w:style>
  <w:style w:type="paragraph" w:styleId="ListNumber">
    <w:name w:val="List Number"/>
    <w:basedOn w:val="Normal"/>
    <w:hidden/>
    <w:rsid w:val="000A57BC"/>
    <w:pPr>
      <w:numPr>
        <w:numId w:val="9"/>
      </w:numPr>
      <w:jc w:val="left"/>
    </w:pPr>
    <w:rPr>
      <w:rFonts w:ascii="Times New Roman" w:hAnsi="Times New Roman"/>
      <w:sz w:val="24"/>
      <w:lang w:val="en-US" w:eastAsia="en-US"/>
    </w:rPr>
  </w:style>
  <w:style w:type="paragraph" w:styleId="ListNumber2">
    <w:name w:val="List Number 2"/>
    <w:basedOn w:val="Normal"/>
    <w:hidden/>
    <w:rsid w:val="000A57BC"/>
    <w:pPr>
      <w:numPr>
        <w:numId w:val="10"/>
      </w:numPr>
      <w:jc w:val="left"/>
    </w:pPr>
    <w:rPr>
      <w:rFonts w:ascii="Times New Roman" w:hAnsi="Times New Roman"/>
      <w:sz w:val="24"/>
      <w:lang w:val="en-US" w:eastAsia="en-US"/>
    </w:rPr>
  </w:style>
  <w:style w:type="paragraph" w:styleId="ListNumber4">
    <w:name w:val="List Number 4"/>
    <w:basedOn w:val="Normal"/>
    <w:hidden/>
    <w:rsid w:val="000A57BC"/>
    <w:pPr>
      <w:numPr>
        <w:numId w:val="11"/>
      </w:numPr>
      <w:jc w:val="left"/>
    </w:pPr>
    <w:rPr>
      <w:rFonts w:ascii="Times New Roman" w:hAnsi="Times New Roman"/>
      <w:sz w:val="24"/>
      <w:lang w:val="en-US" w:eastAsia="en-US"/>
    </w:rPr>
  </w:style>
  <w:style w:type="paragraph" w:styleId="ListNumber5">
    <w:name w:val="List Number 5"/>
    <w:basedOn w:val="Normal"/>
    <w:hidden/>
    <w:rsid w:val="000A57BC"/>
    <w:pPr>
      <w:numPr>
        <w:numId w:val="12"/>
      </w:numPr>
      <w:jc w:val="left"/>
    </w:pPr>
    <w:rPr>
      <w:rFonts w:ascii="Times New Roman" w:hAnsi="Times New Roman"/>
      <w:sz w:val="24"/>
      <w:lang w:val="en-US" w:eastAsia="en-US"/>
    </w:rPr>
  </w:style>
  <w:style w:type="paragraph" w:styleId="MacroText">
    <w:name w:val="macro"/>
    <w:link w:val="MacroTextChar"/>
    <w:hidden/>
    <w:semiHidden/>
    <w:rsid w:val="000A57B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Courier New"/>
      <w:noProof/>
      <w:sz w:val="20"/>
      <w:szCs w:val="20"/>
      <w:lang w:val="sr-Latn-CS"/>
    </w:rPr>
  </w:style>
  <w:style w:type="character" w:customStyle="1" w:styleId="MacroTextChar">
    <w:name w:val="Macro Text Char"/>
    <w:basedOn w:val="DefaultParagraphFont"/>
    <w:link w:val="MacroText"/>
    <w:semiHidden/>
    <w:rsid w:val="000A57BC"/>
    <w:rPr>
      <w:rFonts w:ascii="Courier New" w:eastAsia="Times New Roman" w:hAnsi="Courier New" w:cs="Courier New"/>
      <w:noProof/>
      <w:sz w:val="20"/>
      <w:szCs w:val="20"/>
      <w:lang w:val="sr-Latn-CS"/>
    </w:rPr>
  </w:style>
  <w:style w:type="paragraph" w:styleId="MessageHeader">
    <w:name w:val="Message Header"/>
    <w:basedOn w:val="Normal"/>
    <w:link w:val="MessageHeaderChar"/>
    <w:hidden/>
    <w:rsid w:val="000A57BC"/>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lang w:val="en-US" w:eastAsia="en-US"/>
    </w:rPr>
  </w:style>
  <w:style w:type="character" w:customStyle="1" w:styleId="MessageHeaderChar">
    <w:name w:val="Message Header Char"/>
    <w:basedOn w:val="DefaultParagraphFont"/>
    <w:link w:val="MessageHeader"/>
    <w:rsid w:val="000A57BC"/>
    <w:rPr>
      <w:rFonts w:ascii="Arial" w:eastAsia="Times New Roman" w:hAnsi="Arial" w:cs="Arial"/>
      <w:sz w:val="24"/>
      <w:szCs w:val="24"/>
      <w:shd w:val="pct20" w:color="auto" w:fill="auto"/>
      <w:lang w:val="en-US"/>
    </w:rPr>
  </w:style>
  <w:style w:type="paragraph" w:styleId="NormalIndent">
    <w:name w:val="Normal Indent"/>
    <w:basedOn w:val="Normal"/>
    <w:hidden/>
    <w:rsid w:val="000A57BC"/>
    <w:pPr>
      <w:ind w:left="720"/>
      <w:jc w:val="left"/>
    </w:pPr>
    <w:rPr>
      <w:rFonts w:ascii="Times New Roman" w:hAnsi="Times New Roman"/>
      <w:sz w:val="24"/>
      <w:lang w:val="en-US" w:eastAsia="en-US"/>
    </w:rPr>
  </w:style>
  <w:style w:type="paragraph" w:styleId="NoteHeading">
    <w:name w:val="Note Heading"/>
    <w:basedOn w:val="Normal"/>
    <w:next w:val="Normal"/>
    <w:link w:val="NoteHeadingChar"/>
    <w:hidden/>
    <w:rsid w:val="000A57BC"/>
    <w:pPr>
      <w:jc w:val="left"/>
    </w:pPr>
    <w:rPr>
      <w:rFonts w:ascii="Times New Roman" w:hAnsi="Times New Roman"/>
      <w:sz w:val="24"/>
      <w:lang w:val="en-US" w:eastAsia="en-US"/>
    </w:rPr>
  </w:style>
  <w:style w:type="character" w:customStyle="1" w:styleId="NoteHeadingChar">
    <w:name w:val="Note Heading Char"/>
    <w:basedOn w:val="DefaultParagraphFont"/>
    <w:link w:val="NoteHeading"/>
    <w:rsid w:val="000A57BC"/>
    <w:rPr>
      <w:rFonts w:ascii="Times New Roman" w:eastAsia="Times New Roman" w:hAnsi="Times New Roman" w:cs="Times New Roman"/>
      <w:sz w:val="24"/>
      <w:szCs w:val="24"/>
      <w:lang w:val="en-US"/>
    </w:rPr>
  </w:style>
  <w:style w:type="paragraph" w:styleId="PlainText">
    <w:name w:val="Plain Text"/>
    <w:basedOn w:val="Normal"/>
    <w:link w:val="PlainTextChar"/>
    <w:hidden/>
    <w:rsid w:val="000A57BC"/>
    <w:pPr>
      <w:jc w:val="left"/>
    </w:pPr>
    <w:rPr>
      <w:rFonts w:ascii="Courier New" w:hAnsi="Courier New" w:cs="Courier New"/>
      <w:sz w:val="20"/>
      <w:szCs w:val="20"/>
      <w:lang w:val="en-US" w:eastAsia="en-US"/>
    </w:rPr>
  </w:style>
  <w:style w:type="character" w:customStyle="1" w:styleId="PlainTextChar">
    <w:name w:val="Plain Text Char"/>
    <w:basedOn w:val="DefaultParagraphFont"/>
    <w:link w:val="PlainText"/>
    <w:rsid w:val="000A57BC"/>
    <w:rPr>
      <w:rFonts w:ascii="Courier New" w:eastAsia="Times New Roman" w:hAnsi="Courier New" w:cs="Courier New"/>
      <w:sz w:val="20"/>
      <w:szCs w:val="20"/>
      <w:lang w:val="en-US"/>
    </w:rPr>
  </w:style>
  <w:style w:type="paragraph" w:styleId="Salutation">
    <w:name w:val="Salutation"/>
    <w:basedOn w:val="Normal"/>
    <w:next w:val="Normal"/>
    <w:link w:val="SalutationChar"/>
    <w:hidden/>
    <w:rsid w:val="000A57BC"/>
    <w:pPr>
      <w:jc w:val="left"/>
    </w:pPr>
    <w:rPr>
      <w:rFonts w:ascii="Times New Roman" w:hAnsi="Times New Roman"/>
      <w:sz w:val="24"/>
      <w:lang w:val="en-US" w:eastAsia="en-US"/>
    </w:rPr>
  </w:style>
  <w:style w:type="character" w:customStyle="1" w:styleId="SalutationChar">
    <w:name w:val="Salutation Char"/>
    <w:basedOn w:val="DefaultParagraphFont"/>
    <w:link w:val="Salutation"/>
    <w:rsid w:val="000A57BC"/>
    <w:rPr>
      <w:rFonts w:ascii="Times New Roman" w:eastAsia="Times New Roman" w:hAnsi="Times New Roman" w:cs="Times New Roman"/>
      <w:sz w:val="24"/>
      <w:szCs w:val="24"/>
      <w:lang w:val="en-US"/>
    </w:rPr>
  </w:style>
  <w:style w:type="paragraph" w:styleId="Signature">
    <w:name w:val="Signature"/>
    <w:basedOn w:val="Normal"/>
    <w:link w:val="SignatureChar"/>
    <w:hidden/>
    <w:rsid w:val="000A57BC"/>
    <w:pPr>
      <w:ind w:left="4252"/>
      <w:jc w:val="left"/>
    </w:pPr>
    <w:rPr>
      <w:rFonts w:ascii="Times New Roman" w:hAnsi="Times New Roman"/>
      <w:sz w:val="24"/>
      <w:lang w:val="en-US" w:eastAsia="en-US"/>
    </w:rPr>
  </w:style>
  <w:style w:type="character" w:customStyle="1" w:styleId="SignatureChar">
    <w:name w:val="Signature Char"/>
    <w:basedOn w:val="DefaultParagraphFont"/>
    <w:link w:val="Signature"/>
    <w:rsid w:val="000A57BC"/>
    <w:rPr>
      <w:rFonts w:ascii="Times New Roman" w:eastAsia="Times New Roman" w:hAnsi="Times New Roman" w:cs="Times New Roman"/>
      <w:sz w:val="24"/>
      <w:szCs w:val="24"/>
      <w:lang w:val="en-US"/>
    </w:rPr>
  </w:style>
  <w:style w:type="character" w:styleId="Strong">
    <w:name w:val="Strong"/>
    <w:hidden/>
    <w:uiPriority w:val="22"/>
    <w:qFormat/>
    <w:rsid w:val="000A57BC"/>
    <w:rPr>
      <w:b/>
      <w:bCs/>
    </w:rPr>
  </w:style>
  <w:style w:type="paragraph" w:styleId="Subtitle">
    <w:name w:val="Subtitle"/>
    <w:basedOn w:val="Normal"/>
    <w:link w:val="SubtitleChar"/>
    <w:hidden/>
    <w:qFormat/>
    <w:rsid w:val="000A57BC"/>
    <w:pPr>
      <w:spacing w:after="60"/>
      <w:jc w:val="center"/>
      <w:outlineLvl w:val="1"/>
    </w:pPr>
    <w:rPr>
      <w:rFonts w:ascii="Arial" w:hAnsi="Arial" w:cs="Arial"/>
      <w:sz w:val="24"/>
      <w:lang w:val="en-US" w:eastAsia="en-US"/>
    </w:rPr>
  </w:style>
  <w:style w:type="character" w:customStyle="1" w:styleId="SubtitleChar">
    <w:name w:val="Subtitle Char"/>
    <w:basedOn w:val="DefaultParagraphFont"/>
    <w:link w:val="Subtitle"/>
    <w:rsid w:val="000A57BC"/>
    <w:rPr>
      <w:rFonts w:ascii="Arial" w:eastAsia="Times New Roman" w:hAnsi="Arial" w:cs="Arial"/>
      <w:sz w:val="24"/>
      <w:szCs w:val="24"/>
      <w:lang w:val="en-US"/>
    </w:rPr>
  </w:style>
  <w:style w:type="paragraph" w:styleId="TableofAuthorities">
    <w:name w:val="table of authorities"/>
    <w:basedOn w:val="Normal"/>
    <w:next w:val="Normal"/>
    <w:hidden/>
    <w:semiHidden/>
    <w:rsid w:val="000A57BC"/>
    <w:pPr>
      <w:ind w:left="220" w:hanging="220"/>
      <w:jc w:val="left"/>
    </w:pPr>
    <w:rPr>
      <w:rFonts w:ascii="Times New Roman" w:hAnsi="Times New Roman"/>
      <w:sz w:val="24"/>
      <w:lang w:val="en-US" w:eastAsia="en-US"/>
    </w:rPr>
  </w:style>
  <w:style w:type="paragraph" w:styleId="TOAHeading">
    <w:name w:val="toa heading"/>
    <w:basedOn w:val="Normal"/>
    <w:next w:val="Normal"/>
    <w:hidden/>
    <w:semiHidden/>
    <w:rsid w:val="000A57BC"/>
    <w:pPr>
      <w:spacing w:before="120"/>
      <w:jc w:val="left"/>
    </w:pPr>
    <w:rPr>
      <w:rFonts w:ascii="Arial" w:hAnsi="Arial" w:cs="Arial"/>
      <w:b/>
      <w:bCs/>
      <w:sz w:val="24"/>
      <w:lang w:val="en-US" w:eastAsia="en-US"/>
    </w:rPr>
  </w:style>
  <w:style w:type="paragraph" w:customStyle="1" w:styleId="Karakteristike">
    <w:name w:val="Karakteristike"/>
    <w:basedOn w:val="Normal"/>
    <w:rsid w:val="000A57BC"/>
    <w:pPr>
      <w:ind w:left="1260"/>
      <w:jc w:val="left"/>
    </w:pPr>
    <w:rPr>
      <w:rFonts w:ascii="Times New Roman" w:hAnsi="Times New Roman"/>
      <w:sz w:val="24"/>
      <w:lang w:val="en-US" w:eastAsia="en-US"/>
    </w:rPr>
  </w:style>
  <w:style w:type="paragraph" w:customStyle="1" w:styleId="Zaglavlje">
    <w:name w:val="Zaglavlje"/>
    <w:basedOn w:val="Normal"/>
    <w:rsid w:val="000A57BC"/>
    <w:pPr>
      <w:ind w:right="6237"/>
      <w:jc w:val="center"/>
    </w:pPr>
    <w:rPr>
      <w:rFonts w:ascii="Times New Roman" w:hAnsi="Times New Roman" w:cs="Arial"/>
      <w:sz w:val="24"/>
      <w:lang w:val="en-US" w:eastAsia="en-US"/>
    </w:rPr>
  </w:style>
  <w:style w:type="paragraph" w:customStyle="1" w:styleId="ZaglavljeWWW">
    <w:name w:val="ZaglavljeWWW"/>
    <w:basedOn w:val="Normal"/>
    <w:rsid w:val="000A57BC"/>
    <w:pPr>
      <w:spacing w:after="240"/>
      <w:ind w:right="6237"/>
      <w:jc w:val="center"/>
    </w:pPr>
    <w:rPr>
      <w:rFonts w:ascii="Arial" w:hAnsi="Arial"/>
      <w:lang w:val="en-US" w:eastAsia="en-US"/>
    </w:rPr>
  </w:style>
  <w:style w:type="paragraph" w:customStyle="1" w:styleId="Potpis">
    <w:name w:val="Potpis"/>
    <w:basedOn w:val="Normal"/>
    <w:rsid w:val="000A57BC"/>
    <w:pPr>
      <w:spacing w:before="240" w:after="240"/>
      <w:ind w:left="4536"/>
      <w:jc w:val="center"/>
    </w:pPr>
    <w:rPr>
      <w:rFonts w:ascii="Times New Roman" w:hAnsi="Times New Roman"/>
      <w:spacing w:val="30"/>
      <w:sz w:val="24"/>
      <w:lang w:val="en-US" w:eastAsia="en-US"/>
    </w:rPr>
  </w:style>
  <w:style w:type="paragraph" w:customStyle="1" w:styleId="TackaA0">
    <w:name w:val="Tacka A."/>
    <w:basedOn w:val="Normal"/>
    <w:rsid w:val="000A57BC"/>
    <w:pPr>
      <w:numPr>
        <w:numId w:val="15"/>
      </w:numPr>
      <w:tabs>
        <w:tab w:val="clear" w:pos="1494"/>
        <w:tab w:val="left" w:pos="851"/>
      </w:tabs>
      <w:jc w:val="left"/>
      <w:outlineLvl w:val="0"/>
    </w:pPr>
    <w:rPr>
      <w:rFonts w:ascii="Times New Roman" w:hAnsi="Times New Roman"/>
      <w:sz w:val="24"/>
      <w:lang w:val="ro-RO" w:eastAsia="en-US"/>
    </w:rPr>
  </w:style>
  <w:style w:type="paragraph" w:customStyle="1" w:styleId="Tacka1n2">
    <w:name w:val="Tacka 1. n2"/>
    <w:basedOn w:val="Normal"/>
    <w:rsid w:val="000A57BC"/>
    <w:pPr>
      <w:numPr>
        <w:numId w:val="14"/>
      </w:numPr>
      <w:tabs>
        <w:tab w:val="left" w:pos="1134"/>
      </w:tabs>
      <w:jc w:val="left"/>
      <w:outlineLvl w:val="1"/>
    </w:pPr>
    <w:rPr>
      <w:rFonts w:ascii="Times New Roman" w:hAnsi="Times New Roman"/>
      <w:sz w:val="24"/>
      <w:lang w:val="ro-RO" w:eastAsia="en-US"/>
    </w:rPr>
  </w:style>
  <w:style w:type="paragraph" w:customStyle="1" w:styleId="Crtica">
    <w:name w:val="Crtica"/>
    <w:basedOn w:val="Normal"/>
    <w:rsid w:val="000A57BC"/>
    <w:pPr>
      <w:numPr>
        <w:numId w:val="16"/>
      </w:numPr>
      <w:tabs>
        <w:tab w:val="left" w:pos="1304"/>
      </w:tabs>
      <w:jc w:val="left"/>
    </w:pPr>
    <w:rPr>
      <w:rFonts w:ascii="Times New Roman" w:hAnsi="Times New Roman"/>
      <w:sz w:val="24"/>
      <w:lang w:val="ro-RO" w:eastAsia="en-US"/>
    </w:rPr>
  </w:style>
  <w:style w:type="paragraph" w:customStyle="1" w:styleId="ZaglavljeBold">
    <w:name w:val="ZaglavljeBold"/>
    <w:basedOn w:val="Zaglavlje"/>
    <w:next w:val="Zaglavlje"/>
    <w:rsid w:val="000A57BC"/>
    <w:rPr>
      <w:b/>
      <w:bCs/>
    </w:rPr>
  </w:style>
  <w:style w:type="paragraph" w:customStyle="1" w:styleId="PodnaslovC">
    <w:name w:val="Podnaslov C"/>
    <w:basedOn w:val="Normal"/>
    <w:next w:val="Paragraf"/>
    <w:rsid w:val="000A57BC"/>
    <w:pPr>
      <w:keepNext/>
      <w:spacing w:before="240" w:after="120"/>
      <w:jc w:val="center"/>
    </w:pPr>
    <w:rPr>
      <w:rFonts w:ascii="Times New Roman" w:hAnsi="Times New Roman"/>
      <w:b/>
      <w:sz w:val="24"/>
      <w:lang w:val="en-US" w:eastAsia="en-US"/>
    </w:rPr>
  </w:style>
  <w:style w:type="paragraph" w:customStyle="1" w:styleId="PodnaslovCR">
    <w:name w:val="Podnaslov CR"/>
    <w:basedOn w:val="Paragraf"/>
    <w:next w:val="Paragraf"/>
    <w:rsid w:val="000A57BC"/>
    <w:pPr>
      <w:keepNext/>
      <w:spacing w:before="240" w:after="120"/>
      <w:ind w:firstLine="0"/>
      <w:jc w:val="center"/>
    </w:pPr>
    <w:rPr>
      <w:b/>
      <w:spacing w:val="40"/>
    </w:rPr>
  </w:style>
  <w:style w:type="paragraph" w:customStyle="1" w:styleId="PotpisR">
    <w:name w:val="Potpis R"/>
    <w:basedOn w:val="Potpis"/>
    <w:next w:val="Paragraf"/>
    <w:rsid w:val="000A57BC"/>
    <w:rPr>
      <w:b/>
      <w:bCs/>
      <w:spacing w:val="80"/>
    </w:rPr>
  </w:style>
  <w:style w:type="paragraph" w:customStyle="1" w:styleId="ParagrafB">
    <w:name w:val="Paragraf B"/>
    <w:basedOn w:val="Paragraf"/>
    <w:next w:val="Paragraf"/>
    <w:rsid w:val="000A57BC"/>
    <w:rPr>
      <w:b/>
      <w:bCs/>
      <w:lang w:val="sr-Cyrl-CS"/>
    </w:rPr>
  </w:style>
  <w:style w:type="paragraph" w:customStyle="1" w:styleId="ParagrafI">
    <w:name w:val="Paragraf I"/>
    <w:basedOn w:val="Paragraf"/>
    <w:rsid w:val="000A57BC"/>
    <w:rPr>
      <w:i/>
      <w:iCs/>
      <w:lang w:val="sr-Cyrl-CS"/>
    </w:rPr>
  </w:style>
  <w:style w:type="character" w:customStyle="1" w:styleId="Sadrzaj">
    <w:name w:val="Sadrzaj"/>
    <w:rsid w:val="000A57BC"/>
    <w:rPr>
      <w:vanish/>
      <w:lang w:val="sr-Cyrl-CS"/>
    </w:rPr>
  </w:style>
  <w:style w:type="paragraph" w:customStyle="1" w:styleId="Podnozje">
    <w:name w:val="Podnozje"/>
    <w:basedOn w:val="Normal"/>
    <w:rsid w:val="000A57BC"/>
    <w:pPr>
      <w:tabs>
        <w:tab w:val="center" w:pos="5040"/>
      </w:tabs>
      <w:spacing w:before="120"/>
      <w:jc w:val="center"/>
    </w:pPr>
    <w:rPr>
      <w:rFonts w:ascii="Times New Roman" w:hAnsi="Times New Roman" w:cs="Arial"/>
      <w:sz w:val="20"/>
      <w:lang w:val="hu-HU" w:eastAsia="en-US"/>
    </w:rPr>
  </w:style>
  <w:style w:type="paragraph" w:customStyle="1" w:styleId="ZaglavljeN">
    <w:name w:val="ZaglavljeN"/>
    <w:basedOn w:val="Normal"/>
    <w:rsid w:val="000A57BC"/>
    <w:pPr>
      <w:tabs>
        <w:tab w:val="center" w:pos="5103"/>
        <w:tab w:val="right" w:pos="10205"/>
      </w:tabs>
      <w:spacing w:after="240"/>
      <w:jc w:val="left"/>
    </w:pPr>
    <w:rPr>
      <w:rFonts w:ascii="Arial" w:hAnsi="Arial" w:cs="Arial"/>
      <w:sz w:val="20"/>
      <w:lang w:val="en-US" w:eastAsia="en-US"/>
    </w:rPr>
  </w:style>
  <w:style w:type="paragraph" w:customStyle="1" w:styleId="NormalVerdana">
    <w:name w:val="Normal + Verdana"/>
    <w:basedOn w:val="Normal"/>
    <w:uiPriority w:val="99"/>
    <w:qFormat/>
    <w:rsid w:val="000A57BC"/>
    <w:pPr>
      <w:jc w:val="left"/>
    </w:pPr>
    <w:rPr>
      <w:rFonts w:ascii="Times New Roman" w:hAnsi="Times New Roman"/>
      <w:sz w:val="24"/>
      <w:lang w:val="en-US" w:eastAsia="en-US"/>
    </w:rPr>
  </w:style>
  <w:style w:type="paragraph" w:customStyle="1" w:styleId="tabela">
    <w:name w:val="tabela"/>
    <w:basedOn w:val="Normal"/>
    <w:link w:val="tabelaChar"/>
    <w:semiHidden/>
    <w:qFormat/>
    <w:rsid w:val="000A57BC"/>
    <w:pPr>
      <w:jc w:val="center"/>
      <w:outlineLvl w:val="0"/>
    </w:pPr>
    <w:rPr>
      <w:rFonts w:ascii="Times New Roman" w:hAnsi="Times New Roman"/>
      <w:sz w:val="20"/>
      <w:szCs w:val="20"/>
      <w:lang w:val="sr-Latn-CS" w:eastAsia="sr-Latn-CS"/>
    </w:rPr>
  </w:style>
  <w:style w:type="character" w:customStyle="1" w:styleId="tabelaChar">
    <w:name w:val="tabela Char"/>
    <w:link w:val="tabela"/>
    <w:rsid w:val="000A57BC"/>
    <w:rPr>
      <w:rFonts w:ascii="Times New Roman" w:eastAsia="Times New Roman" w:hAnsi="Times New Roman" w:cs="Times New Roman"/>
      <w:sz w:val="20"/>
      <w:szCs w:val="20"/>
      <w:lang w:val="sr-Latn-CS" w:eastAsia="sr-Latn-CS"/>
    </w:rPr>
  </w:style>
  <w:style w:type="paragraph" w:customStyle="1" w:styleId="Tabela2">
    <w:name w:val="Tabela 2"/>
    <w:basedOn w:val="tabela"/>
    <w:autoRedefine/>
    <w:rsid w:val="000A57BC"/>
    <w:pPr>
      <w:suppressAutoHyphens/>
      <w:overflowPunct w:val="0"/>
      <w:autoSpaceDE w:val="0"/>
      <w:autoSpaceDN w:val="0"/>
      <w:adjustRightInd w:val="0"/>
      <w:textAlignment w:val="baseline"/>
      <w:outlineLvl w:val="9"/>
    </w:pPr>
    <w:rPr>
      <w:b/>
      <w:noProof/>
      <w:spacing w:val="-2"/>
      <w:sz w:val="24"/>
      <w:szCs w:val="24"/>
      <w:lang w:val="en-GB" w:eastAsia="en-US"/>
    </w:rPr>
  </w:style>
  <w:style w:type="character" w:customStyle="1" w:styleId="FontStyle16">
    <w:name w:val="Font Style16"/>
    <w:basedOn w:val="DefaultParagraphFont"/>
    <w:qFormat/>
    <w:rsid w:val="00D93445"/>
    <w:rPr>
      <w:rFonts w:ascii="Verdana" w:hAnsi="Verdana" w:cs="Times New Roman"/>
      <w:b/>
      <w:caps w:val="0"/>
      <w:smallCaps w:val="0"/>
      <w:vanish w:val="0"/>
      <w:spacing w:val="0"/>
      <w:w w:val="100"/>
      <w:position w:val="0"/>
      <w:sz w:val="22"/>
      <w:szCs w:val="12"/>
    </w:rPr>
  </w:style>
  <w:style w:type="character" w:customStyle="1" w:styleId="TabelaNASLOV">
    <w:name w:val="Tabela NASLOV"/>
    <w:rsid w:val="000A57BC"/>
    <w:rPr>
      <w:i/>
      <w:sz w:val="22"/>
    </w:rPr>
  </w:style>
  <w:style w:type="paragraph" w:customStyle="1" w:styleId="NASLOV1">
    <w:name w:val="NASLOV 1"/>
    <w:basedOn w:val="Normal"/>
    <w:autoRedefine/>
    <w:rsid w:val="000A57BC"/>
    <w:pPr>
      <w:spacing w:line="360" w:lineRule="auto"/>
    </w:pPr>
    <w:rPr>
      <w:rFonts w:ascii="Times New Roman" w:hAnsi="Times New Roman"/>
      <w:sz w:val="24"/>
      <w:lang w:val="sr-Latn-CS" w:eastAsia="en-US"/>
    </w:rPr>
  </w:style>
  <w:style w:type="paragraph" w:customStyle="1" w:styleId="Tabelemakro">
    <w:name w:val="Tabele makro"/>
    <w:basedOn w:val="Normal"/>
    <w:autoRedefine/>
    <w:rsid w:val="000A57BC"/>
    <w:pPr>
      <w:jc w:val="center"/>
    </w:pPr>
    <w:rPr>
      <w:rFonts w:ascii="Calibri" w:hAnsi="Calibri"/>
      <w:b/>
      <w:noProof/>
      <w:sz w:val="22"/>
      <w:szCs w:val="20"/>
      <w:lang w:eastAsia="en-US"/>
    </w:rPr>
  </w:style>
  <w:style w:type="paragraph" w:customStyle="1" w:styleId="tabelatxt">
    <w:name w:val="tabela txt"/>
    <w:basedOn w:val="Normal"/>
    <w:link w:val="tabelatxtChar"/>
    <w:rsid w:val="000A57BC"/>
    <w:rPr>
      <w:rFonts w:ascii="Arial" w:hAnsi="Arial"/>
      <w:sz w:val="22"/>
      <w:lang w:val="sr-Cyrl-RS" w:eastAsia="en-US"/>
    </w:rPr>
  </w:style>
  <w:style w:type="character" w:customStyle="1" w:styleId="tabelatxtChar">
    <w:name w:val="tabela txt Char"/>
    <w:link w:val="tabelatxt"/>
    <w:rsid w:val="000A57BC"/>
    <w:rPr>
      <w:rFonts w:ascii="Arial" w:eastAsia="Times New Roman" w:hAnsi="Arial" w:cs="Times New Roman"/>
      <w:szCs w:val="24"/>
    </w:rPr>
  </w:style>
  <w:style w:type="character" w:customStyle="1" w:styleId="TabelaChar0">
    <w:name w:val="Tabela Char"/>
    <w:aliases w:val="Caption Char,Caption Char Char Char Char Char Char Char Char Char Char Char Char Char Char Char Char Char Char Char Char Char Char Char Char Char Char Char Char"/>
    <w:link w:val="Tabela0"/>
    <w:locked/>
    <w:rsid w:val="000A57BC"/>
    <w:rPr>
      <w:rFonts w:ascii="Verdana" w:hAnsi="Verdana"/>
      <w:noProof/>
      <w:sz w:val="18"/>
      <w:szCs w:val="18"/>
      <w:shd w:val="clear" w:color="auto" w:fill="FFFFFF"/>
      <w:lang w:val="sr-Cyrl-CS"/>
    </w:rPr>
  </w:style>
  <w:style w:type="paragraph" w:customStyle="1" w:styleId="Tabela0">
    <w:name w:val="Tabela"/>
    <w:basedOn w:val="Normal"/>
    <w:link w:val="TabelaChar0"/>
    <w:autoRedefine/>
    <w:semiHidden/>
    <w:rsid w:val="000A57BC"/>
    <w:pPr>
      <w:shd w:val="clear" w:color="auto" w:fill="FFFFFF"/>
      <w:jc w:val="center"/>
    </w:pPr>
    <w:rPr>
      <w:rFonts w:eastAsiaTheme="minorHAnsi" w:cstheme="minorBidi"/>
      <w:noProof/>
      <w:szCs w:val="18"/>
      <w:shd w:val="clear" w:color="auto" w:fill="FFFFFF"/>
      <w:lang w:eastAsia="en-US"/>
    </w:rPr>
  </w:style>
  <w:style w:type="paragraph" w:customStyle="1" w:styleId="stil1tekst">
    <w:name w:val="stil_1tekst"/>
    <w:basedOn w:val="Normal"/>
    <w:rsid w:val="000A57BC"/>
    <w:pPr>
      <w:ind w:left="525" w:right="525" w:firstLine="240"/>
    </w:pPr>
    <w:rPr>
      <w:rFonts w:ascii="Times New Roman" w:hAnsi="Times New Roman"/>
      <w:sz w:val="24"/>
      <w:lang w:val="en-US" w:eastAsia="en-US"/>
    </w:rPr>
  </w:style>
  <w:style w:type="character" w:customStyle="1" w:styleId="FontStyle34">
    <w:name w:val="Font Style34"/>
    <w:basedOn w:val="DefaultParagraphFont"/>
    <w:rsid w:val="00970B26"/>
    <w:rPr>
      <w:rFonts w:ascii="Arial Narrow" w:hAnsi="Arial Narrow" w:cs="Arial Narrow"/>
      <w:i/>
      <w:iCs/>
      <w:sz w:val="20"/>
      <w:szCs w:val="20"/>
    </w:rPr>
  </w:style>
  <w:style w:type="character" w:customStyle="1" w:styleId="FontStyle23">
    <w:name w:val="Font Style23"/>
    <w:uiPriority w:val="99"/>
    <w:rsid w:val="00B95BF2"/>
    <w:rPr>
      <w:rFonts w:ascii="Franklin Gothic Medium" w:hAnsi="Franklin Gothic Medium" w:cs="Franklin Gothic Medium"/>
      <w:sz w:val="18"/>
      <w:szCs w:val="18"/>
    </w:rPr>
  </w:style>
  <w:style w:type="character" w:customStyle="1" w:styleId="FootnoteTextChar1">
    <w:name w:val="Footnote Text Char1"/>
    <w:aliases w:val="Footnote Text Char Char Char Char1,Footnote Text Char Char Char1,Footnote Text Char Char Char Char Char,Footnote Text Char Char Char2 Char,Footnote Text Char1 Char Char,Footnote Text Char Char Char Char1 Char Char,single space Char"/>
    <w:rsid w:val="00B95BF2"/>
    <w:rPr>
      <w:lang w:val="en-US" w:eastAsia="en-US"/>
    </w:rPr>
  </w:style>
  <w:style w:type="character" w:customStyle="1" w:styleId="st1">
    <w:name w:val="st1"/>
    <w:basedOn w:val="DefaultParagraphFont"/>
    <w:rsid w:val="00D15C92"/>
  </w:style>
  <w:style w:type="paragraph" w:customStyle="1" w:styleId="3mesto">
    <w:name w:val="3mesto"/>
    <w:basedOn w:val="Normal"/>
    <w:rsid w:val="002F0053"/>
    <w:pPr>
      <w:spacing w:before="100" w:beforeAutospacing="1" w:after="100" w:afterAutospacing="1"/>
      <w:ind w:left="1650" w:right="1650"/>
      <w:jc w:val="center"/>
    </w:pPr>
    <w:rPr>
      <w:rFonts w:ascii="Arial" w:hAnsi="Arial" w:cs="Arial"/>
      <w:i/>
      <w:iCs/>
      <w:sz w:val="24"/>
      <w:lang w:val="sr-Cyrl-RS" w:eastAsia="sr-Cyrl-RS"/>
    </w:rPr>
  </w:style>
  <w:style w:type="paragraph" w:customStyle="1" w:styleId="4clan">
    <w:name w:val="4clan"/>
    <w:basedOn w:val="Normal"/>
    <w:rsid w:val="00BB2F67"/>
    <w:pPr>
      <w:spacing w:before="30" w:after="30"/>
      <w:jc w:val="center"/>
    </w:pPr>
    <w:rPr>
      <w:rFonts w:ascii="Arial" w:hAnsi="Arial" w:cs="Arial"/>
      <w:b/>
      <w:bCs/>
      <w:sz w:val="20"/>
      <w:szCs w:val="20"/>
      <w:lang w:val="sr-Cyrl-RS" w:eastAsia="sr-Cyrl-RS"/>
    </w:rPr>
  </w:style>
  <w:style w:type="paragraph" w:customStyle="1" w:styleId="zakon">
    <w:name w:val="zakon"/>
    <w:basedOn w:val="Normal"/>
    <w:rsid w:val="00367A6B"/>
    <w:pPr>
      <w:spacing w:before="100" w:beforeAutospacing="1" w:after="100" w:afterAutospacing="1"/>
      <w:jc w:val="center"/>
    </w:pPr>
    <w:rPr>
      <w:rFonts w:ascii="Arial" w:hAnsi="Arial" w:cs="Arial"/>
      <w:color w:val="0033CC"/>
      <w:sz w:val="36"/>
      <w:szCs w:val="36"/>
      <w:lang w:val="sr-Cyrl-RS" w:eastAsia="sr-Cyrl-RS"/>
    </w:rPr>
  </w:style>
  <w:style w:type="paragraph" w:customStyle="1" w:styleId="mesto">
    <w:name w:val="mesto"/>
    <w:basedOn w:val="Normal"/>
    <w:rsid w:val="00367A6B"/>
    <w:pPr>
      <w:spacing w:before="100" w:beforeAutospacing="1" w:after="100" w:afterAutospacing="1"/>
      <w:ind w:left="1650" w:right="1650"/>
      <w:jc w:val="center"/>
    </w:pPr>
    <w:rPr>
      <w:rFonts w:ascii="Arial" w:hAnsi="Arial" w:cs="Arial"/>
      <w:i/>
      <w:iCs/>
      <w:sz w:val="24"/>
      <w:lang w:val="sr-Cyrl-RS" w:eastAsia="sr-Cyrl-RS"/>
    </w:rPr>
  </w:style>
  <w:style w:type="character" w:customStyle="1" w:styleId="FontStyle41">
    <w:name w:val="Font Style41"/>
    <w:basedOn w:val="DefaultParagraphFont"/>
    <w:uiPriority w:val="99"/>
    <w:rsid w:val="00380350"/>
    <w:rPr>
      <w:rFonts w:ascii="Times New Roman" w:hAnsi="Times New Roman" w:cs="Times New Roman"/>
      <w:sz w:val="22"/>
      <w:szCs w:val="22"/>
    </w:rPr>
  </w:style>
  <w:style w:type="character" w:customStyle="1" w:styleId="Bodytext20">
    <w:name w:val="Body text (2)_"/>
    <w:basedOn w:val="DefaultParagraphFont"/>
    <w:link w:val="Bodytext21"/>
    <w:rsid w:val="00C44CA4"/>
    <w:rPr>
      <w:rFonts w:ascii="Times New Roman" w:eastAsia="Times New Roman" w:hAnsi="Times New Roman" w:cs="Times New Roman"/>
      <w:b/>
      <w:bCs/>
      <w:spacing w:val="4"/>
      <w:sz w:val="21"/>
      <w:szCs w:val="21"/>
      <w:shd w:val="clear" w:color="auto" w:fill="FFFFFF"/>
    </w:rPr>
  </w:style>
  <w:style w:type="character" w:customStyle="1" w:styleId="Bodytext2NotBoldSpacing0pt">
    <w:name w:val="Body text (2) + Not Bold;Spacing 0 pt"/>
    <w:basedOn w:val="Bodytext20"/>
    <w:rsid w:val="00C44CA4"/>
    <w:rPr>
      <w:rFonts w:ascii="Times New Roman" w:eastAsia="Times New Roman" w:hAnsi="Times New Roman" w:cs="Times New Roman"/>
      <w:b/>
      <w:bCs/>
      <w:color w:val="000000"/>
      <w:spacing w:val="5"/>
      <w:w w:val="100"/>
      <w:position w:val="0"/>
      <w:sz w:val="21"/>
      <w:szCs w:val="21"/>
      <w:shd w:val="clear" w:color="auto" w:fill="FFFFFF"/>
    </w:rPr>
  </w:style>
  <w:style w:type="character" w:customStyle="1" w:styleId="BodytextBoldSpacing0pt">
    <w:name w:val="Body text + Bold;Spacing 0 pt"/>
    <w:basedOn w:val="Bodytext0"/>
    <w:rsid w:val="00C44CA4"/>
    <w:rPr>
      <w:rFonts w:ascii="Times New Roman" w:eastAsia="Times New Roman" w:hAnsi="Times New Roman" w:cs="Times New Roman"/>
      <w:b/>
      <w:bCs/>
      <w:i w:val="0"/>
      <w:iCs w:val="0"/>
      <w:smallCaps w:val="0"/>
      <w:strike w:val="0"/>
      <w:color w:val="000000"/>
      <w:spacing w:val="4"/>
      <w:w w:val="100"/>
      <w:position w:val="0"/>
      <w:sz w:val="21"/>
      <w:szCs w:val="21"/>
      <w:u w:val="none"/>
      <w:shd w:val="clear" w:color="auto" w:fill="FFFFFF"/>
    </w:rPr>
  </w:style>
  <w:style w:type="paragraph" w:customStyle="1" w:styleId="Bodytext21">
    <w:name w:val="Body text (2)"/>
    <w:basedOn w:val="Normal"/>
    <w:link w:val="Bodytext20"/>
    <w:rsid w:val="00C44CA4"/>
    <w:pPr>
      <w:widowControl w:val="0"/>
      <w:shd w:val="clear" w:color="auto" w:fill="FFFFFF"/>
      <w:spacing w:after="240" w:line="276" w:lineRule="exact"/>
      <w:jc w:val="left"/>
    </w:pPr>
    <w:rPr>
      <w:rFonts w:ascii="Times New Roman" w:hAnsi="Times New Roman"/>
      <w:b/>
      <w:bCs/>
      <w:spacing w:val="4"/>
      <w:sz w:val="21"/>
      <w:szCs w:val="21"/>
      <w:lang w:val="sr-Cyrl-RS" w:eastAsia="en-US"/>
    </w:rPr>
  </w:style>
  <w:style w:type="paragraph" w:customStyle="1" w:styleId="Style7">
    <w:name w:val="Style7"/>
    <w:basedOn w:val="Normal"/>
    <w:uiPriority w:val="99"/>
    <w:rsid w:val="00561087"/>
    <w:pPr>
      <w:widowControl w:val="0"/>
      <w:autoSpaceDE w:val="0"/>
      <w:autoSpaceDN w:val="0"/>
      <w:adjustRightInd w:val="0"/>
      <w:spacing w:line="255" w:lineRule="exact"/>
    </w:pPr>
    <w:rPr>
      <w:rFonts w:ascii="Arial" w:hAnsi="Arial" w:cs="Arial"/>
      <w:sz w:val="24"/>
      <w:lang w:val="sr-Cyrl-RS" w:eastAsia="sr-Cyrl-RS"/>
    </w:rPr>
  </w:style>
  <w:style w:type="character" w:customStyle="1" w:styleId="FontStyle32">
    <w:name w:val="Font Style32"/>
    <w:uiPriority w:val="99"/>
    <w:rsid w:val="00561087"/>
    <w:rPr>
      <w:rFonts w:ascii="Arial" w:hAnsi="Arial" w:cs="Arial"/>
      <w:b/>
      <w:bCs/>
      <w:sz w:val="18"/>
      <w:szCs w:val="18"/>
    </w:rPr>
  </w:style>
  <w:style w:type="paragraph" w:customStyle="1" w:styleId="Normal3">
    <w:name w:val="Normal3"/>
    <w:basedOn w:val="Normal"/>
    <w:rsid w:val="00277378"/>
    <w:pPr>
      <w:spacing w:before="100" w:beforeAutospacing="1" w:after="100" w:afterAutospacing="1"/>
      <w:jc w:val="left"/>
    </w:pPr>
    <w:rPr>
      <w:rFonts w:ascii="Arial" w:hAnsi="Arial"/>
      <w:color w:val="000000"/>
      <w:sz w:val="24"/>
      <w:lang w:val="en-US" w:eastAsia="en-US"/>
    </w:rPr>
  </w:style>
  <w:style w:type="table" w:customStyle="1" w:styleId="TableGrid3">
    <w:name w:val="Table Grid3"/>
    <w:basedOn w:val="TableNormal"/>
    <w:next w:val="TableGrid"/>
    <w:uiPriority w:val="59"/>
    <w:rsid w:val="00102386"/>
    <w:pPr>
      <w:spacing w:after="0" w:line="240" w:lineRule="auto"/>
    </w:pPr>
    <w:rPr>
      <w:rFonts w:ascii="Courier" w:eastAsia="Times New Roman" w:hAnsi="Courier"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uiPriority w:val="99"/>
    <w:rsid w:val="00DF6C68"/>
    <w:pPr>
      <w:widowControl w:val="0"/>
      <w:autoSpaceDE w:val="0"/>
      <w:autoSpaceDN w:val="0"/>
      <w:adjustRightInd w:val="0"/>
      <w:spacing w:line="245" w:lineRule="exact"/>
      <w:ind w:hanging="446"/>
      <w:jc w:val="left"/>
    </w:pPr>
    <w:rPr>
      <w:rFonts w:ascii="Segoe UI" w:eastAsiaTheme="minorEastAsia" w:hAnsi="Segoe UI" w:cs="Segoe UI"/>
      <w:sz w:val="24"/>
      <w:lang w:val="sr-Cyrl-RS" w:eastAsia="sr-Cyrl-RS"/>
    </w:rPr>
  </w:style>
  <w:style w:type="character" w:customStyle="1" w:styleId="1tekstChar">
    <w:name w:val="1tekst Char"/>
    <w:link w:val="1tekst"/>
    <w:rsid w:val="005F262E"/>
    <w:rPr>
      <w:rFonts w:ascii="Arial" w:eastAsia="Times New Roman" w:hAnsi="Arial" w:cs="Arial"/>
      <w:sz w:val="20"/>
      <w:szCs w:val="20"/>
      <w:lang w:eastAsia="sr-Cyrl-RS"/>
    </w:rPr>
  </w:style>
  <w:style w:type="character" w:customStyle="1" w:styleId="FontStyle18">
    <w:name w:val="Font Style18"/>
    <w:basedOn w:val="DefaultParagraphFont"/>
    <w:uiPriority w:val="99"/>
    <w:rsid w:val="005F262E"/>
    <w:rPr>
      <w:rFonts w:ascii="Times New Roman" w:hAnsi="Times New Roman" w:cs="Times New Roman"/>
      <w:sz w:val="20"/>
      <w:szCs w:val="20"/>
    </w:rPr>
  </w:style>
  <w:style w:type="character" w:customStyle="1" w:styleId="FontStyle21">
    <w:name w:val="Font Style21"/>
    <w:basedOn w:val="DefaultParagraphFont"/>
    <w:uiPriority w:val="99"/>
    <w:rsid w:val="005F262E"/>
    <w:rPr>
      <w:rFonts w:ascii="Times New Roman" w:hAnsi="Times New Roman" w:cs="Times New Roman"/>
      <w:b/>
      <w:bCs/>
      <w:i/>
      <w:iCs/>
      <w:sz w:val="20"/>
      <w:szCs w:val="20"/>
    </w:rPr>
  </w:style>
  <w:style w:type="character" w:customStyle="1" w:styleId="FontStyle20">
    <w:name w:val="Font Style20"/>
    <w:basedOn w:val="DefaultParagraphFont"/>
    <w:uiPriority w:val="99"/>
    <w:rsid w:val="005F262E"/>
    <w:rPr>
      <w:rFonts w:ascii="Times New Roman" w:hAnsi="Times New Roman" w:cs="Times New Roman"/>
      <w:spacing w:val="-10"/>
      <w:sz w:val="22"/>
      <w:szCs w:val="22"/>
    </w:rPr>
  </w:style>
  <w:style w:type="character" w:customStyle="1" w:styleId="FontStyle12">
    <w:name w:val="Font Style12"/>
    <w:basedOn w:val="DefaultParagraphFont"/>
    <w:uiPriority w:val="99"/>
    <w:rsid w:val="005F262E"/>
    <w:rPr>
      <w:rFonts w:ascii="Times New Roman" w:hAnsi="Times New Roman" w:cs="Times New Roman"/>
      <w:b/>
      <w:bCs/>
      <w:sz w:val="22"/>
      <w:szCs w:val="22"/>
    </w:rPr>
  </w:style>
  <w:style w:type="character" w:customStyle="1" w:styleId="FontStyle86">
    <w:name w:val="Font Style86"/>
    <w:uiPriority w:val="99"/>
    <w:rsid w:val="005F262E"/>
    <w:rPr>
      <w:rFonts w:ascii="Arial" w:hAnsi="Arial" w:cs="Arial"/>
      <w:b/>
      <w:bCs/>
      <w:sz w:val="20"/>
      <w:szCs w:val="20"/>
    </w:rPr>
  </w:style>
  <w:style w:type="character" w:customStyle="1" w:styleId="FontStyle44">
    <w:name w:val="Font Style44"/>
    <w:uiPriority w:val="99"/>
    <w:rsid w:val="005F262E"/>
    <w:rPr>
      <w:rFonts w:ascii="Arial" w:hAnsi="Arial" w:cs="Arial"/>
      <w:sz w:val="20"/>
      <w:szCs w:val="20"/>
    </w:rPr>
  </w:style>
  <w:style w:type="character" w:customStyle="1" w:styleId="FontStyle45">
    <w:name w:val="Font Style45"/>
    <w:basedOn w:val="DefaultParagraphFont"/>
    <w:uiPriority w:val="99"/>
    <w:rsid w:val="005F262E"/>
    <w:rPr>
      <w:rFonts w:ascii="Arial" w:hAnsi="Arial" w:cs="Arial" w:hint="default"/>
      <w:b/>
      <w:bCs/>
      <w:sz w:val="20"/>
      <w:szCs w:val="20"/>
    </w:rPr>
  </w:style>
  <w:style w:type="character" w:customStyle="1" w:styleId="FontStyle14">
    <w:name w:val="Font Style14"/>
    <w:basedOn w:val="DefaultParagraphFont"/>
    <w:uiPriority w:val="99"/>
    <w:rsid w:val="005F262E"/>
    <w:rPr>
      <w:rFonts w:ascii="Times New Roman" w:hAnsi="Times New Roman" w:cs="Times New Roman"/>
      <w:sz w:val="24"/>
      <w:szCs w:val="24"/>
    </w:rPr>
  </w:style>
  <w:style w:type="character" w:customStyle="1" w:styleId="FontStyle48">
    <w:name w:val="Font Style48"/>
    <w:basedOn w:val="DefaultParagraphFont"/>
    <w:uiPriority w:val="99"/>
    <w:rsid w:val="005F262E"/>
    <w:rPr>
      <w:rFonts w:ascii="Calibri" w:hAnsi="Calibri" w:cs="Calibri"/>
      <w:b/>
      <w:bCs/>
      <w:sz w:val="20"/>
      <w:szCs w:val="20"/>
    </w:rPr>
  </w:style>
  <w:style w:type="table" w:customStyle="1" w:styleId="TableGrid10">
    <w:name w:val="Table Grid10"/>
    <w:basedOn w:val="TableNormal"/>
    <w:next w:val="TableGrid"/>
    <w:uiPriority w:val="59"/>
    <w:rsid w:val="005F2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F262E"/>
    <w:pPr>
      <w:spacing w:after="0" w:line="240" w:lineRule="auto"/>
    </w:pPr>
    <w:rPr>
      <w:rFonts w:ascii="Courier" w:eastAsia="Times New Roman" w:hAnsi="Courier" w:cs="Times New Roman"/>
      <w:sz w:val="20"/>
      <w:szCs w:val="20"/>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Odwołanie przypisu,Ref,de nota al pie,footnote ref,2001+ Fußnotenzeichen,BVI fnr Знак Знак,BVI fnr Car Car Знак Знак,BVI fnr Car Знак Знак,R"/>
    <w:basedOn w:val="Normal"/>
    <w:link w:val="FootnoteReference"/>
    <w:rsid w:val="00B44499"/>
    <w:pPr>
      <w:spacing w:before="120" w:after="160" w:line="240" w:lineRule="exact"/>
      <w:jc w:val="left"/>
    </w:pPr>
    <w:rPr>
      <w:rFonts w:asciiTheme="minorHAnsi" w:eastAsiaTheme="minorHAnsi" w:hAnsiTheme="minorHAnsi" w:cstheme="minorBidi"/>
      <w:sz w:val="22"/>
      <w:szCs w:val="22"/>
      <w:vertAlign w:val="superscript"/>
      <w:lang w:val="sr-Cyrl-RS" w:eastAsia="en-US"/>
    </w:rPr>
  </w:style>
  <w:style w:type="paragraph" w:customStyle="1" w:styleId="xl66">
    <w:name w:val="xl66"/>
    <w:basedOn w:val="Normal"/>
    <w:rsid w:val="008532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lang w:val="sr-Cyrl-RS" w:eastAsia="sr-Cyrl-RS"/>
    </w:rPr>
  </w:style>
  <w:style w:type="paragraph" w:customStyle="1" w:styleId="xl67">
    <w:name w:val="xl67"/>
    <w:basedOn w:val="Normal"/>
    <w:rsid w:val="00853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lang w:val="sr-Cyrl-RS" w:eastAsia="sr-Cyrl-RS"/>
    </w:rPr>
  </w:style>
  <w:style w:type="paragraph" w:customStyle="1" w:styleId="xl68">
    <w:name w:val="xl68"/>
    <w:basedOn w:val="Normal"/>
    <w:rsid w:val="008532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val="sr-Cyrl-RS" w:eastAsia="sr-Cyrl-RS"/>
    </w:rPr>
  </w:style>
  <w:style w:type="paragraph" w:customStyle="1" w:styleId="xl69">
    <w:name w:val="xl69"/>
    <w:basedOn w:val="Normal"/>
    <w:rsid w:val="008532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val="sr-Cyrl-RS" w:eastAsia="sr-Cyrl-RS"/>
    </w:rPr>
  </w:style>
  <w:style w:type="paragraph" w:customStyle="1" w:styleId="isselectedend">
    <w:name w:val="isselectedend"/>
    <w:basedOn w:val="Normal"/>
    <w:rsid w:val="00587CC2"/>
    <w:pPr>
      <w:spacing w:before="100" w:beforeAutospacing="1" w:after="100" w:afterAutospacing="1"/>
      <w:jc w:val="left"/>
    </w:pPr>
    <w:rPr>
      <w:rFonts w:ascii="Times New Roman" w:hAnsi="Times New Roman"/>
      <w:sz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99"/>
    <w:lsdException w:name="footer" w:uiPriority="99"/>
    <w:lsdException w:name="caption" w:qFormat="1"/>
    <w:lsdException w:name="table of figures" w:uiPriority="99"/>
    <w:lsdException w:name="footnote reference" w:qFormat="1"/>
    <w:lsdException w:name="Title" w:semiHidden="0" w:unhideWhenUsed="0" w:qFormat="1"/>
    <w:lsdException w:name="Default Paragraph Font" w:uiPriority="1"/>
    <w:lsdException w:name="Body Text" w:uiPriority="1"/>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B99"/>
    <w:pPr>
      <w:spacing w:after="0" w:line="240" w:lineRule="auto"/>
      <w:jc w:val="both"/>
    </w:pPr>
    <w:rPr>
      <w:rFonts w:ascii="Verdana" w:eastAsia="Times New Roman" w:hAnsi="Verdana" w:cs="Times New Roman"/>
      <w:sz w:val="18"/>
      <w:szCs w:val="24"/>
      <w:lang w:val="sr-Cyrl-CS" w:eastAsia="sr-Cyrl-CS"/>
    </w:rPr>
  </w:style>
  <w:style w:type="paragraph" w:styleId="Heading1">
    <w:name w:val="heading 1"/>
    <w:aliases w:val="Naslov 1"/>
    <w:basedOn w:val="Normal"/>
    <w:next w:val="Normal"/>
    <w:link w:val="Heading1Char"/>
    <w:uiPriority w:val="1"/>
    <w:qFormat/>
    <w:rsid w:val="00D93445"/>
    <w:pPr>
      <w:keepNext/>
      <w:keepLines/>
      <w:outlineLvl w:val="0"/>
    </w:pPr>
    <w:rPr>
      <w:rFonts w:eastAsiaTheme="majorEastAsia" w:cstheme="majorBidi"/>
      <w:b/>
      <w:bCs/>
      <w:sz w:val="22"/>
      <w:szCs w:val="28"/>
    </w:rPr>
  </w:style>
  <w:style w:type="paragraph" w:styleId="Heading2">
    <w:name w:val="heading 2"/>
    <w:aliases w:val="Naslov 2"/>
    <w:basedOn w:val="Normal"/>
    <w:next w:val="Normal"/>
    <w:link w:val="Heading2Char"/>
    <w:uiPriority w:val="1"/>
    <w:unhideWhenUsed/>
    <w:qFormat/>
    <w:rsid w:val="00D972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Naslov 3,Heading 3 Char Char"/>
    <w:basedOn w:val="Normal"/>
    <w:next w:val="Normal"/>
    <w:link w:val="Heading3Char"/>
    <w:uiPriority w:val="9"/>
    <w:unhideWhenUsed/>
    <w:qFormat/>
    <w:rsid w:val="009A39AD"/>
    <w:pPr>
      <w:keepNext/>
      <w:keepLines/>
      <w:outlineLvl w:val="2"/>
    </w:pPr>
    <w:rPr>
      <w:rFonts w:eastAsiaTheme="majorEastAsia" w:cstheme="majorBidi"/>
      <w:b/>
      <w:bCs/>
      <w:sz w:val="20"/>
      <w:lang w:val="sr-Cyrl-RS"/>
    </w:rPr>
  </w:style>
  <w:style w:type="paragraph" w:styleId="Heading4">
    <w:name w:val="heading 4"/>
    <w:basedOn w:val="Normal"/>
    <w:next w:val="Normal"/>
    <w:link w:val="Heading4Char"/>
    <w:uiPriority w:val="9"/>
    <w:unhideWhenUsed/>
    <w:qFormat/>
    <w:rsid w:val="009536DE"/>
    <w:pPr>
      <w:keepNext/>
      <w:keepLines/>
      <w:outlineLvl w:val="3"/>
    </w:pPr>
    <w:rPr>
      <w:rFonts w:eastAsiaTheme="majorEastAsia" w:cstheme="majorBidi"/>
      <w:b/>
      <w:bCs/>
      <w:iCs/>
      <w:sz w:val="20"/>
      <w:lang w:val="sr-Cyrl-RS"/>
    </w:rPr>
  </w:style>
  <w:style w:type="paragraph" w:styleId="Heading5">
    <w:name w:val="heading 5"/>
    <w:basedOn w:val="Normal"/>
    <w:next w:val="Normal"/>
    <w:link w:val="Heading5Char1"/>
    <w:uiPriority w:val="9"/>
    <w:unhideWhenUsed/>
    <w:qFormat/>
    <w:rsid w:val="000E5E4C"/>
    <w:pPr>
      <w:keepNext/>
      <w:keepLines/>
      <w:spacing w:before="200"/>
      <w:ind w:left="357" w:hanging="357"/>
      <w:outlineLvl w:val="4"/>
    </w:pPr>
    <w:rPr>
      <w:rFonts w:asciiTheme="majorHAnsi" w:eastAsiaTheme="majorEastAsia" w:hAnsiTheme="majorHAnsi" w:cstheme="majorBidi"/>
      <w:color w:val="243F60" w:themeColor="accent1" w:themeShade="7F"/>
      <w:sz w:val="20"/>
      <w:szCs w:val="22"/>
      <w:lang w:val="en-US" w:eastAsia="en-US"/>
    </w:rPr>
  </w:style>
  <w:style w:type="paragraph" w:styleId="Heading6">
    <w:name w:val="heading 6"/>
    <w:basedOn w:val="Normal"/>
    <w:next w:val="Normal"/>
    <w:link w:val="Heading6Char"/>
    <w:qFormat/>
    <w:rsid w:val="000E5E4C"/>
    <w:pPr>
      <w:spacing w:before="240" w:after="60"/>
      <w:outlineLvl w:val="5"/>
    </w:pPr>
    <w:rPr>
      <w:rFonts w:ascii="Times New Roman" w:hAnsi="Times New Roman"/>
      <w:b/>
      <w:bCs/>
      <w:sz w:val="20"/>
      <w:szCs w:val="22"/>
      <w:lang w:val="en-US" w:eastAsia="en-US"/>
    </w:rPr>
  </w:style>
  <w:style w:type="paragraph" w:styleId="Heading7">
    <w:name w:val="heading 7"/>
    <w:basedOn w:val="Normal"/>
    <w:next w:val="Normal"/>
    <w:link w:val="Heading7Char"/>
    <w:hidden/>
    <w:qFormat/>
    <w:rsid w:val="000A57BC"/>
    <w:pPr>
      <w:spacing w:before="240" w:after="60"/>
      <w:jc w:val="left"/>
      <w:outlineLvl w:val="6"/>
    </w:pPr>
    <w:rPr>
      <w:rFonts w:ascii="Times New Roman" w:hAnsi="Times New Roman"/>
      <w:sz w:val="24"/>
      <w:lang w:val="en-US" w:eastAsia="en-US"/>
    </w:rPr>
  </w:style>
  <w:style w:type="paragraph" w:styleId="Heading8">
    <w:name w:val="heading 8"/>
    <w:basedOn w:val="Normal"/>
    <w:next w:val="Normal"/>
    <w:link w:val="Heading8Char"/>
    <w:qFormat/>
    <w:rsid w:val="000E5E4C"/>
    <w:pPr>
      <w:spacing w:before="240" w:after="60"/>
      <w:outlineLvl w:val="7"/>
    </w:pPr>
    <w:rPr>
      <w:rFonts w:ascii="Times New Roman" w:hAnsi="Times New Roman"/>
      <w:i/>
      <w:iCs/>
      <w:lang w:val="en-US" w:eastAsia="en-US"/>
    </w:rPr>
  </w:style>
  <w:style w:type="paragraph" w:styleId="Heading9">
    <w:name w:val="heading 9"/>
    <w:basedOn w:val="Normal"/>
    <w:next w:val="Normal"/>
    <w:link w:val="Heading9Char"/>
    <w:qFormat/>
    <w:rsid w:val="000E5E4C"/>
    <w:pPr>
      <w:spacing w:before="240" w:after="60"/>
      <w:outlineLvl w:val="8"/>
    </w:pPr>
    <w:rPr>
      <w:rFonts w:ascii="Arial" w:hAnsi="Arial" w:cs="Arial"/>
      <w:sz w:val="20"/>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unhideWhenUsed/>
    <w:qFormat/>
    <w:rsid w:val="00905B08"/>
    <w:pPr>
      <w:tabs>
        <w:tab w:val="right" w:leader="dot" w:pos="9345"/>
      </w:tabs>
      <w:ind w:left="851" w:hanging="567"/>
      <w:jc w:val="left"/>
    </w:pPr>
    <w:rPr>
      <w:rFonts w:cs="Arial"/>
      <w:iCs/>
      <w:caps/>
      <w:noProof/>
      <w:sz w:val="20"/>
      <w:szCs w:val="20"/>
      <w:lang w:val="sr-Cyrl-RS" w:eastAsia="en-US"/>
    </w:rPr>
  </w:style>
  <w:style w:type="paragraph" w:styleId="TOC1">
    <w:name w:val="toc 1"/>
    <w:basedOn w:val="Normal"/>
    <w:next w:val="Normal"/>
    <w:autoRedefine/>
    <w:uiPriority w:val="39"/>
    <w:unhideWhenUsed/>
    <w:rsid w:val="00256B18"/>
    <w:pPr>
      <w:tabs>
        <w:tab w:val="left" w:pos="1134"/>
        <w:tab w:val="right" w:leader="dot" w:pos="9356"/>
      </w:tabs>
      <w:ind w:left="426" w:hanging="426"/>
      <w:jc w:val="left"/>
    </w:pPr>
    <w:rPr>
      <w:b/>
      <w:bCs/>
      <w:caps/>
      <w:noProof/>
      <w:sz w:val="20"/>
      <w:szCs w:val="20"/>
      <w:lang w:val="ru-RU" w:eastAsia="en-US"/>
    </w:rPr>
  </w:style>
  <w:style w:type="paragraph" w:styleId="TOC3">
    <w:name w:val="toc 3"/>
    <w:aliases w:val="Heding 3"/>
    <w:basedOn w:val="Normal"/>
    <w:next w:val="Normal"/>
    <w:autoRedefine/>
    <w:uiPriority w:val="39"/>
    <w:unhideWhenUsed/>
    <w:rsid w:val="0002187A"/>
    <w:pPr>
      <w:tabs>
        <w:tab w:val="right" w:leader="dot" w:pos="9345"/>
      </w:tabs>
      <w:ind w:left="1134" w:hanging="708"/>
    </w:pPr>
    <w:rPr>
      <w:rFonts w:eastAsiaTheme="majorEastAsia"/>
      <w:bCs/>
      <w:iCs/>
      <w:noProof/>
      <w:szCs w:val="18"/>
      <w:lang w:val="sr-Cyrl-RS" w:eastAsia="en-US"/>
    </w:rPr>
  </w:style>
  <w:style w:type="paragraph" w:styleId="TOC4">
    <w:name w:val="toc 4"/>
    <w:aliases w:val="Heding 4"/>
    <w:basedOn w:val="Normal"/>
    <w:next w:val="Normal"/>
    <w:autoRedefine/>
    <w:uiPriority w:val="39"/>
    <w:rsid w:val="00963EBF"/>
    <w:pPr>
      <w:tabs>
        <w:tab w:val="right" w:leader="dot" w:pos="9345"/>
      </w:tabs>
      <w:ind w:left="1560" w:right="289" w:hanging="851"/>
    </w:pPr>
    <w:rPr>
      <w:noProof/>
      <w:sz w:val="20"/>
      <w:szCs w:val="20"/>
      <w:lang w:val="sr-Cyrl-RS" w:eastAsia="en-US"/>
    </w:rPr>
  </w:style>
  <w:style w:type="paragraph" w:customStyle="1" w:styleId="1tekst">
    <w:name w:val="1tekst"/>
    <w:basedOn w:val="Normal"/>
    <w:link w:val="1tekstChar"/>
    <w:qFormat/>
    <w:rsid w:val="006E5BFD"/>
    <w:pPr>
      <w:ind w:left="375" w:right="375" w:firstLine="240"/>
    </w:pPr>
    <w:rPr>
      <w:rFonts w:ascii="Arial" w:hAnsi="Arial" w:cs="Arial"/>
      <w:sz w:val="20"/>
      <w:szCs w:val="20"/>
      <w:lang w:val="sr-Cyrl-RS" w:eastAsia="sr-Cyrl-RS"/>
    </w:rPr>
  </w:style>
  <w:style w:type="paragraph" w:styleId="BalloonText">
    <w:name w:val="Balloon Text"/>
    <w:basedOn w:val="Normal"/>
    <w:link w:val="BalloonTextChar"/>
    <w:uiPriority w:val="99"/>
    <w:semiHidden/>
    <w:unhideWhenUsed/>
    <w:rsid w:val="0073168C"/>
    <w:rPr>
      <w:rFonts w:ascii="Tahoma" w:hAnsi="Tahoma" w:cs="Tahoma"/>
      <w:sz w:val="16"/>
      <w:szCs w:val="16"/>
    </w:rPr>
  </w:style>
  <w:style w:type="character" w:customStyle="1" w:styleId="BalloonTextChar">
    <w:name w:val="Balloon Text Char"/>
    <w:basedOn w:val="DefaultParagraphFont"/>
    <w:link w:val="BalloonText"/>
    <w:uiPriority w:val="99"/>
    <w:semiHidden/>
    <w:rsid w:val="0073168C"/>
    <w:rPr>
      <w:rFonts w:ascii="Tahoma" w:eastAsia="Times New Roman" w:hAnsi="Tahoma" w:cs="Tahoma"/>
      <w:sz w:val="16"/>
      <w:szCs w:val="16"/>
      <w:lang w:val="sr-Cyrl-CS" w:eastAsia="sr-Cyrl-CS"/>
    </w:rPr>
  </w:style>
  <w:style w:type="paragraph" w:customStyle="1" w:styleId="Heding1">
    <w:name w:val="Heding 1"/>
    <w:basedOn w:val="Heading1"/>
    <w:link w:val="Heding1Char"/>
    <w:qFormat/>
    <w:rsid w:val="005616B0"/>
    <w:pPr>
      <w:ind w:left="425" w:hanging="425"/>
    </w:pPr>
    <w:rPr>
      <w:rFonts w:eastAsia="Times New Roman" w:cs="Times New Roman"/>
      <w:bCs w:val="0"/>
      <w:iCs/>
      <w:sz w:val="24"/>
      <w:lang w:val="sr-Cyrl-RS" w:eastAsia="en-US"/>
    </w:rPr>
  </w:style>
  <w:style w:type="character" w:customStyle="1" w:styleId="Heding1Char">
    <w:name w:val="Heding 1 Char"/>
    <w:link w:val="Heding1"/>
    <w:rsid w:val="005616B0"/>
    <w:rPr>
      <w:rFonts w:ascii="Verdana" w:eastAsia="Times New Roman" w:hAnsi="Verdana" w:cs="Times New Roman"/>
      <w:b/>
      <w:iCs/>
      <w:sz w:val="24"/>
      <w:szCs w:val="28"/>
    </w:rPr>
  </w:style>
  <w:style w:type="character" w:customStyle="1" w:styleId="Heading1Char">
    <w:name w:val="Heading 1 Char"/>
    <w:aliases w:val="Naslov 1 Char"/>
    <w:basedOn w:val="DefaultParagraphFont"/>
    <w:link w:val="Heading1"/>
    <w:uiPriority w:val="1"/>
    <w:rsid w:val="00D93445"/>
    <w:rPr>
      <w:rFonts w:ascii="Verdana" w:eastAsiaTheme="majorEastAsia" w:hAnsi="Verdana" w:cstheme="majorBidi"/>
      <w:b/>
      <w:bCs/>
      <w:szCs w:val="28"/>
      <w:lang w:val="sr-Cyrl-CS" w:eastAsia="sr-Cyrl-CS"/>
    </w:rPr>
  </w:style>
  <w:style w:type="character" w:customStyle="1" w:styleId="Heading2Char">
    <w:name w:val="Heading 2 Char"/>
    <w:aliases w:val="Naslov 2 Char"/>
    <w:basedOn w:val="DefaultParagraphFont"/>
    <w:link w:val="Heading2"/>
    <w:uiPriority w:val="1"/>
    <w:rsid w:val="00D9723F"/>
    <w:rPr>
      <w:rFonts w:asciiTheme="majorHAnsi" w:eastAsiaTheme="majorEastAsia" w:hAnsiTheme="majorHAnsi" w:cstheme="majorBidi"/>
      <w:b/>
      <w:bCs/>
      <w:color w:val="4F81BD" w:themeColor="accent1"/>
      <w:sz w:val="26"/>
      <w:szCs w:val="26"/>
      <w:lang w:val="sr-Cyrl-CS" w:eastAsia="sr-Cyrl-CS"/>
    </w:rPr>
  </w:style>
  <w:style w:type="character" w:customStyle="1" w:styleId="Heading3Char">
    <w:name w:val="Heading 3 Char"/>
    <w:aliases w:val="Naslov 3 Char,Heading 3 Char Char Char"/>
    <w:basedOn w:val="DefaultParagraphFont"/>
    <w:link w:val="Heading3"/>
    <w:uiPriority w:val="9"/>
    <w:rsid w:val="009A39AD"/>
    <w:rPr>
      <w:rFonts w:ascii="Verdana" w:eastAsiaTheme="majorEastAsia" w:hAnsi="Verdana" w:cstheme="majorBidi"/>
      <w:b/>
      <w:bCs/>
      <w:sz w:val="20"/>
      <w:szCs w:val="24"/>
      <w:lang w:eastAsia="sr-Cyrl-CS"/>
    </w:rPr>
  </w:style>
  <w:style w:type="character" w:customStyle="1" w:styleId="Heading4Char">
    <w:name w:val="Heading 4 Char"/>
    <w:basedOn w:val="DefaultParagraphFont"/>
    <w:link w:val="Heading4"/>
    <w:uiPriority w:val="9"/>
    <w:rsid w:val="009536DE"/>
    <w:rPr>
      <w:rFonts w:ascii="Verdana" w:eastAsiaTheme="majorEastAsia" w:hAnsi="Verdana" w:cstheme="majorBidi"/>
      <w:b/>
      <w:bCs/>
      <w:iCs/>
      <w:sz w:val="20"/>
      <w:szCs w:val="24"/>
      <w:lang w:eastAsia="sr-Cyrl-CS"/>
    </w:rPr>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LIST"/>
    <w:basedOn w:val="Normal"/>
    <w:link w:val="ListParagraphChar"/>
    <w:uiPriority w:val="34"/>
    <w:qFormat/>
    <w:rsid w:val="00D9723F"/>
    <w:pPr>
      <w:ind w:left="720"/>
      <w:contextualSpacing/>
    </w:pPr>
    <w:rPr>
      <w:sz w:val="20"/>
      <w:szCs w:val="20"/>
      <w:lang w:val="en-AU" w:eastAsia="en-US"/>
    </w:rPr>
  </w:style>
  <w:style w:type="paragraph" w:styleId="Footer">
    <w:name w:val="footer"/>
    <w:basedOn w:val="Normal"/>
    <w:link w:val="FooterChar"/>
    <w:uiPriority w:val="99"/>
    <w:rsid w:val="00D9723F"/>
    <w:pPr>
      <w:tabs>
        <w:tab w:val="center" w:pos="4536"/>
        <w:tab w:val="right" w:pos="9072"/>
      </w:tabs>
    </w:pPr>
    <w:rPr>
      <w:sz w:val="20"/>
      <w:szCs w:val="20"/>
      <w:lang w:val="en-AU" w:eastAsia="en-US"/>
    </w:rPr>
  </w:style>
  <w:style w:type="character" w:customStyle="1" w:styleId="FooterChar">
    <w:name w:val="Footer Char"/>
    <w:basedOn w:val="DefaultParagraphFont"/>
    <w:link w:val="Footer"/>
    <w:uiPriority w:val="99"/>
    <w:rsid w:val="00D9723F"/>
    <w:rPr>
      <w:rFonts w:ascii="Verdana" w:eastAsia="Times New Roman" w:hAnsi="Verdana" w:cs="Times New Roman"/>
      <w:sz w:val="20"/>
      <w:szCs w:val="20"/>
      <w:lang w:val="en-AU"/>
    </w:rPr>
  </w:style>
  <w:style w:type="paragraph" w:styleId="NormalWeb">
    <w:name w:val="Normal (Web)"/>
    <w:aliases w:val="Normal (Web) Char Char Char,Normal (Web)1,Normal (Web) Char Char,Normal (Web)1 Char Char Char,Normal (Web) Char Char Char Char Char Char,Normal (Web) Char Char Char Char Char,Normal (Web) Char Char C Char, Char"/>
    <w:basedOn w:val="Normal"/>
    <w:link w:val="NormalWebChar"/>
    <w:uiPriority w:val="99"/>
    <w:qFormat/>
    <w:rsid w:val="00D9723F"/>
    <w:pPr>
      <w:spacing w:before="100" w:beforeAutospacing="1" w:after="100" w:afterAutospacing="1"/>
    </w:pPr>
    <w:rPr>
      <w:color w:val="00551F"/>
      <w:lang w:val="en-US" w:eastAsia="en-US"/>
    </w:rPr>
  </w:style>
  <w:style w:type="character" w:customStyle="1" w:styleId="NormalWebChar">
    <w:name w:val="Normal (Web) Char"/>
    <w:aliases w:val="Normal (Web) Char Char Char Char,Normal (Web)1 Char,Normal (Web) Char Char Char1,Normal (Web)1 Char Char Char Char,Normal (Web) Char Char Char Char Char Char Char,Normal (Web) Char Char Char Char Char Char1, Char Char"/>
    <w:link w:val="NormalWeb"/>
    <w:rsid w:val="00D9723F"/>
    <w:rPr>
      <w:rFonts w:ascii="Verdana" w:eastAsia="Times New Roman" w:hAnsi="Verdana" w:cs="Times New Roman"/>
      <w:color w:val="00551F"/>
      <w:sz w:val="24"/>
      <w:szCs w:val="24"/>
      <w:lang w:val="en-US"/>
    </w:rPr>
  </w:style>
  <w:style w:type="paragraph" w:customStyle="1" w:styleId="Normal1">
    <w:name w:val="Normal1"/>
    <w:basedOn w:val="Normal"/>
    <w:link w:val="normalChar"/>
    <w:rsid w:val="00D9723F"/>
    <w:pPr>
      <w:spacing w:before="100" w:beforeAutospacing="1" w:after="100" w:afterAutospacing="1"/>
    </w:pPr>
    <w:rPr>
      <w:rFonts w:ascii="Arial" w:hAnsi="Arial"/>
      <w:color w:val="000000"/>
      <w:lang w:val="en-US" w:eastAsia="en-US"/>
    </w:rPr>
  </w:style>
  <w:style w:type="character" w:customStyle="1" w:styleId="normalChar">
    <w:name w:val="normal Char"/>
    <w:link w:val="Normal1"/>
    <w:rsid w:val="00D9723F"/>
    <w:rPr>
      <w:rFonts w:ascii="Arial" w:eastAsia="Times New Roman" w:hAnsi="Arial" w:cs="Times New Roman"/>
      <w:color w:val="000000"/>
      <w:sz w:val="24"/>
      <w:szCs w:val="24"/>
      <w:lang w:val="en-US"/>
    </w:rPr>
  </w:style>
  <w:style w:type="paragraph" w:styleId="NoSpacing">
    <w:name w:val="No Spacing"/>
    <w:link w:val="NoSpacingChar"/>
    <w:uiPriority w:val="1"/>
    <w:qFormat/>
    <w:rsid w:val="00D9723F"/>
    <w:pPr>
      <w:spacing w:after="0" w:line="240" w:lineRule="auto"/>
    </w:pPr>
    <w:rPr>
      <w:rFonts w:ascii="Calibri" w:eastAsia="Calibri" w:hAnsi="Calibri" w:cs="Times New Roman"/>
      <w:lang w:val="en-US"/>
    </w:rPr>
  </w:style>
  <w:style w:type="paragraph" w:customStyle="1" w:styleId="2zakon">
    <w:name w:val="2zakon"/>
    <w:basedOn w:val="Normal"/>
    <w:rsid w:val="00D9723F"/>
    <w:pPr>
      <w:spacing w:before="100" w:beforeAutospacing="1" w:after="100" w:afterAutospacing="1"/>
      <w:jc w:val="center"/>
    </w:pPr>
    <w:rPr>
      <w:rFonts w:ascii="Arial" w:hAnsi="Arial" w:cs="Arial"/>
      <w:color w:val="0033CC"/>
      <w:sz w:val="36"/>
      <w:szCs w:val="36"/>
      <w:lang w:val="sr-Latn-RS" w:eastAsia="sr-Latn-RS"/>
    </w:rPr>
  </w:style>
  <w:style w:type="paragraph" w:customStyle="1" w:styleId="Style2">
    <w:name w:val="Style2"/>
    <w:basedOn w:val="Normal"/>
    <w:uiPriority w:val="99"/>
    <w:qFormat/>
    <w:rsid w:val="00D9723F"/>
    <w:pPr>
      <w:widowControl w:val="0"/>
      <w:autoSpaceDE w:val="0"/>
      <w:autoSpaceDN w:val="0"/>
      <w:adjustRightInd w:val="0"/>
      <w:spacing w:line="216" w:lineRule="exact"/>
      <w:ind w:hanging="235"/>
    </w:pPr>
    <w:rPr>
      <w:rFonts w:ascii="MS Reference Sans Serif" w:hAnsi="MS Reference Sans Serif"/>
      <w:lang w:val="sr-Latn-RS" w:eastAsia="sr-Latn-RS"/>
    </w:rPr>
  </w:style>
  <w:style w:type="paragraph" w:customStyle="1" w:styleId="Style4">
    <w:name w:val="Style4"/>
    <w:basedOn w:val="Heading4"/>
    <w:uiPriority w:val="99"/>
    <w:rsid w:val="00D9723F"/>
    <w:pPr>
      <w:keepLines w:val="0"/>
    </w:pPr>
    <w:rPr>
      <w:rFonts w:eastAsia="Times New Roman" w:cs="Times New Roman"/>
      <w:i/>
      <w:iCs w:val="0"/>
      <w:szCs w:val="28"/>
    </w:rPr>
  </w:style>
  <w:style w:type="paragraph" w:customStyle="1" w:styleId="Style8">
    <w:name w:val="Style8"/>
    <w:basedOn w:val="Normal"/>
    <w:uiPriority w:val="99"/>
    <w:rsid w:val="00D9723F"/>
    <w:pPr>
      <w:widowControl w:val="0"/>
      <w:autoSpaceDE w:val="0"/>
      <w:autoSpaceDN w:val="0"/>
      <w:adjustRightInd w:val="0"/>
      <w:spacing w:line="240" w:lineRule="exact"/>
      <w:ind w:hanging="317"/>
    </w:pPr>
    <w:rPr>
      <w:rFonts w:ascii="Franklin Gothic Medium" w:hAnsi="Franklin Gothic Medium"/>
      <w:lang w:val="en-US" w:eastAsia="en-US"/>
    </w:rPr>
  </w:style>
  <w:style w:type="paragraph" w:customStyle="1" w:styleId="Style6">
    <w:name w:val="Style6"/>
    <w:basedOn w:val="Normal"/>
    <w:uiPriority w:val="99"/>
    <w:rsid w:val="00D9723F"/>
    <w:pPr>
      <w:widowControl w:val="0"/>
      <w:autoSpaceDE w:val="0"/>
      <w:autoSpaceDN w:val="0"/>
      <w:adjustRightInd w:val="0"/>
    </w:pPr>
    <w:rPr>
      <w:rFonts w:ascii="Bookman Old Style" w:hAnsi="Bookman Old Style"/>
      <w:lang w:val="en-US" w:eastAsia="en-US"/>
    </w:rPr>
  </w:style>
  <w:style w:type="paragraph" w:customStyle="1" w:styleId="Tekst">
    <w:name w:val="Tekst"/>
    <w:basedOn w:val="Normal"/>
    <w:next w:val="Normal"/>
    <w:link w:val="TekstChar"/>
    <w:rsid w:val="00D9723F"/>
    <w:rPr>
      <w:rFonts w:eastAsia="Calibri" w:cs="Arial"/>
      <w:sz w:val="20"/>
      <w:szCs w:val="22"/>
      <w:lang w:val="en-GB" w:eastAsia="en-US"/>
    </w:rPr>
  </w:style>
  <w:style w:type="character" w:customStyle="1" w:styleId="TekstChar">
    <w:name w:val="Tekst Char"/>
    <w:link w:val="Tekst"/>
    <w:rsid w:val="00D9723F"/>
    <w:rPr>
      <w:rFonts w:ascii="Verdana" w:eastAsia="Calibri" w:hAnsi="Verdana" w:cs="Arial"/>
      <w:sz w:val="20"/>
      <w:lang w:val="en-GB"/>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LIST Char"/>
    <w:link w:val="ListParagraph"/>
    <w:uiPriority w:val="34"/>
    <w:qFormat/>
    <w:rsid w:val="00D9723F"/>
    <w:rPr>
      <w:rFonts w:ascii="Verdana" w:eastAsia="Times New Roman" w:hAnsi="Verdana" w:cs="Times New Roman"/>
      <w:sz w:val="20"/>
      <w:szCs w:val="20"/>
      <w:lang w:val="en-AU"/>
    </w:rPr>
  </w:style>
  <w:style w:type="paragraph" w:customStyle="1" w:styleId="Text">
    <w:name w:val="Text"/>
    <w:basedOn w:val="Normal"/>
    <w:link w:val="TextChar"/>
    <w:rsid w:val="00D9723F"/>
    <w:pPr>
      <w:tabs>
        <w:tab w:val="left" w:pos="284"/>
      </w:tabs>
      <w:ind w:firstLine="709"/>
    </w:pPr>
    <w:rPr>
      <w:noProof/>
      <w:sz w:val="22"/>
      <w:szCs w:val="22"/>
      <w:lang w:val="sr-Latn-CS" w:eastAsia="en-US"/>
    </w:rPr>
  </w:style>
  <w:style w:type="character" w:customStyle="1" w:styleId="TextChar">
    <w:name w:val="Text Char"/>
    <w:link w:val="Text"/>
    <w:rsid w:val="00D9723F"/>
    <w:rPr>
      <w:rFonts w:ascii="Verdana" w:eastAsia="Times New Roman" w:hAnsi="Verdana" w:cs="Times New Roman"/>
      <w:noProof/>
      <w:lang w:val="sr-Latn-CS"/>
    </w:rPr>
  </w:style>
  <w:style w:type="character" w:customStyle="1" w:styleId="FontStyle60">
    <w:name w:val="Font Style60"/>
    <w:uiPriority w:val="99"/>
    <w:rsid w:val="00D9723F"/>
    <w:rPr>
      <w:rFonts w:ascii="Arial" w:hAnsi="Arial" w:cs="Arial"/>
      <w:sz w:val="20"/>
      <w:szCs w:val="20"/>
    </w:rPr>
  </w:style>
  <w:style w:type="character" w:customStyle="1" w:styleId="FontStyle27">
    <w:name w:val="Font Style27"/>
    <w:uiPriority w:val="99"/>
    <w:rsid w:val="00D9723F"/>
    <w:rPr>
      <w:rFonts w:ascii="Times New Roman" w:hAnsi="Times New Roman" w:cs="Times New Roman"/>
      <w:sz w:val="18"/>
      <w:szCs w:val="18"/>
    </w:rPr>
  </w:style>
  <w:style w:type="paragraph" w:customStyle="1" w:styleId="Heding2">
    <w:name w:val="Heding 2"/>
    <w:basedOn w:val="Heading2"/>
    <w:link w:val="Heding2Char"/>
    <w:qFormat/>
    <w:rsid w:val="005616B0"/>
    <w:pPr>
      <w:keepLines w:val="0"/>
      <w:spacing w:before="0"/>
      <w:ind w:left="567" w:hanging="567"/>
    </w:pPr>
    <w:rPr>
      <w:rFonts w:ascii="Verdana" w:eastAsia="Times New Roman" w:hAnsi="Verdana" w:cs="Times New Roman"/>
      <w:iCs/>
      <w:color w:val="auto"/>
      <w:sz w:val="22"/>
      <w:szCs w:val="28"/>
      <w:lang w:val="sr-Cyrl-RS" w:eastAsia="en-US"/>
    </w:rPr>
  </w:style>
  <w:style w:type="character" w:customStyle="1" w:styleId="Heding2Char">
    <w:name w:val="Heding 2 Char"/>
    <w:basedOn w:val="DefaultParagraphFont"/>
    <w:link w:val="Heding2"/>
    <w:rsid w:val="005616B0"/>
    <w:rPr>
      <w:rFonts w:ascii="Verdana" w:eastAsia="Times New Roman" w:hAnsi="Verdana" w:cs="Times New Roman"/>
      <w:b/>
      <w:bCs/>
      <w:iCs/>
      <w:szCs w:val="28"/>
    </w:rPr>
  </w:style>
  <w:style w:type="paragraph" w:styleId="Header">
    <w:name w:val="header"/>
    <w:basedOn w:val="Normal"/>
    <w:link w:val="HeaderChar"/>
    <w:uiPriority w:val="99"/>
    <w:unhideWhenUsed/>
    <w:rsid w:val="008931FB"/>
    <w:pPr>
      <w:tabs>
        <w:tab w:val="center" w:pos="4536"/>
        <w:tab w:val="right" w:pos="9072"/>
      </w:tabs>
    </w:pPr>
  </w:style>
  <w:style w:type="character" w:customStyle="1" w:styleId="HeaderChar">
    <w:name w:val="Header Char"/>
    <w:basedOn w:val="DefaultParagraphFont"/>
    <w:link w:val="Header"/>
    <w:uiPriority w:val="99"/>
    <w:rsid w:val="008931FB"/>
    <w:rPr>
      <w:rFonts w:ascii="Verdana" w:eastAsia="Times New Roman" w:hAnsi="Verdana" w:cs="Times New Roman"/>
      <w:sz w:val="24"/>
      <w:szCs w:val="24"/>
      <w:lang w:val="sr-Cyrl-CS" w:eastAsia="sr-Cyrl-CS"/>
    </w:rPr>
  </w:style>
  <w:style w:type="paragraph" w:styleId="FootnoteText">
    <w:name w:val="footnote text"/>
    <w:aliases w:val="Footnote Text Char Char Char,Footnote Text Char Char,Footnote Text Char Char Char Char,Footnote Text Char Char Char2,Footnote Text Char1 Char,Footnote Text Char Char Char Char1 Char,single space,footnote text,Fußnote,fn,ft"/>
    <w:basedOn w:val="Normal"/>
    <w:link w:val="FootnoteTextChar"/>
    <w:unhideWhenUsed/>
    <w:qFormat/>
    <w:rsid w:val="008931FB"/>
    <w:rPr>
      <w:sz w:val="20"/>
      <w:szCs w:val="20"/>
    </w:rPr>
  </w:style>
  <w:style w:type="character" w:customStyle="1" w:styleId="FootnoteTextChar">
    <w:name w:val="Footnote Text Char"/>
    <w:aliases w:val="Footnote Text Char Char Char Char2,Footnote Text Char Char Char3,Footnote Text Char Char Char Char Char1,Footnote Text Char Char Char2 Char1,Footnote Text Char1 Char Char1,Footnote Text Char Char Char Char1 Char Char1,Fußnote Char"/>
    <w:basedOn w:val="DefaultParagraphFont"/>
    <w:link w:val="FootnoteText"/>
    <w:qFormat/>
    <w:rsid w:val="008931FB"/>
    <w:rPr>
      <w:rFonts w:ascii="Verdana" w:eastAsia="Times New Roman" w:hAnsi="Verdana" w:cs="Times New Roman"/>
      <w:sz w:val="20"/>
      <w:szCs w:val="20"/>
      <w:lang w:val="sr-Cyrl-CS" w:eastAsia="sr-Cyrl-CS"/>
    </w:rPr>
  </w:style>
  <w:style w:type="character" w:styleId="FootnoteReference">
    <w:name w:val="footnote reference"/>
    <w:aliases w:val="ftref,Footnote Reference_Knjiga,Footnote Reference_IAUS,Footnote text,Footnote Text1,Fußnotenzeichen DISS,BVI fnr,fr,SUPERS,-E Fußnotenzeichen,Footnote symbol,Times 10 Point,Exposant 3 Point,number,Footnote reference number,note TESI"/>
    <w:link w:val="16Point"/>
    <w:qFormat/>
    <w:rsid w:val="008931FB"/>
    <w:rPr>
      <w:vertAlign w:val="superscript"/>
    </w:rPr>
  </w:style>
  <w:style w:type="paragraph" w:customStyle="1" w:styleId="Normal2">
    <w:name w:val="Normal2"/>
    <w:basedOn w:val="Normal"/>
    <w:rsid w:val="00E30C01"/>
    <w:pPr>
      <w:spacing w:before="100" w:beforeAutospacing="1" w:after="100" w:afterAutospacing="1"/>
    </w:pPr>
    <w:rPr>
      <w:rFonts w:ascii="Arial" w:hAnsi="Arial" w:cs="Arial"/>
      <w:color w:val="000000"/>
      <w:lang w:val="en-US" w:eastAsia="en-US"/>
    </w:rPr>
  </w:style>
  <w:style w:type="paragraph" w:styleId="ListNumber3">
    <w:name w:val="List Number 3"/>
    <w:basedOn w:val="Normal"/>
    <w:rsid w:val="000A3541"/>
    <w:pPr>
      <w:tabs>
        <w:tab w:val="num" w:pos="1080"/>
      </w:tabs>
      <w:ind w:left="1080" w:hanging="360"/>
    </w:pPr>
    <w:rPr>
      <w:sz w:val="20"/>
      <w:szCs w:val="20"/>
      <w:lang w:val="en-AU" w:eastAsia="en-US"/>
    </w:rPr>
  </w:style>
  <w:style w:type="paragraph" w:customStyle="1" w:styleId="Style1">
    <w:name w:val="Style1"/>
    <w:basedOn w:val="Normal"/>
    <w:link w:val="Style1Char"/>
    <w:uiPriority w:val="99"/>
    <w:qFormat/>
    <w:rsid w:val="000A3541"/>
    <w:rPr>
      <w:rFonts w:ascii="YU_Times Roman" w:hAnsi="YU_Times Roman"/>
      <w:sz w:val="20"/>
      <w:lang w:val="en-US" w:eastAsia="en-US"/>
    </w:rPr>
  </w:style>
  <w:style w:type="character" w:customStyle="1" w:styleId="Style1Char">
    <w:name w:val="Style1 Char"/>
    <w:link w:val="Style1"/>
    <w:uiPriority w:val="99"/>
    <w:rsid w:val="000A3541"/>
    <w:rPr>
      <w:rFonts w:ascii="YU_Times Roman" w:eastAsia="Times New Roman" w:hAnsi="YU_Times Roman" w:cs="Times New Roman"/>
      <w:sz w:val="20"/>
      <w:szCs w:val="24"/>
      <w:lang w:val="en-US"/>
    </w:rPr>
  </w:style>
  <w:style w:type="paragraph" w:customStyle="1" w:styleId="Style3">
    <w:name w:val="Style3"/>
    <w:basedOn w:val="Normal"/>
    <w:link w:val="Style3Char"/>
    <w:uiPriority w:val="99"/>
    <w:rsid w:val="000A3541"/>
    <w:pPr>
      <w:widowControl w:val="0"/>
      <w:autoSpaceDE w:val="0"/>
      <w:autoSpaceDN w:val="0"/>
      <w:adjustRightInd w:val="0"/>
      <w:spacing w:line="250" w:lineRule="exact"/>
    </w:pPr>
    <w:rPr>
      <w:rFonts w:ascii="Times New Roman" w:eastAsiaTheme="minorEastAsia" w:hAnsi="Times New Roman"/>
      <w:lang w:val="en-US" w:eastAsia="en-US"/>
    </w:rPr>
  </w:style>
  <w:style w:type="paragraph" w:customStyle="1" w:styleId="Style5">
    <w:name w:val="Style5"/>
    <w:basedOn w:val="Normal"/>
    <w:uiPriority w:val="99"/>
    <w:rsid w:val="000A3541"/>
    <w:pPr>
      <w:widowControl w:val="0"/>
      <w:autoSpaceDE w:val="0"/>
      <w:autoSpaceDN w:val="0"/>
      <w:adjustRightInd w:val="0"/>
    </w:pPr>
    <w:rPr>
      <w:rFonts w:ascii="Times New Roman" w:eastAsiaTheme="minorEastAsia" w:hAnsi="Times New Roman"/>
      <w:lang w:val="en-US" w:eastAsia="en-US"/>
    </w:rPr>
  </w:style>
  <w:style w:type="character" w:customStyle="1" w:styleId="FontStyle11">
    <w:name w:val="Font Style11"/>
    <w:uiPriority w:val="99"/>
    <w:rsid w:val="000A3541"/>
    <w:rPr>
      <w:rFonts w:ascii="Arial" w:hAnsi="Arial" w:cs="Arial"/>
      <w:i/>
      <w:iCs/>
      <w:sz w:val="20"/>
      <w:szCs w:val="20"/>
    </w:rPr>
  </w:style>
  <w:style w:type="character" w:customStyle="1" w:styleId="FontStyle36">
    <w:name w:val="Font Style36"/>
    <w:uiPriority w:val="99"/>
    <w:rsid w:val="000A3541"/>
    <w:rPr>
      <w:rFonts w:ascii="Arial" w:hAnsi="Arial" w:cs="Arial"/>
      <w:sz w:val="20"/>
      <w:szCs w:val="20"/>
    </w:rPr>
  </w:style>
  <w:style w:type="character" w:customStyle="1" w:styleId="Style3Char">
    <w:name w:val="Style3 Char"/>
    <w:link w:val="Style3"/>
    <w:uiPriority w:val="99"/>
    <w:rsid w:val="000A3541"/>
    <w:rPr>
      <w:rFonts w:ascii="Times New Roman" w:eastAsiaTheme="minorEastAsia" w:hAnsi="Times New Roman" w:cs="Times New Roman"/>
      <w:sz w:val="24"/>
      <w:szCs w:val="24"/>
      <w:lang w:val="en-US"/>
    </w:rPr>
  </w:style>
  <w:style w:type="character" w:customStyle="1" w:styleId="NoSpacingChar">
    <w:name w:val="No Spacing Char"/>
    <w:link w:val="NoSpacing"/>
    <w:uiPriority w:val="1"/>
    <w:rsid w:val="000A3541"/>
    <w:rPr>
      <w:rFonts w:ascii="Calibri" w:eastAsia="Calibri" w:hAnsi="Calibri" w:cs="Times New Roman"/>
      <w:lang w:val="en-US"/>
    </w:rPr>
  </w:style>
  <w:style w:type="paragraph" w:styleId="BodyTextIndent">
    <w:name w:val="Body Text Indent"/>
    <w:basedOn w:val="Normal"/>
    <w:link w:val="BodyTextIndentChar"/>
    <w:rsid w:val="007F5CB7"/>
    <w:pPr>
      <w:spacing w:after="120"/>
      <w:ind w:left="283"/>
    </w:pPr>
    <w:rPr>
      <w:sz w:val="20"/>
      <w:lang w:val="en-GB" w:eastAsia="en-US"/>
    </w:rPr>
  </w:style>
  <w:style w:type="character" w:customStyle="1" w:styleId="BodyTextIndentChar">
    <w:name w:val="Body Text Indent Char"/>
    <w:basedOn w:val="DefaultParagraphFont"/>
    <w:link w:val="BodyTextIndent"/>
    <w:rsid w:val="007F5CB7"/>
    <w:rPr>
      <w:rFonts w:ascii="Verdana" w:eastAsia="Times New Roman" w:hAnsi="Verdana" w:cs="Times New Roman"/>
      <w:sz w:val="20"/>
      <w:szCs w:val="24"/>
      <w:lang w:val="en-GB"/>
    </w:rPr>
  </w:style>
  <w:style w:type="character" w:customStyle="1" w:styleId="FontStyle13">
    <w:name w:val="Font Style13"/>
    <w:basedOn w:val="DefaultParagraphFont"/>
    <w:uiPriority w:val="99"/>
    <w:rsid w:val="00FF1138"/>
    <w:rPr>
      <w:rFonts w:ascii="Times New Roman" w:hAnsi="Times New Roman" w:cs="Times New Roman"/>
      <w:sz w:val="20"/>
      <w:szCs w:val="20"/>
    </w:rPr>
  </w:style>
  <w:style w:type="character" w:customStyle="1" w:styleId="FontStyle15">
    <w:name w:val="Font Style15"/>
    <w:uiPriority w:val="99"/>
    <w:qFormat/>
    <w:rsid w:val="00FF1138"/>
    <w:rPr>
      <w:rFonts w:ascii="Arial" w:hAnsi="Arial" w:cs="Arial"/>
      <w:b/>
      <w:bCs/>
      <w:i/>
      <w:iCs/>
      <w:sz w:val="18"/>
      <w:szCs w:val="18"/>
    </w:rPr>
  </w:style>
  <w:style w:type="character" w:customStyle="1" w:styleId="FontStyle17">
    <w:name w:val="Font Style17"/>
    <w:uiPriority w:val="99"/>
    <w:rsid w:val="00FF1138"/>
    <w:rPr>
      <w:rFonts w:ascii="Times New Roman" w:hAnsi="Times New Roman" w:cs="Times New Roman"/>
      <w:b/>
      <w:bCs/>
      <w:sz w:val="18"/>
      <w:szCs w:val="18"/>
    </w:rPr>
  </w:style>
  <w:style w:type="character" w:customStyle="1" w:styleId="FontStyle57">
    <w:name w:val="Font Style57"/>
    <w:uiPriority w:val="99"/>
    <w:rsid w:val="00044FB2"/>
    <w:rPr>
      <w:rFonts w:ascii="Tahoma" w:hAnsi="Tahoma" w:cs="Tahoma"/>
      <w:sz w:val="18"/>
      <w:szCs w:val="18"/>
    </w:rPr>
  </w:style>
  <w:style w:type="paragraph" w:customStyle="1" w:styleId="Style9">
    <w:name w:val="Style9"/>
    <w:basedOn w:val="Normal"/>
    <w:uiPriority w:val="99"/>
    <w:rsid w:val="005A153F"/>
    <w:pPr>
      <w:widowControl w:val="0"/>
      <w:autoSpaceDE w:val="0"/>
      <w:autoSpaceDN w:val="0"/>
      <w:adjustRightInd w:val="0"/>
      <w:jc w:val="right"/>
    </w:pPr>
    <w:rPr>
      <w:rFonts w:ascii="Arial" w:hAnsi="Arial" w:cs="Arial"/>
      <w:lang w:val="sr-Cyrl-RS" w:eastAsia="sr-Cyrl-RS"/>
    </w:rPr>
  </w:style>
  <w:style w:type="paragraph" w:customStyle="1" w:styleId="Style18">
    <w:name w:val="Style18"/>
    <w:basedOn w:val="Normal"/>
    <w:uiPriority w:val="99"/>
    <w:rsid w:val="005A153F"/>
    <w:pPr>
      <w:widowControl w:val="0"/>
      <w:autoSpaceDE w:val="0"/>
      <w:autoSpaceDN w:val="0"/>
      <w:adjustRightInd w:val="0"/>
      <w:spacing w:line="248" w:lineRule="exact"/>
      <w:ind w:hanging="345"/>
    </w:pPr>
    <w:rPr>
      <w:rFonts w:ascii="Arial" w:hAnsi="Arial" w:cs="Arial"/>
      <w:lang w:val="sr-Cyrl-RS" w:eastAsia="sr-Cyrl-RS"/>
    </w:rPr>
  </w:style>
  <w:style w:type="paragraph" w:customStyle="1" w:styleId="Style25">
    <w:name w:val="Style25"/>
    <w:basedOn w:val="Normal"/>
    <w:uiPriority w:val="99"/>
    <w:rsid w:val="005A153F"/>
    <w:pPr>
      <w:widowControl w:val="0"/>
      <w:autoSpaceDE w:val="0"/>
      <w:autoSpaceDN w:val="0"/>
      <w:adjustRightInd w:val="0"/>
      <w:spacing w:line="240" w:lineRule="exact"/>
    </w:pPr>
    <w:rPr>
      <w:rFonts w:ascii="Arial" w:hAnsi="Arial" w:cs="Arial"/>
      <w:lang w:val="sr-Cyrl-RS" w:eastAsia="sr-Cyrl-RS"/>
    </w:rPr>
  </w:style>
  <w:style w:type="character" w:customStyle="1" w:styleId="FontStyle54">
    <w:name w:val="Font Style54"/>
    <w:uiPriority w:val="99"/>
    <w:rsid w:val="005A153F"/>
    <w:rPr>
      <w:rFonts w:ascii="Arial" w:hAnsi="Arial" w:cs="Arial"/>
      <w:sz w:val="20"/>
      <w:szCs w:val="20"/>
    </w:rPr>
  </w:style>
  <w:style w:type="character" w:customStyle="1" w:styleId="FontStyle55">
    <w:name w:val="Font Style55"/>
    <w:uiPriority w:val="99"/>
    <w:rsid w:val="005A153F"/>
    <w:rPr>
      <w:rFonts w:ascii="Franklin Gothic Demi Cond" w:hAnsi="Franklin Gothic Demi Cond" w:cs="Franklin Gothic Demi Cond"/>
      <w:spacing w:val="10"/>
      <w:sz w:val="22"/>
      <w:szCs w:val="22"/>
    </w:rPr>
  </w:style>
  <w:style w:type="character" w:customStyle="1" w:styleId="FontStyle56">
    <w:name w:val="Font Style56"/>
    <w:uiPriority w:val="99"/>
    <w:rsid w:val="005A153F"/>
    <w:rPr>
      <w:rFonts w:ascii="Franklin Gothic Demi Cond" w:hAnsi="Franklin Gothic Demi Cond" w:cs="Franklin Gothic Demi Cond"/>
      <w:sz w:val="22"/>
      <w:szCs w:val="22"/>
    </w:rPr>
  </w:style>
  <w:style w:type="character" w:customStyle="1" w:styleId="FontStyle63">
    <w:name w:val="Font Style63"/>
    <w:uiPriority w:val="99"/>
    <w:rsid w:val="005A153F"/>
    <w:rPr>
      <w:rFonts w:ascii="Arial" w:hAnsi="Arial" w:cs="Arial"/>
      <w:i/>
      <w:iCs/>
      <w:sz w:val="20"/>
      <w:szCs w:val="20"/>
    </w:rPr>
  </w:style>
  <w:style w:type="paragraph" w:customStyle="1" w:styleId="Style39">
    <w:name w:val="Style39"/>
    <w:basedOn w:val="Normal"/>
    <w:uiPriority w:val="99"/>
    <w:rsid w:val="00401254"/>
    <w:pPr>
      <w:widowControl w:val="0"/>
      <w:autoSpaceDE w:val="0"/>
      <w:autoSpaceDN w:val="0"/>
      <w:adjustRightInd w:val="0"/>
      <w:spacing w:line="255" w:lineRule="exact"/>
      <w:ind w:hanging="120"/>
    </w:pPr>
    <w:rPr>
      <w:rFonts w:ascii="Arial" w:hAnsi="Arial" w:cs="Arial"/>
      <w:lang w:val="sr-Cyrl-RS" w:eastAsia="sr-Cyrl-RS"/>
    </w:rPr>
  </w:style>
  <w:style w:type="paragraph" w:customStyle="1" w:styleId="Style40">
    <w:name w:val="Style40"/>
    <w:basedOn w:val="Normal"/>
    <w:uiPriority w:val="99"/>
    <w:rsid w:val="00401254"/>
    <w:pPr>
      <w:widowControl w:val="0"/>
      <w:autoSpaceDE w:val="0"/>
      <w:autoSpaceDN w:val="0"/>
      <w:adjustRightInd w:val="0"/>
      <w:spacing w:line="240" w:lineRule="exact"/>
      <w:ind w:hanging="120"/>
    </w:pPr>
    <w:rPr>
      <w:rFonts w:ascii="Arial" w:hAnsi="Arial" w:cs="Arial"/>
      <w:lang w:val="sr-Cyrl-RS" w:eastAsia="sr-Cyrl-RS"/>
    </w:rPr>
  </w:style>
  <w:style w:type="character" w:customStyle="1" w:styleId="FontStyle46">
    <w:name w:val="Font Style46"/>
    <w:uiPriority w:val="99"/>
    <w:rsid w:val="00401254"/>
    <w:rPr>
      <w:rFonts w:ascii="Franklin Gothic Demi Cond" w:hAnsi="Franklin Gothic Demi Cond" w:cs="Franklin Gothic Demi Cond"/>
      <w:sz w:val="20"/>
      <w:szCs w:val="20"/>
    </w:rPr>
  </w:style>
  <w:style w:type="paragraph" w:styleId="Caption">
    <w:name w:val="caption"/>
    <w:basedOn w:val="Normal"/>
    <w:next w:val="Normal"/>
    <w:qFormat/>
    <w:rsid w:val="00AB24B5"/>
    <w:rPr>
      <w:b/>
      <w:bCs/>
      <w:sz w:val="16"/>
      <w:szCs w:val="20"/>
      <w:lang w:val="sr-Latn-CS" w:eastAsia="sr-Latn-CS"/>
    </w:rPr>
  </w:style>
  <w:style w:type="paragraph" w:customStyle="1" w:styleId="CM23">
    <w:name w:val="CM23"/>
    <w:basedOn w:val="Normal"/>
    <w:next w:val="Normal"/>
    <w:uiPriority w:val="99"/>
    <w:rsid w:val="001D55CC"/>
    <w:pPr>
      <w:widowControl w:val="0"/>
      <w:autoSpaceDE w:val="0"/>
      <w:autoSpaceDN w:val="0"/>
      <w:adjustRightInd w:val="0"/>
      <w:spacing w:after="188"/>
    </w:pPr>
    <w:rPr>
      <w:lang w:val="en-US" w:eastAsia="en-US"/>
    </w:rPr>
  </w:style>
  <w:style w:type="character" w:customStyle="1" w:styleId="Heading5Char">
    <w:name w:val="Heading 5 Char"/>
    <w:basedOn w:val="DefaultParagraphFont"/>
    <w:link w:val="Heading51"/>
    <w:uiPriority w:val="9"/>
    <w:rsid w:val="000E5E4C"/>
    <w:rPr>
      <w:rFonts w:asciiTheme="majorHAnsi" w:eastAsiaTheme="majorEastAsia" w:hAnsiTheme="majorHAnsi" w:cstheme="majorBidi"/>
      <w:color w:val="243F60" w:themeColor="accent1" w:themeShade="7F"/>
      <w:sz w:val="24"/>
      <w:szCs w:val="24"/>
      <w:lang w:val="sr-Cyrl-CS" w:eastAsia="sr-Cyrl-CS"/>
    </w:rPr>
  </w:style>
  <w:style w:type="character" w:customStyle="1" w:styleId="Heading6Char">
    <w:name w:val="Heading 6 Char"/>
    <w:basedOn w:val="DefaultParagraphFont"/>
    <w:link w:val="Heading6"/>
    <w:rsid w:val="000E5E4C"/>
    <w:rPr>
      <w:rFonts w:ascii="Times New Roman" w:eastAsia="Times New Roman" w:hAnsi="Times New Roman" w:cs="Times New Roman"/>
      <w:b/>
      <w:bCs/>
      <w:sz w:val="20"/>
      <w:lang w:val="en-US"/>
    </w:rPr>
  </w:style>
  <w:style w:type="character" w:customStyle="1" w:styleId="Heading8Char">
    <w:name w:val="Heading 8 Char"/>
    <w:basedOn w:val="DefaultParagraphFont"/>
    <w:link w:val="Heading8"/>
    <w:rsid w:val="000E5E4C"/>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rsid w:val="000E5E4C"/>
    <w:rPr>
      <w:rFonts w:ascii="Arial" w:eastAsia="Times New Roman" w:hAnsi="Arial" w:cs="Arial"/>
      <w:sz w:val="20"/>
      <w:lang w:val="en-US"/>
    </w:rPr>
  </w:style>
  <w:style w:type="paragraph" w:styleId="BodyText">
    <w:name w:val="Body Text"/>
    <w:basedOn w:val="Normal"/>
    <w:link w:val="BodyTextChar"/>
    <w:uiPriority w:val="1"/>
    <w:unhideWhenUsed/>
    <w:rsid w:val="000E5E4C"/>
    <w:pPr>
      <w:spacing w:after="120"/>
    </w:pPr>
  </w:style>
  <w:style w:type="character" w:customStyle="1" w:styleId="BodyTextChar">
    <w:name w:val="Body Text Char"/>
    <w:basedOn w:val="DefaultParagraphFont"/>
    <w:link w:val="BodyText"/>
    <w:rsid w:val="000E5E4C"/>
    <w:rPr>
      <w:rFonts w:ascii="Verdana" w:eastAsia="Times New Roman" w:hAnsi="Verdana" w:cs="Times New Roman"/>
      <w:sz w:val="24"/>
      <w:szCs w:val="24"/>
      <w:lang w:val="sr-Cyrl-CS" w:eastAsia="sr-Cyrl-CS"/>
    </w:rPr>
  </w:style>
  <w:style w:type="paragraph" w:customStyle="1" w:styleId="TableParagraph">
    <w:name w:val="Table Paragraph"/>
    <w:basedOn w:val="Normal"/>
    <w:uiPriority w:val="1"/>
    <w:rsid w:val="000E5E4C"/>
    <w:pPr>
      <w:widowControl w:val="0"/>
    </w:pPr>
    <w:rPr>
      <w:rFonts w:asciiTheme="minorHAnsi" w:eastAsiaTheme="minorHAnsi" w:hAnsiTheme="minorHAnsi" w:cstheme="minorBidi"/>
      <w:sz w:val="22"/>
      <w:szCs w:val="22"/>
      <w:lang w:val="en-US" w:eastAsia="en-US"/>
    </w:rPr>
  </w:style>
  <w:style w:type="paragraph" w:styleId="Title">
    <w:name w:val="Title"/>
    <w:basedOn w:val="Normal"/>
    <w:link w:val="TitleChar"/>
    <w:qFormat/>
    <w:rsid w:val="000E5E4C"/>
    <w:pPr>
      <w:jc w:val="center"/>
    </w:pPr>
    <w:rPr>
      <w:rFonts w:ascii="Yu C Times Roman" w:hAnsi="Yu C Times Roman"/>
      <w:b/>
      <w:sz w:val="28"/>
      <w:szCs w:val="20"/>
      <w:lang w:val="en-US" w:eastAsia="en-US"/>
    </w:rPr>
  </w:style>
  <w:style w:type="character" w:customStyle="1" w:styleId="TitleChar">
    <w:name w:val="Title Char"/>
    <w:basedOn w:val="DefaultParagraphFont"/>
    <w:link w:val="Title"/>
    <w:rsid w:val="000E5E4C"/>
    <w:rPr>
      <w:rFonts w:ascii="Yu C Times Roman" w:eastAsia="Times New Roman" w:hAnsi="Yu C Times Roman" w:cs="Times New Roman"/>
      <w:b/>
      <w:sz w:val="28"/>
      <w:szCs w:val="20"/>
      <w:lang w:val="en-US"/>
    </w:rPr>
  </w:style>
  <w:style w:type="character" w:styleId="Emphasis">
    <w:name w:val="Emphasis"/>
    <w:basedOn w:val="DefaultParagraphFont"/>
    <w:uiPriority w:val="20"/>
    <w:qFormat/>
    <w:rsid w:val="000E5E4C"/>
    <w:rPr>
      <w:i/>
      <w:iCs/>
    </w:rPr>
  </w:style>
  <w:style w:type="table" w:styleId="TableGrid">
    <w:name w:val="Table Grid"/>
    <w:basedOn w:val="TableNormal"/>
    <w:uiPriority w:val="59"/>
    <w:rsid w:val="000E5E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1">
    <w:name w:val="Font Style71"/>
    <w:uiPriority w:val="99"/>
    <w:rsid w:val="000E5E4C"/>
    <w:rPr>
      <w:rFonts w:ascii="Franklin Gothic Medium" w:hAnsi="Franklin Gothic Medium" w:cs="Franklin Gothic Medium"/>
      <w:sz w:val="22"/>
      <w:szCs w:val="22"/>
    </w:rPr>
  </w:style>
  <w:style w:type="paragraph" w:customStyle="1" w:styleId="Default">
    <w:name w:val="Default"/>
    <w:link w:val="DefaultChar"/>
    <w:rsid w:val="000E5E4C"/>
    <w:pPr>
      <w:autoSpaceDE w:val="0"/>
      <w:autoSpaceDN w:val="0"/>
      <w:adjustRightInd w:val="0"/>
      <w:spacing w:after="0" w:line="240" w:lineRule="auto"/>
    </w:pPr>
    <w:rPr>
      <w:rFonts w:ascii="Times New Roman" w:hAnsi="Times New Roman" w:cs="Times New Roman"/>
      <w:color w:val="000000"/>
      <w:sz w:val="24"/>
      <w:szCs w:val="24"/>
      <w:lang w:val="sr-Latn-RS"/>
    </w:rPr>
  </w:style>
  <w:style w:type="character" w:customStyle="1" w:styleId="DefaultChar">
    <w:name w:val="Default Char"/>
    <w:link w:val="Default"/>
    <w:rsid w:val="000E5E4C"/>
    <w:rPr>
      <w:rFonts w:ascii="Times New Roman" w:hAnsi="Times New Roman" w:cs="Times New Roman"/>
      <w:color w:val="000000"/>
      <w:sz w:val="24"/>
      <w:szCs w:val="24"/>
      <w:lang w:val="sr-Latn-RS"/>
    </w:rPr>
  </w:style>
  <w:style w:type="paragraph" w:customStyle="1" w:styleId="Heading51">
    <w:name w:val="Heading 51"/>
    <w:basedOn w:val="Normal"/>
    <w:next w:val="Heading5"/>
    <w:link w:val="Heading5Char"/>
    <w:uiPriority w:val="1"/>
    <w:rsid w:val="000E5E4C"/>
    <w:pPr>
      <w:widowControl w:val="0"/>
      <w:ind w:left="868" w:hanging="720"/>
      <w:outlineLvl w:val="4"/>
    </w:pPr>
    <w:rPr>
      <w:rFonts w:asciiTheme="majorHAnsi" w:eastAsiaTheme="majorEastAsia" w:hAnsiTheme="majorHAnsi" w:cstheme="majorBidi"/>
      <w:color w:val="243F60" w:themeColor="accent1" w:themeShade="7F"/>
    </w:rPr>
  </w:style>
  <w:style w:type="numbering" w:customStyle="1" w:styleId="NoList1">
    <w:name w:val="No List1"/>
    <w:next w:val="NoList"/>
    <w:uiPriority w:val="99"/>
    <w:semiHidden/>
    <w:unhideWhenUsed/>
    <w:rsid w:val="000E5E4C"/>
  </w:style>
  <w:style w:type="paragraph" w:styleId="TOCHeading">
    <w:name w:val="TOC Heading"/>
    <w:basedOn w:val="Heading1"/>
    <w:next w:val="Normal"/>
    <w:uiPriority w:val="39"/>
    <w:semiHidden/>
    <w:unhideWhenUsed/>
    <w:qFormat/>
    <w:rsid w:val="000E5E4C"/>
    <w:pPr>
      <w:outlineLvl w:val="9"/>
    </w:pPr>
    <w:rPr>
      <w:rFonts w:eastAsia="Times New Roman" w:cs="Times New Roman"/>
      <w:color w:val="365F91"/>
      <w:lang w:val="en-US" w:eastAsia="ja-JP"/>
    </w:rPr>
  </w:style>
  <w:style w:type="paragraph" w:styleId="BodyText2">
    <w:name w:val="Body Text 2"/>
    <w:basedOn w:val="Normal"/>
    <w:link w:val="BodyText2Char"/>
    <w:rsid w:val="000E5E4C"/>
    <w:pPr>
      <w:spacing w:after="120" w:line="480" w:lineRule="auto"/>
    </w:pPr>
    <w:rPr>
      <w:rFonts w:ascii="Times New Roman" w:hAnsi="Times New Roman"/>
      <w:lang w:val="sr-Latn-CS" w:eastAsia="sr-Latn-CS"/>
    </w:rPr>
  </w:style>
  <w:style w:type="character" w:customStyle="1" w:styleId="BodyText2Char">
    <w:name w:val="Body Text 2 Char"/>
    <w:basedOn w:val="DefaultParagraphFont"/>
    <w:link w:val="BodyText2"/>
    <w:rsid w:val="000E5E4C"/>
    <w:rPr>
      <w:rFonts w:ascii="Times New Roman" w:eastAsia="Times New Roman" w:hAnsi="Times New Roman" w:cs="Times New Roman"/>
      <w:sz w:val="24"/>
      <w:szCs w:val="24"/>
      <w:lang w:val="sr-Latn-CS" w:eastAsia="sr-Latn-CS"/>
    </w:rPr>
  </w:style>
  <w:style w:type="paragraph" w:styleId="BodyText3">
    <w:name w:val="Body Text 3"/>
    <w:basedOn w:val="Normal"/>
    <w:link w:val="BodyText3Char"/>
    <w:rsid w:val="000E5E4C"/>
    <w:pPr>
      <w:spacing w:after="120"/>
    </w:pPr>
    <w:rPr>
      <w:rFonts w:ascii="Times New Roman" w:hAnsi="Times New Roman"/>
      <w:sz w:val="16"/>
      <w:szCs w:val="16"/>
      <w:lang w:val="sr-Latn-CS" w:eastAsia="sr-Latn-CS"/>
    </w:rPr>
  </w:style>
  <w:style w:type="character" w:customStyle="1" w:styleId="BodyText3Char">
    <w:name w:val="Body Text 3 Char"/>
    <w:basedOn w:val="DefaultParagraphFont"/>
    <w:link w:val="BodyText3"/>
    <w:rsid w:val="000E5E4C"/>
    <w:rPr>
      <w:rFonts w:ascii="Times New Roman" w:eastAsia="Times New Roman" w:hAnsi="Times New Roman" w:cs="Times New Roman"/>
      <w:sz w:val="16"/>
      <w:szCs w:val="16"/>
      <w:lang w:val="sr-Latn-CS" w:eastAsia="sr-Latn-CS"/>
    </w:rPr>
  </w:style>
  <w:style w:type="paragraph" w:customStyle="1" w:styleId="CharCharCharCharCharChar1CharCharCharCharCharChar1Char">
    <w:name w:val="Char Char Char Char Char Char1 Char Char Char Char Char Char1 Char"/>
    <w:basedOn w:val="Normal"/>
    <w:rsid w:val="000E5E4C"/>
    <w:pPr>
      <w:spacing w:after="160" w:line="240" w:lineRule="exact"/>
    </w:pPr>
    <w:rPr>
      <w:sz w:val="20"/>
      <w:szCs w:val="20"/>
      <w:lang w:val="en-US" w:eastAsia="en-US"/>
    </w:rPr>
  </w:style>
  <w:style w:type="paragraph" w:customStyle="1" w:styleId="8podpodnas">
    <w:name w:val="8podpodnas"/>
    <w:basedOn w:val="Normal"/>
    <w:rsid w:val="000E5E4C"/>
    <w:pPr>
      <w:shd w:val="clear" w:color="auto" w:fill="FFFFFF"/>
      <w:spacing w:before="240" w:after="240"/>
      <w:jc w:val="center"/>
    </w:pPr>
    <w:rPr>
      <w:rFonts w:ascii="Times New Roman" w:hAnsi="Times New Roman"/>
      <w:i/>
      <w:iCs/>
      <w:sz w:val="28"/>
      <w:szCs w:val="28"/>
      <w:lang w:val="en-US" w:eastAsia="en-US"/>
    </w:rPr>
  </w:style>
  <w:style w:type="paragraph" w:customStyle="1" w:styleId="tekst0">
    <w:name w:val="tekst"/>
    <w:basedOn w:val="Normal"/>
    <w:rsid w:val="000E5E4C"/>
    <w:pPr>
      <w:ind w:left="375" w:right="375" w:firstLine="240"/>
    </w:pPr>
    <w:rPr>
      <w:rFonts w:ascii="Arial" w:hAnsi="Arial" w:cs="Arial"/>
      <w:sz w:val="20"/>
      <w:szCs w:val="20"/>
      <w:lang w:val="en-US" w:eastAsia="en-US"/>
    </w:rPr>
  </w:style>
  <w:style w:type="paragraph" w:customStyle="1" w:styleId="CharCharCharCharCharChar1CharCharCharCharCharCharCharCharCharCharCharCharCharCharCharChar">
    <w:name w:val="Char Char Char Char Char Char1 Char Char Char Char Char Char Char Char Char Char Char Char Char Char Char Char"/>
    <w:basedOn w:val="Normal"/>
    <w:rsid w:val="000E5E4C"/>
    <w:pPr>
      <w:spacing w:after="160" w:line="240" w:lineRule="exact"/>
    </w:pPr>
    <w:rPr>
      <w:sz w:val="20"/>
      <w:szCs w:val="20"/>
      <w:lang w:val="en-US" w:eastAsia="en-US"/>
    </w:rPr>
  </w:style>
  <w:style w:type="character" w:styleId="Hyperlink">
    <w:name w:val="Hyperlink"/>
    <w:uiPriority w:val="99"/>
    <w:rsid w:val="000E5E4C"/>
    <w:rPr>
      <w:color w:val="0000FF"/>
      <w:u w:val="single"/>
    </w:rPr>
  </w:style>
  <w:style w:type="paragraph" w:styleId="TableofFigures">
    <w:name w:val="table of figures"/>
    <w:basedOn w:val="Normal"/>
    <w:next w:val="Normal"/>
    <w:autoRedefine/>
    <w:uiPriority w:val="99"/>
    <w:rsid w:val="00CD1DC7"/>
    <w:pPr>
      <w:tabs>
        <w:tab w:val="left" w:pos="993"/>
        <w:tab w:val="right" w:leader="dot" w:pos="9344"/>
      </w:tabs>
      <w:ind w:left="993" w:hanging="993"/>
      <w:jc w:val="left"/>
    </w:pPr>
    <w:rPr>
      <w:noProof/>
      <w:sz w:val="16"/>
      <w:szCs w:val="16"/>
      <w:lang w:val="sr-Cyrl-RS" w:eastAsia="sr-Latn-CS"/>
    </w:rPr>
  </w:style>
  <w:style w:type="paragraph" w:styleId="BodyTextIndent2">
    <w:name w:val="Body Text Indent 2"/>
    <w:basedOn w:val="Normal"/>
    <w:link w:val="BodyTextIndent2Char"/>
    <w:rsid w:val="000E5E4C"/>
    <w:pPr>
      <w:ind w:right="-514" w:firstLine="720"/>
    </w:pPr>
    <w:rPr>
      <w:rFonts w:ascii="Cir Times_New_Roman" w:hAnsi="Cir Times_New_Roman"/>
      <w:sz w:val="20"/>
      <w:lang w:eastAsia="en-US"/>
    </w:rPr>
  </w:style>
  <w:style w:type="character" w:customStyle="1" w:styleId="BodyTextIndent2Char">
    <w:name w:val="Body Text Indent 2 Char"/>
    <w:basedOn w:val="DefaultParagraphFont"/>
    <w:link w:val="BodyTextIndent2"/>
    <w:rsid w:val="000E5E4C"/>
    <w:rPr>
      <w:rFonts w:ascii="Cir Times_New_Roman" w:eastAsia="Times New Roman" w:hAnsi="Cir Times_New_Roman" w:cs="Times New Roman"/>
      <w:sz w:val="20"/>
      <w:szCs w:val="24"/>
      <w:lang w:val="sr-Cyrl-CS"/>
    </w:rPr>
  </w:style>
  <w:style w:type="table" w:customStyle="1" w:styleId="TableGrid1">
    <w:name w:val="Table Grid1"/>
    <w:basedOn w:val="TableNormal"/>
    <w:next w:val="TableGrid"/>
    <w:uiPriority w:val="59"/>
    <w:rsid w:val="000E5E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0E5E4C"/>
  </w:style>
  <w:style w:type="paragraph" w:customStyle="1" w:styleId="Style2Char">
    <w:name w:val="Style2 Char"/>
    <w:basedOn w:val="Normal"/>
    <w:link w:val="Style2CharChar"/>
    <w:rsid w:val="000E5E4C"/>
    <w:rPr>
      <w:rFonts w:ascii="Arial" w:hAnsi="Arial" w:cs="Arial"/>
      <w:sz w:val="20"/>
      <w:szCs w:val="22"/>
      <w:lang w:val="en-US" w:eastAsia="en-US" w:bidi="he-IL"/>
    </w:rPr>
  </w:style>
  <w:style w:type="character" w:customStyle="1" w:styleId="Style2CharChar">
    <w:name w:val="Style2 Char Char"/>
    <w:link w:val="Style2Char"/>
    <w:locked/>
    <w:rsid w:val="000E5E4C"/>
    <w:rPr>
      <w:rFonts w:ascii="Arial" w:eastAsia="Times New Roman" w:hAnsi="Arial" w:cs="Arial"/>
      <w:sz w:val="20"/>
      <w:lang w:val="en-US" w:bidi="he-IL"/>
    </w:rPr>
  </w:style>
  <w:style w:type="paragraph" w:customStyle="1" w:styleId="clan">
    <w:name w:val="clan"/>
    <w:basedOn w:val="Normal"/>
    <w:rsid w:val="000E5E4C"/>
    <w:pPr>
      <w:spacing w:before="100" w:beforeAutospacing="1" w:after="100" w:afterAutospacing="1"/>
      <w:jc w:val="center"/>
    </w:pPr>
    <w:rPr>
      <w:rFonts w:ascii="Arial" w:hAnsi="Arial" w:cs="Arial"/>
      <w:b/>
      <w:bCs/>
      <w:lang w:val="en-US" w:eastAsia="en-US"/>
    </w:rPr>
  </w:style>
  <w:style w:type="paragraph" w:customStyle="1" w:styleId="Podnaslov">
    <w:name w:val="Podnaslov"/>
    <w:basedOn w:val="Normal"/>
    <w:rsid w:val="000E5E4C"/>
    <w:rPr>
      <w:b/>
      <w:bCs/>
      <w:noProof/>
      <w:sz w:val="20"/>
      <w:lang w:eastAsia="en-US"/>
    </w:rPr>
  </w:style>
  <w:style w:type="paragraph" w:customStyle="1" w:styleId="SaperPod">
    <w:name w:val="SaperPod"/>
    <w:basedOn w:val="Normal"/>
    <w:rsid w:val="000E5E4C"/>
    <w:rPr>
      <w:b/>
      <w:bCs/>
      <w:noProof/>
      <w:sz w:val="20"/>
      <w:lang w:eastAsia="en-US"/>
    </w:rPr>
  </w:style>
  <w:style w:type="paragraph" w:styleId="BodyTextIndent3">
    <w:name w:val="Body Text Indent 3"/>
    <w:basedOn w:val="Normal"/>
    <w:link w:val="BodyTextIndent3Char"/>
    <w:rsid w:val="000E5E4C"/>
    <w:pPr>
      <w:spacing w:after="120"/>
      <w:ind w:left="283"/>
    </w:pPr>
    <w:rPr>
      <w:rFonts w:ascii="Times New Roman" w:hAnsi="Times New Roman"/>
      <w:sz w:val="16"/>
      <w:szCs w:val="16"/>
      <w:lang w:val="sr-Latn-CS" w:eastAsia="sr-Latn-CS"/>
    </w:rPr>
  </w:style>
  <w:style w:type="character" w:customStyle="1" w:styleId="BodyTextIndent3Char">
    <w:name w:val="Body Text Indent 3 Char"/>
    <w:basedOn w:val="DefaultParagraphFont"/>
    <w:link w:val="BodyTextIndent3"/>
    <w:rsid w:val="000E5E4C"/>
    <w:rPr>
      <w:rFonts w:ascii="Times New Roman" w:eastAsia="Times New Roman" w:hAnsi="Times New Roman" w:cs="Times New Roman"/>
      <w:sz w:val="16"/>
      <w:szCs w:val="16"/>
      <w:lang w:val="sr-Latn-CS" w:eastAsia="sr-Latn-CS"/>
    </w:rPr>
  </w:style>
  <w:style w:type="paragraph" w:customStyle="1" w:styleId="Bibl">
    <w:name w:val="Bibl"/>
    <w:basedOn w:val="Normal"/>
    <w:rsid w:val="000E5E4C"/>
    <w:pPr>
      <w:spacing w:line="480" w:lineRule="auto"/>
      <w:ind w:left="567" w:hanging="567"/>
    </w:pPr>
    <w:rPr>
      <w:rFonts w:ascii="Times Roman YU" w:hAnsi="Times Roman YU"/>
      <w:sz w:val="20"/>
      <w:szCs w:val="20"/>
      <w:lang w:val="en-US" w:eastAsia="en-US"/>
    </w:rPr>
  </w:style>
  <w:style w:type="paragraph" w:customStyle="1" w:styleId="CM92">
    <w:name w:val="CM92"/>
    <w:basedOn w:val="Normal"/>
    <w:next w:val="Normal"/>
    <w:rsid w:val="000E5E4C"/>
    <w:pPr>
      <w:widowControl w:val="0"/>
      <w:autoSpaceDE w:val="0"/>
      <w:autoSpaceDN w:val="0"/>
      <w:adjustRightInd w:val="0"/>
      <w:spacing w:after="278"/>
    </w:pPr>
    <w:rPr>
      <w:rFonts w:ascii="Times New Roman" w:hAnsi="Times New Roman"/>
      <w:lang w:val="en-US" w:eastAsia="en-US"/>
    </w:rPr>
  </w:style>
  <w:style w:type="paragraph" w:customStyle="1" w:styleId="Normal3Char">
    <w:name w:val="Normal 3 Char"/>
    <w:basedOn w:val="Normal"/>
    <w:link w:val="Normal3CharChar"/>
    <w:rsid w:val="000E5E4C"/>
    <w:pPr>
      <w:spacing w:before="60" w:after="60"/>
    </w:pPr>
    <w:rPr>
      <w:rFonts w:ascii="Cir Swiss" w:hAnsi="Cir Swiss"/>
      <w:lang w:val="en-US" w:eastAsia="en-US"/>
    </w:rPr>
  </w:style>
  <w:style w:type="character" w:customStyle="1" w:styleId="Normal3CharChar">
    <w:name w:val="Normal 3 Char Char"/>
    <w:link w:val="Normal3Char"/>
    <w:rsid w:val="000E5E4C"/>
    <w:rPr>
      <w:rFonts w:ascii="Cir Swiss" w:eastAsia="Times New Roman" w:hAnsi="Cir Swiss" w:cs="Times New Roman"/>
      <w:sz w:val="24"/>
      <w:szCs w:val="24"/>
      <w:lang w:val="en-US"/>
    </w:rPr>
  </w:style>
  <w:style w:type="paragraph" w:customStyle="1" w:styleId="CharCharCharCharCharChar1CharCharCharCharCharChar">
    <w:name w:val="Char Char Char Char Char Char1 Char Char Char Char Char Char"/>
    <w:basedOn w:val="Normal"/>
    <w:rsid w:val="000E5E4C"/>
    <w:pPr>
      <w:spacing w:after="160" w:line="240" w:lineRule="exact"/>
    </w:pPr>
    <w:rPr>
      <w:sz w:val="20"/>
      <w:szCs w:val="20"/>
      <w:lang w:val="en-US" w:eastAsia="en-US"/>
    </w:rPr>
  </w:style>
  <w:style w:type="paragraph" w:customStyle="1" w:styleId="CharCharChar">
    <w:name w:val="Char Char Char"/>
    <w:basedOn w:val="Normal"/>
    <w:rsid w:val="000E5E4C"/>
    <w:pPr>
      <w:spacing w:after="160" w:line="240" w:lineRule="exact"/>
    </w:pPr>
    <w:rPr>
      <w:sz w:val="20"/>
      <w:szCs w:val="20"/>
      <w:lang w:val="en-US" w:eastAsia="en-US"/>
    </w:rPr>
  </w:style>
  <w:style w:type="paragraph" w:customStyle="1" w:styleId="CM3">
    <w:name w:val="CM3"/>
    <w:basedOn w:val="Normal"/>
    <w:next w:val="Normal"/>
    <w:rsid w:val="000E5E4C"/>
    <w:pPr>
      <w:widowControl w:val="0"/>
      <w:autoSpaceDE w:val="0"/>
      <w:autoSpaceDN w:val="0"/>
      <w:adjustRightInd w:val="0"/>
      <w:spacing w:line="243" w:lineRule="atLeast"/>
    </w:pPr>
    <w:rPr>
      <w:lang w:val="en-US" w:eastAsia="en-US"/>
    </w:rPr>
  </w:style>
  <w:style w:type="paragraph" w:customStyle="1" w:styleId="CharCharCharCharCharChar">
    <w:name w:val="Char Char Char Char Char Char"/>
    <w:basedOn w:val="Normal"/>
    <w:rsid w:val="000E5E4C"/>
    <w:pPr>
      <w:spacing w:after="160" w:line="240" w:lineRule="exact"/>
    </w:pPr>
    <w:rPr>
      <w:sz w:val="20"/>
      <w:szCs w:val="20"/>
      <w:lang w:val="en-US" w:eastAsia="en-US"/>
    </w:rPr>
  </w:style>
  <w:style w:type="paragraph" w:customStyle="1" w:styleId="CharCharCharCharCharChar1CharCharChar">
    <w:name w:val="Char Char Char Char Char Char1 Char Char Char"/>
    <w:basedOn w:val="Normal"/>
    <w:rsid w:val="000E5E4C"/>
    <w:pPr>
      <w:spacing w:after="160" w:line="240" w:lineRule="exact"/>
    </w:pPr>
    <w:rPr>
      <w:sz w:val="20"/>
      <w:szCs w:val="20"/>
      <w:lang w:val="en-US" w:eastAsia="en-US"/>
    </w:rPr>
  </w:style>
  <w:style w:type="paragraph" w:styleId="TOC5">
    <w:name w:val="toc 5"/>
    <w:basedOn w:val="Normal"/>
    <w:next w:val="Normal"/>
    <w:autoRedefine/>
    <w:uiPriority w:val="39"/>
    <w:rsid w:val="000E5E4C"/>
    <w:pPr>
      <w:ind w:left="960"/>
    </w:pPr>
    <w:rPr>
      <w:rFonts w:ascii="Times New Roman" w:hAnsi="Times New Roman"/>
      <w:szCs w:val="18"/>
      <w:lang w:val="sr-Latn-CS" w:eastAsia="sr-Latn-CS"/>
    </w:rPr>
  </w:style>
  <w:style w:type="paragraph" w:styleId="TOC6">
    <w:name w:val="toc 6"/>
    <w:basedOn w:val="Normal"/>
    <w:next w:val="Normal"/>
    <w:autoRedefine/>
    <w:uiPriority w:val="39"/>
    <w:rsid w:val="000E5E4C"/>
    <w:pPr>
      <w:ind w:left="1200"/>
    </w:pPr>
    <w:rPr>
      <w:rFonts w:ascii="Times New Roman" w:hAnsi="Times New Roman"/>
      <w:szCs w:val="18"/>
      <w:lang w:val="sr-Latn-CS" w:eastAsia="sr-Latn-CS"/>
    </w:rPr>
  </w:style>
  <w:style w:type="paragraph" w:styleId="TOC7">
    <w:name w:val="toc 7"/>
    <w:basedOn w:val="Normal"/>
    <w:next w:val="Normal"/>
    <w:autoRedefine/>
    <w:uiPriority w:val="39"/>
    <w:rsid w:val="000E5E4C"/>
    <w:pPr>
      <w:ind w:left="1440"/>
    </w:pPr>
    <w:rPr>
      <w:rFonts w:ascii="Times New Roman" w:hAnsi="Times New Roman"/>
      <w:szCs w:val="18"/>
      <w:lang w:val="sr-Latn-CS" w:eastAsia="sr-Latn-CS"/>
    </w:rPr>
  </w:style>
  <w:style w:type="paragraph" w:styleId="TOC8">
    <w:name w:val="toc 8"/>
    <w:basedOn w:val="Normal"/>
    <w:next w:val="Normal"/>
    <w:autoRedefine/>
    <w:uiPriority w:val="39"/>
    <w:rsid w:val="000E5E4C"/>
    <w:pPr>
      <w:ind w:left="1680"/>
    </w:pPr>
    <w:rPr>
      <w:rFonts w:ascii="Times New Roman" w:hAnsi="Times New Roman"/>
      <w:szCs w:val="18"/>
      <w:lang w:val="sr-Latn-CS" w:eastAsia="sr-Latn-CS"/>
    </w:rPr>
  </w:style>
  <w:style w:type="paragraph" w:styleId="TOC9">
    <w:name w:val="toc 9"/>
    <w:basedOn w:val="Normal"/>
    <w:next w:val="Normal"/>
    <w:autoRedefine/>
    <w:uiPriority w:val="39"/>
    <w:rsid w:val="000E5E4C"/>
    <w:pPr>
      <w:ind w:left="1920"/>
    </w:pPr>
    <w:rPr>
      <w:rFonts w:ascii="Times New Roman" w:hAnsi="Times New Roman"/>
      <w:szCs w:val="18"/>
      <w:lang w:val="sr-Latn-CS" w:eastAsia="sr-Latn-CS"/>
    </w:rPr>
  </w:style>
  <w:style w:type="paragraph" w:customStyle="1" w:styleId="Char">
    <w:name w:val="Char"/>
    <w:basedOn w:val="Normal"/>
    <w:rsid w:val="000E5E4C"/>
    <w:pPr>
      <w:spacing w:after="160" w:line="240" w:lineRule="exact"/>
    </w:pPr>
    <w:rPr>
      <w:sz w:val="20"/>
      <w:szCs w:val="20"/>
      <w:lang w:val="en-US" w:eastAsia="en-US"/>
    </w:rPr>
  </w:style>
  <w:style w:type="paragraph" w:customStyle="1" w:styleId="CharCharCharCharCharChar1CharCharCharChar">
    <w:name w:val="Char Char Char Char Char Char1 Char Char Char Char"/>
    <w:basedOn w:val="Normal"/>
    <w:rsid w:val="000E5E4C"/>
    <w:pPr>
      <w:spacing w:after="160" w:line="240" w:lineRule="exact"/>
    </w:pPr>
    <w:rPr>
      <w:sz w:val="20"/>
      <w:szCs w:val="20"/>
      <w:lang w:val="en-US" w:eastAsia="en-US"/>
    </w:rPr>
  </w:style>
  <w:style w:type="paragraph" w:customStyle="1" w:styleId="a">
    <w:name w:val="текст"/>
    <w:basedOn w:val="Normal"/>
    <w:autoRedefine/>
    <w:rsid w:val="000E5E4C"/>
    <w:rPr>
      <w:rFonts w:cs="Arial"/>
      <w:bCs/>
      <w:sz w:val="20"/>
      <w:szCs w:val="20"/>
      <w:lang w:eastAsia="en-US"/>
    </w:rPr>
  </w:style>
  <w:style w:type="character" w:customStyle="1" w:styleId="text1">
    <w:name w:val="text1"/>
    <w:rsid w:val="000E5E4C"/>
    <w:rPr>
      <w:rFonts w:ascii="Arial" w:hAnsi="Arial" w:cs="Arial" w:hint="default"/>
      <w:b w:val="0"/>
      <w:bCs w:val="0"/>
      <w:strike w:val="0"/>
      <w:dstrike w:val="0"/>
      <w:color w:val="000000"/>
      <w:sz w:val="14"/>
      <w:szCs w:val="14"/>
      <w:u w:val="none"/>
      <w:effect w:val="none"/>
    </w:rPr>
  </w:style>
  <w:style w:type="paragraph" w:customStyle="1" w:styleId="CM4">
    <w:name w:val="CM4"/>
    <w:basedOn w:val="Normal"/>
    <w:next w:val="Normal"/>
    <w:rsid w:val="000E5E4C"/>
    <w:pPr>
      <w:widowControl w:val="0"/>
      <w:autoSpaceDE w:val="0"/>
      <w:autoSpaceDN w:val="0"/>
      <w:adjustRightInd w:val="0"/>
      <w:spacing w:line="271" w:lineRule="atLeast"/>
    </w:pPr>
    <w:rPr>
      <w:rFonts w:ascii="Arial" w:hAnsi="Arial" w:cs="Arial"/>
      <w:lang w:val="en-US" w:eastAsia="en-US"/>
    </w:rPr>
  </w:style>
  <w:style w:type="character" w:customStyle="1" w:styleId="Bodytext0">
    <w:name w:val="Body text_"/>
    <w:rsid w:val="000E5E4C"/>
    <w:rPr>
      <w:rFonts w:ascii="Times New Roman" w:eastAsia="Times New Roman" w:hAnsi="Times New Roman" w:cs="Times New Roman"/>
      <w:b w:val="0"/>
      <w:bCs w:val="0"/>
      <w:i w:val="0"/>
      <w:iCs w:val="0"/>
      <w:smallCaps w:val="0"/>
      <w:strike w:val="0"/>
      <w:sz w:val="22"/>
      <w:szCs w:val="22"/>
      <w:u w:val="none"/>
    </w:rPr>
  </w:style>
  <w:style w:type="character" w:customStyle="1" w:styleId="BodyText1">
    <w:name w:val="Body Text1"/>
    <w:rsid w:val="000E5E4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r-HR" w:eastAsia="hr-HR" w:bidi="hr-HR"/>
    </w:rPr>
  </w:style>
  <w:style w:type="character" w:customStyle="1" w:styleId="apple-converted-space">
    <w:name w:val="apple-converted-space"/>
    <w:basedOn w:val="DefaultParagraphFont"/>
    <w:rsid w:val="000E5E4C"/>
  </w:style>
  <w:style w:type="paragraph" w:customStyle="1" w:styleId="PARAGRAF-PLAN">
    <w:name w:val="PARAGRAF-PLAN"/>
    <w:basedOn w:val="Normal"/>
    <w:autoRedefine/>
    <w:rsid w:val="000E5E4C"/>
    <w:pPr>
      <w:tabs>
        <w:tab w:val="left" w:pos="720"/>
      </w:tabs>
    </w:pPr>
    <w:rPr>
      <w:spacing w:val="-4"/>
      <w:sz w:val="20"/>
      <w:szCs w:val="20"/>
      <w:lang w:eastAsia="en-US"/>
    </w:rPr>
  </w:style>
  <w:style w:type="paragraph" w:customStyle="1" w:styleId="NormalParagrafChar">
    <w:name w:val="Normal Paragraf Char"/>
    <w:basedOn w:val="Normal"/>
    <w:link w:val="NormalParagrafCharChar"/>
    <w:rsid w:val="000E5E4C"/>
    <w:pPr>
      <w:tabs>
        <w:tab w:val="left" w:pos="454"/>
      </w:tabs>
      <w:ind w:firstLine="284"/>
    </w:pPr>
    <w:rPr>
      <w:rFonts w:ascii="Times New Roman" w:hAnsi="Times New Roman"/>
      <w:lang w:val="en-US" w:eastAsia="en-US"/>
    </w:rPr>
  </w:style>
  <w:style w:type="character" w:customStyle="1" w:styleId="NormalParagrafCharChar">
    <w:name w:val="Normal Paragraf Char Char"/>
    <w:basedOn w:val="DefaultParagraphFont"/>
    <w:link w:val="NormalParagrafChar"/>
    <w:rsid w:val="000E5E4C"/>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59"/>
    <w:rsid w:val="000E5E4C"/>
    <w:pPr>
      <w:spacing w:after="0" w:line="240" w:lineRule="auto"/>
    </w:pPr>
    <w:rPr>
      <w:rFonts w:ascii="MS Reference Sans Serif" w:eastAsia="Times New Roman"/>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E5E4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aragraf">
    <w:name w:val="Normal Paragraf"/>
    <w:basedOn w:val="Normal"/>
    <w:rsid w:val="000E5E4C"/>
    <w:pPr>
      <w:tabs>
        <w:tab w:val="left" w:pos="454"/>
      </w:tabs>
      <w:ind w:firstLine="284"/>
    </w:pPr>
    <w:rPr>
      <w:rFonts w:ascii="Times New Roman" w:hAnsi="Times New Roman"/>
      <w:szCs w:val="20"/>
      <w:lang w:val="en-US" w:eastAsia="en-US"/>
    </w:rPr>
  </w:style>
  <w:style w:type="character" w:customStyle="1" w:styleId="Heading5Char1">
    <w:name w:val="Heading 5 Char1"/>
    <w:basedOn w:val="DefaultParagraphFont"/>
    <w:link w:val="Heading5"/>
    <w:uiPriority w:val="9"/>
    <w:semiHidden/>
    <w:rsid w:val="000E5E4C"/>
    <w:rPr>
      <w:rFonts w:asciiTheme="majorHAnsi" w:eastAsiaTheme="majorEastAsia" w:hAnsiTheme="majorHAnsi" w:cstheme="majorBidi"/>
      <w:color w:val="243F60" w:themeColor="accent1" w:themeShade="7F"/>
      <w:sz w:val="20"/>
      <w:lang w:val="en-US"/>
    </w:rPr>
  </w:style>
  <w:style w:type="character" w:styleId="CommentReference">
    <w:name w:val="annotation reference"/>
    <w:basedOn w:val="DefaultParagraphFont"/>
    <w:unhideWhenUsed/>
    <w:rsid w:val="000E5E4C"/>
    <w:rPr>
      <w:sz w:val="16"/>
      <w:szCs w:val="16"/>
    </w:rPr>
  </w:style>
  <w:style w:type="paragraph" w:styleId="CommentText">
    <w:name w:val="annotation text"/>
    <w:basedOn w:val="Normal"/>
    <w:link w:val="CommentTextChar"/>
    <w:unhideWhenUsed/>
    <w:rsid w:val="000E5E4C"/>
    <w:pPr>
      <w:ind w:left="357" w:hanging="357"/>
    </w:pPr>
    <w:rPr>
      <w:rFonts w:eastAsiaTheme="minorHAnsi" w:cstheme="minorBidi"/>
      <w:sz w:val="20"/>
      <w:szCs w:val="20"/>
      <w:lang w:val="en-US" w:eastAsia="en-US"/>
    </w:rPr>
  </w:style>
  <w:style w:type="character" w:customStyle="1" w:styleId="CommentTextChar">
    <w:name w:val="Comment Text Char"/>
    <w:basedOn w:val="DefaultParagraphFont"/>
    <w:link w:val="CommentText"/>
    <w:rsid w:val="000E5E4C"/>
    <w:rPr>
      <w:rFonts w:ascii="Verdana" w:hAnsi="Verdana"/>
      <w:sz w:val="20"/>
      <w:szCs w:val="20"/>
      <w:lang w:val="en-US"/>
    </w:rPr>
  </w:style>
  <w:style w:type="paragraph" w:styleId="CommentSubject">
    <w:name w:val="annotation subject"/>
    <w:basedOn w:val="CommentText"/>
    <w:next w:val="CommentText"/>
    <w:link w:val="CommentSubjectChar"/>
    <w:uiPriority w:val="99"/>
    <w:semiHidden/>
    <w:unhideWhenUsed/>
    <w:rsid w:val="000E5E4C"/>
    <w:rPr>
      <w:b/>
      <w:bCs/>
    </w:rPr>
  </w:style>
  <w:style w:type="character" w:customStyle="1" w:styleId="CommentSubjectChar">
    <w:name w:val="Comment Subject Char"/>
    <w:basedOn w:val="CommentTextChar"/>
    <w:link w:val="CommentSubject"/>
    <w:uiPriority w:val="99"/>
    <w:semiHidden/>
    <w:rsid w:val="000E5E4C"/>
    <w:rPr>
      <w:rFonts w:ascii="Verdana" w:hAnsi="Verdana"/>
      <w:b/>
      <w:bCs/>
      <w:sz w:val="20"/>
      <w:szCs w:val="20"/>
      <w:lang w:val="en-US"/>
    </w:rPr>
  </w:style>
  <w:style w:type="paragraph" w:customStyle="1" w:styleId="Style15">
    <w:name w:val="Style15"/>
    <w:basedOn w:val="Normal"/>
    <w:uiPriority w:val="99"/>
    <w:rsid w:val="003F28DB"/>
    <w:pPr>
      <w:widowControl w:val="0"/>
      <w:autoSpaceDE w:val="0"/>
      <w:autoSpaceDN w:val="0"/>
      <w:adjustRightInd w:val="0"/>
    </w:pPr>
    <w:rPr>
      <w:rFonts w:ascii="Candara" w:hAnsi="Candara"/>
      <w:lang w:val="sr-Latn-RS" w:eastAsia="sr-Latn-RS"/>
    </w:rPr>
  </w:style>
  <w:style w:type="paragraph" w:customStyle="1" w:styleId="Style11">
    <w:name w:val="Style11"/>
    <w:basedOn w:val="Normal"/>
    <w:uiPriority w:val="99"/>
    <w:rsid w:val="00801492"/>
    <w:pPr>
      <w:widowControl w:val="0"/>
      <w:autoSpaceDE w:val="0"/>
      <w:autoSpaceDN w:val="0"/>
      <w:adjustRightInd w:val="0"/>
      <w:spacing w:line="240" w:lineRule="exact"/>
      <w:ind w:hanging="345"/>
    </w:pPr>
    <w:rPr>
      <w:rFonts w:ascii="Calibri" w:hAnsi="Calibri"/>
      <w:sz w:val="24"/>
      <w:lang w:val="sr-Latn-RS" w:eastAsia="sr-Latn-RS"/>
    </w:rPr>
  </w:style>
  <w:style w:type="character" w:customStyle="1" w:styleId="FontStyle29">
    <w:name w:val="Font Style29"/>
    <w:uiPriority w:val="99"/>
    <w:rsid w:val="00801492"/>
    <w:rPr>
      <w:rFonts w:ascii="Calibri" w:hAnsi="Calibri" w:cs="Calibri"/>
      <w:i/>
      <w:iCs/>
      <w:sz w:val="24"/>
      <w:szCs w:val="24"/>
    </w:rPr>
  </w:style>
  <w:style w:type="paragraph" w:customStyle="1" w:styleId="Style13">
    <w:name w:val="Style13"/>
    <w:basedOn w:val="Normal"/>
    <w:uiPriority w:val="99"/>
    <w:rsid w:val="00801492"/>
    <w:pPr>
      <w:widowControl w:val="0"/>
      <w:autoSpaceDE w:val="0"/>
      <w:autoSpaceDN w:val="0"/>
      <w:adjustRightInd w:val="0"/>
      <w:spacing w:line="250" w:lineRule="exact"/>
      <w:ind w:hanging="345"/>
    </w:pPr>
    <w:rPr>
      <w:rFonts w:ascii="Calibri" w:hAnsi="Calibri"/>
      <w:sz w:val="24"/>
      <w:lang w:val="sr-Latn-RS" w:eastAsia="sr-Latn-RS"/>
    </w:rPr>
  </w:style>
  <w:style w:type="paragraph" w:customStyle="1" w:styleId="Style14">
    <w:name w:val="Style14"/>
    <w:basedOn w:val="Normal"/>
    <w:uiPriority w:val="99"/>
    <w:rsid w:val="00801492"/>
    <w:pPr>
      <w:widowControl w:val="0"/>
      <w:autoSpaceDE w:val="0"/>
      <w:autoSpaceDN w:val="0"/>
      <w:adjustRightInd w:val="0"/>
      <w:spacing w:line="278" w:lineRule="exact"/>
      <w:ind w:hanging="120"/>
      <w:jc w:val="left"/>
    </w:pPr>
    <w:rPr>
      <w:rFonts w:ascii="Calibri" w:hAnsi="Calibri"/>
      <w:sz w:val="24"/>
      <w:lang w:val="sr-Latn-RS" w:eastAsia="sr-Latn-RS"/>
    </w:rPr>
  </w:style>
  <w:style w:type="paragraph" w:customStyle="1" w:styleId="Style17">
    <w:name w:val="Style17"/>
    <w:basedOn w:val="Normal"/>
    <w:uiPriority w:val="99"/>
    <w:rsid w:val="00801492"/>
    <w:pPr>
      <w:widowControl w:val="0"/>
      <w:autoSpaceDE w:val="0"/>
      <w:autoSpaceDN w:val="0"/>
      <w:adjustRightInd w:val="0"/>
      <w:spacing w:line="315" w:lineRule="exact"/>
      <w:ind w:hanging="165"/>
    </w:pPr>
    <w:rPr>
      <w:rFonts w:ascii="Calibri" w:hAnsi="Calibri"/>
      <w:sz w:val="24"/>
      <w:lang w:val="sr-Latn-RS" w:eastAsia="sr-Latn-RS"/>
    </w:rPr>
  </w:style>
  <w:style w:type="paragraph" w:customStyle="1" w:styleId="Style19">
    <w:name w:val="Style19"/>
    <w:basedOn w:val="Normal"/>
    <w:uiPriority w:val="99"/>
    <w:rsid w:val="00801492"/>
    <w:pPr>
      <w:widowControl w:val="0"/>
      <w:autoSpaceDE w:val="0"/>
      <w:autoSpaceDN w:val="0"/>
      <w:adjustRightInd w:val="0"/>
      <w:spacing w:line="277" w:lineRule="exact"/>
      <w:ind w:hanging="341"/>
    </w:pPr>
    <w:rPr>
      <w:rFonts w:ascii="Arial" w:hAnsi="Arial" w:cs="Arial"/>
      <w:sz w:val="24"/>
      <w:lang w:val="en-US" w:eastAsia="en-US"/>
    </w:rPr>
  </w:style>
  <w:style w:type="character" w:customStyle="1" w:styleId="FontStyle26">
    <w:name w:val="Font Style26"/>
    <w:basedOn w:val="DefaultParagraphFont"/>
    <w:uiPriority w:val="99"/>
    <w:rsid w:val="00801492"/>
    <w:rPr>
      <w:rFonts w:ascii="Times New Roman" w:hAnsi="Times New Roman" w:cs="Times New Roman"/>
      <w:sz w:val="22"/>
      <w:szCs w:val="22"/>
    </w:rPr>
  </w:style>
  <w:style w:type="character" w:customStyle="1" w:styleId="FontStyle30">
    <w:name w:val="Font Style30"/>
    <w:basedOn w:val="DefaultParagraphFont"/>
    <w:uiPriority w:val="99"/>
    <w:rsid w:val="00801492"/>
    <w:rPr>
      <w:rFonts w:ascii="Times New Roman" w:hAnsi="Times New Roman" w:cs="Times New Roman"/>
      <w:b/>
      <w:bCs/>
      <w:sz w:val="22"/>
      <w:szCs w:val="22"/>
    </w:rPr>
  </w:style>
  <w:style w:type="character" w:customStyle="1" w:styleId="FontStyle31">
    <w:name w:val="Font Style31"/>
    <w:basedOn w:val="DefaultParagraphFont"/>
    <w:uiPriority w:val="99"/>
    <w:rsid w:val="00801492"/>
    <w:rPr>
      <w:rFonts w:ascii="Times New Roman" w:hAnsi="Times New Roman" w:cs="Times New Roman"/>
      <w:b/>
      <w:bCs/>
      <w:i/>
      <w:iCs/>
      <w:sz w:val="22"/>
      <w:szCs w:val="22"/>
    </w:rPr>
  </w:style>
  <w:style w:type="character" w:customStyle="1" w:styleId="FontStyle33">
    <w:name w:val="Font Style33"/>
    <w:basedOn w:val="DefaultParagraphFont"/>
    <w:uiPriority w:val="99"/>
    <w:rsid w:val="00801492"/>
    <w:rPr>
      <w:rFonts w:ascii="Times New Roman" w:hAnsi="Times New Roman" w:cs="Times New Roman"/>
      <w:b/>
      <w:bCs/>
      <w:i/>
      <w:iCs/>
      <w:spacing w:val="-10"/>
      <w:sz w:val="22"/>
      <w:szCs w:val="22"/>
    </w:rPr>
  </w:style>
  <w:style w:type="paragraph" w:customStyle="1" w:styleId="Style16">
    <w:name w:val="Style16"/>
    <w:basedOn w:val="Normal"/>
    <w:uiPriority w:val="99"/>
    <w:qFormat/>
    <w:rsid w:val="00801492"/>
    <w:pPr>
      <w:widowControl w:val="0"/>
      <w:autoSpaceDE w:val="0"/>
      <w:autoSpaceDN w:val="0"/>
      <w:adjustRightInd w:val="0"/>
    </w:pPr>
    <w:rPr>
      <w:rFonts w:ascii="Times New Roman" w:eastAsiaTheme="minorEastAsia" w:hAnsi="Times New Roman"/>
      <w:sz w:val="24"/>
      <w:lang w:val="sr-Latn-RS" w:eastAsia="sr-Latn-RS"/>
    </w:rPr>
  </w:style>
  <w:style w:type="character" w:customStyle="1" w:styleId="FontStyle24">
    <w:name w:val="Font Style24"/>
    <w:basedOn w:val="DefaultParagraphFont"/>
    <w:uiPriority w:val="99"/>
    <w:rsid w:val="00801492"/>
    <w:rPr>
      <w:rFonts w:ascii="Times New Roman" w:hAnsi="Times New Roman" w:cs="Times New Roman"/>
      <w:b/>
      <w:bCs/>
      <w:sz w:val="18"/>
      <w:szCs w:val="18"/>
    </w:rPr>
  </w:style>
  <w:style w:type="table" w:customStyle="1" w:styleId="TableGrid11">
    <w:name w:val="Table Grid11"/>
    <w:basedOn w:val="TableNormal"/>
    <w:next w:val="TableGrid"/>
    <w:uiPriority w:val="59"/>
    <w:rsid w:val="00C240C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A3A1E"/>
    <w:pPr>
      <w:spacing w:after="0" w:line="240" w:lineRule="auto"/>
    </w:pPr>
    <w:rPr>
      <w:rFonts w:ascii="Verdana" w:eastAsia="Times New Roman" w:hAnsi="Verdana" w:cs="Times New Roman"/>
      <w:sz w:val="18"/>
      <w:szCs w:val="24"/>
      <w:lang w:val="sr-Cyrl-CS" w:eastAsia="sr-Cyrl-CS"/>
    </w:rPr>
  </w:style>
  <w:style w:type="paragraph" w:customStyle="1" w:styleId="Paragraf">
    <w:name w:val="Paragraf"/>
    <w:basedOn w:val="Normal"/>
    <w:rsid w:val="00236E3C"/>
    <w:pPr>
      <w:spacing w:before="60"/>
      <w:ind w:firstLine="851"/>
      <w:jc w:val="left"/>
    </w:pPr>
    <w:rPr>
      <w:rFonts w:ascii="Times New Roman" w:hAnsi="Times New Roman"/>
      <w:sz w:val="24"/>
      <w:lang w:val="en-US" w:eastAsia="en-US"/>
    </w:rPr>
  </w:style>
  <w:style w:type="paragraph" w:customStyle="1" w:styleId="lop">
    <w:name w:val="lop)"/>
    <w:rsid w:val="00236E3C"/>
    <w:pPr>
      <w:widowControl w:val="0"/>
      <w:tabs>
        <w:tab w:val="left" w:pos="-720"/>
      </w:tabs>
      <w:suppressAutoHyphens/>
      <w:autoSpaceDE w:val="0"/>
      <w:autoSpaceDN w:val="0"/>
      <w:adjustRightInd w:val="0"/>
      <w:spacing w:after="0" w:line="240" w:lineRule="atLeast"/>
      <w:jc w:val="both"/>
    </w:pPr>
    <w:rPr>
      <w:rFonts w:ascii="Arial" w:eastAsia="Times New Roman" w:hAnsi="Arial" w:cs="Arial"/>
      <w:spacing w:val="-3"/>
      <w:sz w:val="24"/>
      <w:szCs w:val="24"/>
      <w:lang w:val="en-US"/>
    </w:rPr>
  </w:style>
  <w:style w:type="character" w:customStyle="1" w:styleId="Heading7Char">
    <w:name w:val="Heading 7 Char"/>
    <w:basedOn w:val="DefaultParagraphFont"/>
    <w:link w:val="Heading7"/>
    <w:rsid w:val="000A57BC"/>
    <w:rPr>
      <w:rFonts w:ascii="Times New Roman" w:eastAsia="Times New Roman" w:hAnsi="Times New Roman" w:cs="Times New Roman"/>
      <w:sz w:val="24"/>
      <w:szCs w:val="24"/>
      <w:lang w:val="en-US"/>
    </w:rPr>
  </w:style>
  <w:style w:type="paragraph" w:customStyle="1" w:styleId="tabala">
    <w:name w:val="tabala"/>
    <w:basedOn w:val="Normal"/>
    <w:autoRedefine/>
    <w:rsid w:val="000A57BC"/>
    <w:pPr>
      <w:tabs>
        <w:tab w:val="left" w:pos="567"/>
      </w:tabs>
      <w:ind w:right="-77"/>
      <w:jc w:val="center"/>
    </w:pPr>
    <w:rPr>
      <w:rFonts w:ascii="Times New Roman" w:hAnsi="Times New Roman"/>
      <w:bCs/>
      <w:noProof/>
      <w:sz w:val="24"/>
      <w:szCs w:val="20"/>
      <w:lang w:val="en-US" w:eastAsia="en-US"/>
    </w:rPr>
  </w:style>
  <w:style w:type="paragraph" w:customStyle="1" w:styleId="Naslov">
    <w:name w:val="Naslov"/>
    <w:basedOn w:val="Normal"/>
    <w:next w:val="Paragraf"/>
    <w:rsid w:val="000A57BC"/>
    <w:pPr>
      <w:keepNext/>
      <w:spacing w:before="360" w:after="360"/>
      <w:jc w:val="center"/>
      <w:outlineLvl w:val="0"/>
    </w:pPr>
    <w:rPr>
      <w:rFonts w:ascii="Times New Roman" w:hAnsi="Times New Roman"/>
      <w:b/>
      <w:sz w:val="32"/>
      <w:lang w:val="en-US" w:eastAsia="en-US"/>
    </w:rPr>
  </w:style>
  <w:style w:type="paragraph" w:styleId="BlockText">
    <w:name w:val="Block Text"/>
    <w:basedOn w:val="Normal"/>
    <w:hidden/>
    <w:rsid w:val="000A57BC"/>
    <w:pPr>
      <w:spacing w:after="120"/>
      <w:ind w:left="1440" w:right="1440"/>
      <w:jc w:val="left"/>
    </w:pPr>
    <w:rPr>
      <w:rFonts w:ascii="Times New Roman" w:hAnsi="Times New Roman"/>
      <w:sz w:val="24"/>
      <w:lang w:val="en-US" w:eastAsia="en-US"/>
    </w:rPr>
  </w:style>
  <w:style w:type="paragraph" w:customStyle="1" w:styleId="Podnaslov2">
    <w:name w:val="Podnaslov 2"/>
    <w:basedOn w:val="Normal"/>
    <w:next w:val="Paragraf"/>
    <w:rsid w:val="000A57BC"/>
    <w:pPr>
      <w:keepNext/>
      <w:spacing w:before="240" w:after="120"/>
      <w:ind w:left="851"/>
      <w:jc w:val="left"/>
    </w:pPr>
    <w:rPr>
      <w:rFonts w:ascii="Times New Roman" w:hAnsi="Times New Roman"/>
      <w:sz w:val="24"/>
      <w:lang w:val="en-US" w:eastAsia="en-US"/>
    </w:rPr>
  </w:style>
  <w:style w:type="paragraph" w:customStyle="1" w:styleId="Podnaslov1">
    <w:name w:val="Podnaslov 1"/>
    <w:basedOn w:val="Normal"/>
    <w:next w:val="Paragraf"/>
    <w:rsid w:val="000A57BC"/>
    <w:pPr>
      <w:keepNext/>
      <w:spacing w:before="240" w:after="120"/>
      <w:ind w:left="851"/>
      <w:jc w:val="left"/>
      <w:outlineLvl w:val="1"/>
    </w:pPr>
    <w:rPr>
      <w:rFonts w:ascii="Times New Roman" w:hAnsi="Times New Roman"/>
      <w:b/>
      <w:i/>
      <w:sz w:val="24"/>
      <w:lang w:val="en-US" w:eastAsia="en-US"/>
    </w:rPr>
  </w:style>
  <w:style w:type="paragraph" w:customStyle="1" w:styleId="Podnaslov3">
    <w:name w:val="Podnaslov 3"/>
    <w:basedOn w:val="Normal"/>
    <w:next w:val="Paragraf"/>
    <w:rsid w:val="000A57BC"/>
    <w:pPr>
      <w:keepNext/>
      <w:spacing w:before="240" w:after="120"/>
      <w:ind w:left="851"/>
      <w:jc w:val="left"/>
    </w:pPr>
    <w:rPr>
      <w:rFonts w:ascii="Times New Roman" w:hAnsi="Times New Roman"/>
      <w:i/>
      <w:sz w:val="24"/>
      <w:lang w:val="en-US" w:eastAsia="en-US"/>
    </w:rPr>
  </w:style>
  <w:style w:type="paragraph" w:customStyle="1" w:styleId="Podnaslov4">
    <w:name w:val="Podnaslov 4"/>
    <w:basedOn w:val="Normal"/>
    <w:next w:val="Paragraf"/>
    <w:rsid w:val="000A57BC"/>
    <w:pPr>
      <w:keepNext/>
      <w:spacing w:before="240" w:after="120"/>
      <w:ind w:left="851"/>
      <w:jc w:val="left"/>
    </w:pPr>
    <w:rPr>
      <w:rFonts w:ascii="Times New Roman" w:hAnsi="Times New Roman"/>
      <w:i/>
      <w:sz w:val="24"/>
      <w:lang w:val="en-US" w:eastAsia="en-US"/>
    </w:rPr>
  </w:style>
  <w:style w:type="paragraph" w:customStyle="1" w:styleId="Podnaslov5">
    <w:name w:val="Podnaslov 5"/>
    <w:basedOn w:val="Normal"/>
    <w:next w:val="Paragraf"/>
    <w:rsid w:val="000A57BC"/>
    <w:pPr>
      <w:keepNext/>
      <w:spacing w:before="240" w:after="120"/>
      <w:ind w:left="851"/>
      <w:jc w:val="left"/>
    </w:pPr>
    <w:rPr>
      <w:rFonts w:ascii="Times New Roman" w:hAnsi="Times New Roman"/>
      <w:b/>
      <w:sz w:val="24"/>
      <w:lang w:val="en-US" w:eastAsia="en-US"/>
    </w:rPr>
  </w:style>
  <w:style w:type="paragraph" w:customStyle="1" w:styleId="Clan0">
    <w:name w:val="Clan"/>
    <w:basedOn w:val="Paragraf"/>
    <w:next w:val="Paragraf"/>
    <w:rsid w:val="000A57BC"/>
    <w:pPr>
      <w:keepNext/>
      <w:spacing w:before="240"/>
      <w:ind w:firstLine="0"/>
      <w:jc w:val="center"/>
      <w:outlineLvl w:val="2"/>
    </w:pPr>
  </w:style>
  <w:style w:type="paragraph" w:customStyle="1" w:styleId="Tacka10">
    <w:name w:val="Tacka 1"/>
    <w:basedOn w:val="Normal"/>
    <w:rsid w:val="000A57BC"/>
    <w:pPr>
      <w:numPr>
        <w:numId w:val="3"/>
      </w:numPr>
      <w:tabs>
        <w:tab w:val="left" w:pos="1247"/>
      </w:tabs>
      <w:jc w:val="left"/>
    </w:pPr>
    <w:rPr>
      <w:rFonts w:ascii="Times New Roman" w:hAnsi="Times New Roman"/>
      <w:sz w:val="24"/>
      <w:lang w:val="en-US" w:eastAsia="en-US"/>
    </w:rPr>
  </w:style>
  <w:style w:type="paragraph" w:customStyle="1" w:styleId="Tackaa">
    <w:name w:val="Tacka a"/>
    <w:basedOn w:val="Normal"/>
    <w:rsid w:val="000A57BC"/>
    <w:pPr>
      <w:numPr>
        <w:numId w:val="13"/>
      </w:numPr>
      <w:jc w:val="left"/>
    </w:pPr>
    <w:rPr>
      <w:rFonts w:ascii="Times New Roman" w:hAnsi="Times New Roman"/>
      <w:sz w:val="24"/>
      <w:lang w:val="en-US" w:eastAsia="en-US"/>
    </w:rPr>
  </w:style>
  <w:style w:type="paragraph" w:customStyle="1" w:styleId="Tacka1">
    <w:name w:val="Tacka 1)"/>
    <w:basedOn w:val="Normal"/>
    <w:rsid w:val="000A57BC"/>
    <w:pPr>
      <w:numPr>
        <w:numId w:val="1"/>
      </w:numPr>
      <w:jc w:val="left"/>
    </w:pPr>
    <w:rPr>
      <w:rFonts w:ascii="Times New Roman" w:hAnsi="Times New Roman"/>
      <w:sz w:val="24"/>
      <w:lang w:val="en-US" w:eastAsia="en-US"/>
    </w:rPr>
  </w:style>
  <w:style w:type="paragraph" w:customStyle="1" w:styleId="Tackaa1">
    <w:name w:val="Tacka a)"/>
    <w:basedOn w:val="Normal"/>
    <w:rsid w:val="000A57BC"/>
    <w:pPr>
      <w:numPr>
        <w:numId w:val="2"/>
      </w:numPr>
      <w:jc w:val="left"/>
    </w:pPr>
    <w:rPr>
      <w:rFonts w:ascii="Times New Roman" w:hAnsi="Times New Roman"/>
      <w:sz w:val="24"/>
      <w:lang w:val="en-US" w:eastAsia="en-US"/>
    </w:rPr>
  </w:style>
  <w:style w:type="paragraph" w:styleId="BodyTextFirstIndent">
    <w:name w:val="Body Text First Indent"/>
    <w:basedOn w:val="BodyText"/>
    <w:link w:val="BodyTextFirstIndentChar"/>
    <w:hidden/>
    <w:rsid w:val="000A57BC"/>
    <w:pPr>
      <w:ind w:firstLine="210"/>
      <w:jc w:val="left"/>
    </w:pPr>
    <w:rPr>
      <w:rFonts w:ascii="Times New Roman" w:hAnsi="Times New Roman"/>
      <w:sz w:val="24"/>
      <w:lang w:val="en-US" w:eastAsia="en-US"/>
    </w:rPr>
  </w:style>
  <w:style w:type="character" w:customStyle="1" w:styleId="BodyTextFirstIndentChar">
    <w:name w:val="Body Text First Indent Char"/>
    <w:basedOn w:val="BodyTextChar"/>
    <w:link w:val="BodyTextFirstIndent"/>
    <w:rsid w:val="000A57BC"/>
    <w:rPr>
      <w:rFonts w:ascii="Times New Roman" w:eastAsia="Times New Roman" w:hAnsi="Times New Roman" w:cs="Times New Roman"/>
      <w:sz w:val="24"/>
      <w:szCs w:val="24"/>
      <w:lang w:val="en-US" w:eastAsia="sr-Cyrl-CS"/>
    </w:rPr>
  </w:style>
  <w:style w:type="paragraph" w:styleId="BodyTextFirstIndent2">
    <w:name w:val="Body Text First Indent 2"/>
    <w:basedOn w:val="BodyTextIndent"/>
    <w:link w:val="BodyTextFirstIndent2Char"/>
    <w:hidden/>
    <w:rsid w:val="000A57BC"/>
    <w:pPr>
      <w:ind w:firstLine="210"/>
      <w:jc w:val="left"/>
    </w:pPr>
    <w:rPr>
      <w:rFonts w:ascii="Times New Roman" w:hAnsi="Times New Roman"/>
      <w:sz w:val="24"/>
      <w:lang w:val="en-US"/>
    </w:rPr>
  </w:style>
  <w:style w:type="character" w:customStyle="1" w:styleId="BodyTextFirstIndent2Char">
    <w:name w:val="Body Text First Indent 2 Char"/>
    <w:basedOn w:val="BodyTextIndentChar"/>
    <w:link w:val="BodyTextFirstIndent2"/>
    <w:rsid w:val="000A57BC"/>
    <w:rPr>
      <w:rFonts w:ascii="Times New Roman" w:eastAsia="Times New Roman" w:hAnsi="Times New Roman" w:cs="Times New Roman"/>
      <w:sz w:val="24"/>
      <w:szCs w:val="24"/>
      <w:lang w:val="en-US"/>
    </w:rPr>
  </w:style>
  <w:style w:type="paragraph" w:styleId="Closing">
    <w:name w:val="Closing"/>
    <w:basedOn w:val="Normal"/>
    <w:link w:val="ClosingChar"/>
    <w:hidden/>
    <w:rsid w:val="000A57BC"/>
    <w:pPr>
      <w:ind w:left="4252"/>
      <w:jc w:val="left"/>
    </w:pPr>
    <w:rPr>
      <w:rFonts w:ascii="Times New Roman" w:hAnsi="Times New Roman"/>
      <w:sz w:val="24"/>
      <w:lang w:val="en-US" w:eastAsia="en-US"/>
    </w:rPr>
  </w:style>
  <w:style w:type="character" w:customStyle="1" w:styleId="ClosingChar">
    <w:name w:val="Closing Char"/>
    <w:basedOn w:val="DefaultParagraphFont"/>
    <w:link w:val="Closing"/>
    <w:rsid w:val="000A57BC"/>
    <w:rPr>
      <w:rFonts w:ascii="Times New Roman" w:eastAsia="Times New Roman" w:hAnsi="Times New Roman" w:cs="Times New Roman"/>
      <w:sz w:val="24"/>
      <w:szCs w:val="24"/>
      <w:lang w:val="en-US"/>
    </w:rPr>
  </w:style>
  <w:style w:type="paragraph" w:styleId="Date">
    <w:name w:val="Date"/>
    <w:basedOn w:val="Normal"/>
    <w:next w:val="Normal"/>
    <w:link w:val="DateChar"/>
    <w:hidden/>
    <w:rsid w:val="000A57BC"/>
    <w:pPr>
      <w:jc w:val="left"/>
    </w:pPr>
    <w:rPr>
      <w:rFonts w:ascii="Times New Roman" w:hAnsi="Times New Roman"/>
      <w:sz w:val="24"/>
      <w:lang w:val="en-US" w:eastAsia="en-US"/>
    </w:rPr>
  </w:style>
  <w:style w:type="character" w:customStyle="1" w:styleId="DateChar">
    <w:name w:val="Date Char"/>
    <w:basedOn w:val="DefaultParagraphFont"/>
    <w:link w:val="Date"/>
    <w:rsid w:val="000A57BC"/>
    <w:rPr>
      <w:rFonts w:ascii="Times New Roman" w:eastAsia="Times New Roman" w:hAnsi="Times New Roman" w:cs="Times New Roman"/>
      <w:sz w:val="24"/>
      <w:szCs w:val="24"/>
      <w:lang w:val="en-US"/>
    </w:rPr>
  </w:style>
  <w:style w:type="paragraph" w:styleId="DocumentMap">
    <w:name w:val="Document Map"/>
    <w:basedOn w:val="Normal"/>
    <w:link w:val="DocumentMapChar"/>
    <w:hidden/>
    <w:semiHidden/>
    <w:rsid w:val="000A57BC"/>
    <w:pPr>
      <w:shd w:val="clear" w:color="auto" w:fill="000080"/>
      <w:jc w:val="left"/>
    </w:pPr>
    <w:rPr>
      <w:rFonts w:ascii="Tahoma" w:hAnsi="Tahoma" w:cs="Tahoma"/>
      <w:sz w:val="24"/>
      <w:lang w:val="en-US" w:eastAsia="en-US"/>
    </w:rPr>
  </w:style>
  <w:style w:type="character" w:customStyle="1" w:styleId="DocumentMapChar">
    <w:name w:val="Document Map Char"/>
    <w:basedOn w:val="DefaultParagraphFont"/>
    <w:link w:val="DocumentMap"/>
    <w:semiHidden/>
    <w:rsid w:val="000A57BC"/>
    <w:rPr>
      <w:rFonts w:ascii="Tahoma" w:eastAsia="Times New Roman" w:hAnsi="Tahoma" w:cs="Tahoma"/>
      <w:sz w:val="24"/>
      <w:szCs w:val="24"/>
      <w:shd w:val="clear" w:color="auto" w:fill="000080"/>
      <w:lang w:val="en-US"/>
    </w:rPr>
  </w:style>
  <w:style w:type="paragraph" w:styleId="E-mailSignature">
    <w:name w:val="E-mail Signature"/>
    <w:basedOn w:val="Normal"/>
    <w:link w:val="E-mailSignatureChar"/>
    <w:hidden/>
    <w:rsid w:val="000A57BC"/>
    <w:pPr>
      <w:jc w:val="left"/>
    </w:pPr>
    <w:rPr>
      <w:rFonts w:ascii="Times New Roman" w:hAnsi="Times New Roman"/>
      <w:sz w:val="24"/>
      <w:lang w:val="en-US" w:eastAsia="en-US"/>
    </w:rPr>
  </w:style>
  <w:style w:type="character" w:customStyle="1" w:styleId="E-mailSignatureChar">
    <w:name w:val="E-mail Signature Char"/>
    <w:basedOn w:val="DefaultParagraphFont"/>
    <w:link w:val="E-mailSignature"/>
    <w:rsid w:val="000A57BC"/>
    <w:rPr>
      <w:rFonts w:ascii="Times New Roman" w:eastAsia="Times New Roman" w:hAnsi="Times New Roman" w:cs="Times New Roman"/>
      <w:sz w:val="24"/>
      <w:szCs w:val="24"/>
      <w:lang w:val="en-US"/>
    </w:rPr>
  </w:style>
  <w:style w:type="character" w:styleId="EndnoteReference">
    <w:name w:val="endnote reference"/>
    <w:hidden/>
    <w:semiHidden/>
    <w:rsid w:val="000A57BC"/>
    <w:rPr>
      <w:vertAlign w:val="superscript"/>
    </w:rPr>
  </w:style>
  <w:style w:type="paragraph" w:styleId="EndnoteText">
    <w:name w:val="endnote text"/>
    <w:basedOn w:val="Normal"/>
    <w:link w:val="EndnoteTextChar"/>
    <w:hidden/>
    <w:semiHidden/>
    <w:rsid w:val="000A57BC"/>
    <w:pPr>
      <w:jc w:val="left"/>
    </w:pPr>
    <w:rPr>
      <w:rFonts w:ascii="Times New Roman" w:hAnsi="Times New Roman"/>
      <w:sz w:val="20"/>
      <w:szCs w:val="20"/>
      <w:lang w:val="en-US" w:eastAsia="en-US"/>
    </w:rPr>
  </w:style>
  <w:style w:type="character" w:customStyle="1" w:styleId="EndnoteTextChar">
    <w:name w:val="Endnote Text Char"/>
    <w:basedOn w:val="DefaultParagraphFont"/>
    <w:link w:val="EndnoteText"/>
    <w:semiHidden/>
    <w:rsid w:val="000A57BC"/>
    <w:rPr>
      <w:rFonts w:ascii="Times New Roman" w:eastAsia="Times New Roman" w:hAnsi="Times New Roman" w:cs="Times New Roman"/>
      <w:sz w:val="20"/>
      <w:szCs w:val="20"/>
      <w:lang w:val="en-US"/>
    </w:rPr>
  </w:style>
  <w:style w:type="paragraph" w:styleId="EnvelopeAddress">
    <w:name w:val="envelope address"/>
    <w:basedOn w:val="Normal"/>
    <w:hidden/>
    <w:rsid w:val="000A57BC"/>
    <w:pPr>
      <w:framePr w:w="7920" w:h="1980" w:hRule="exact" w:hSpace="180" w:wrap="auto" w:hAnchor="page" w:xAlign="center" w:yAlign="bottom"/>
      <w:ind w:left="2880"/>
      <w:jc w:val="left"/>
    </w:pPr>
    <w:rPr>
      <w:rFonts w:ascii="Arial" w:hAnsi="Arial" w:cs="Arial"/>
      <w:sz w:val="24"/>
      <w:lang w:val="en-US" w:eastAsia="en-US"/>
    </w:rPr>
  </w:style>
  <w:style w:type="paragraph" w:styleId="EnvelopeReturn">
    <w:name w:val="envelope return"/>
    <w:basedOn w:val="Normal"/>
    <w:hidden/>
    <w:rsid w:val="000A57BC"/>
    <w:pPr>
      <w:jc w:val="left"/>
    </w:pPr>
    <w:rPr>
      <w:rFonts w:ascii="Arial" w:hAnsi="Arial" w:cs="Arial"/>
      <w:sz w:val="20"/>
      <w:szCs w:val="20"/>
      <w:lang w:val="en-US" w:eastAsia="en-US"/>
    </w:rPr>
  </w:style>
  <w:style w:type="character" w:styleId="FollowedHyperlink">
    <w:name w:val="FollowedHyperlink"/>
    <w:hidden/>
    <w:rsid w:val="000A57BC"/>
    <w:rPr>
      <w:color w:val="800080"/>
      <w:u w:val="single"/>
    </w:rPr>
  </w:style>
  <w:style w:type="character" w:styleId="HTMLAcronym">
    <w:name w:val="HTML Acronym"/>
    <w:basedOn w:val="DefaultParagraphFont"/>
    <w:hidden/>
    <w:rsid w:val="000A57BC"/>
  </w:style>
  <w:style w:type="paragraph" w:styleId="HTMLAddress">
    <w:name w:val="HTML Address"/>
    <w:basedOn w:val="Normal"/>
    <w:link w:val="HTMLAddressChar"/>
    <w:hidden/>
    <w:rsid w:val="000A57BC"/>
    <w:pPr>
      <w:jc w:val="left"/>
    </w:pPr>
    <w:rPr>
      <w:rFonts w:ascii="Times New Roman" w:hAnsi="Times New Roman"/>
      <w:i/>
      <w:iCs/>
      <w:sz w:val="24"/>
      <w:lang w:val="en-US" w:eastAsia="en-US"/>
    </w:rPr>
  </w:style>
  <w:style w:type="character" w:customStyle="1" w:styleId="HTMLAddressChar">
    <w:name w:val="HTML Address Char"/>
    <w:basedOn w:val="DefaultParagraphFont"/>
    <w:link w:val="HTMLAddress"/>
    <w:rsid w:val="000A57BC"/>
    <w:rPr>
      <w:rFonts w:ascii="Times New Roman" w:eastAsia="Times New Roman" w:hAnsi="Times New Roman" w:cs="Times New Roman"/>
      <w:i/>
      <w:iCs/>
      <w:sz w:val="24"/>
      <w:szCs w:val="24"/>
      <w:lang w:val="en-US"/>
    </w:rPr>
  </w:style>
  <w:style w:type="character" w:styleId="HTMLCite">
    <w:name w:val="HTML Cite"/>
    <w:hidden/>
    <w:rsid w:val="000A57BC"/>
    <w:rPr>
      <w:i/>
      <w:iCs/>
    </w:rPr>
  </w:style>
  <w:style w:type="character" w:styleId="HTMLCode">
    <w:name w:val="HTML Code"/>
    <w:hidden/>
    <w:rsid w:val="000A57BC"/>
    <w:rPr>
      <w:rFonts w:ascii="Courier New" w:hAnsi="Courier New"/>
      <w:sz w:val="20"/>
      <w:szCs w:val="20"/>
    </w:rPr>
  </w:style>
  <w:style w:type="character" w:styleId="HTMLDefinition">
    <w:name w:val="HTML Definition"/>
    <w:hidden/>
    <w:rsid w:val="000A57BC"/>
    <w:rPr>
      <w:i/>
      <w:iCs/>
    </w:rPr>
  </w:style>
  <w:style w:type="character" w:styleId="HTMLKeyboard">
    <w:name w:val="HTML Keyboard"/>
    <w:hidden/>
    <w:rsid w:val="000A57BC"/>
    <w:rPr>
      <w:rFonts w:ascii="Courier New" w:hAnsi="Courier New"/>
      <w:sz w:val="20"/>
      <w:szCs w:val="20"/>
    </w:rPr>
  </w:style>
  <w:style w:type="paragraph" w:styleId="HTMLPreformatted">
    <w:name w:val="HTML Preformatted"/>
    <w:basedOn w:val="Normal"/>
    <w:link w:val="HTMLPreformattedChar"/>
    <w:hidden/>
    <w:rsid w:val="000A57BC"/>
    <w:pPr>
      <w:jc w:val="left"/>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rsid w:val="000A57BC"/>
    <w:rPr>
      <w:rFonts w:ascii="Courier New" w:eastAsia="Times New Roman" w:hAnsi="Courier New" w:cs="Courier New"/>
      <w:sz w:val="20"/>
      <w:szCs w:val="20"/>
      <w:lang w:val="en-US"/>
    </w:rPr>
  </w:style>
  <w:style w:type="character" w:styleId="HTMLSample">
    <w:name w:val="HTML Sample"/>
    <w:hidden/>
    <w:rsid w:val="000A57BC"/>
    <w:rPr>
      <w:rFonts w:ascii="Courier New" w:hAnsi="Courier New"/>
    </w:rPr>
  </w:style>
  <w:style w:type="character" w:styleId="HTMLTypewriter">
    <w:name w:val="HTML Typewriter"/>
    <w:hidden/>
    <w:rsid w:val="000A57BC"/>
    <w:rPr>
      <w:rFonts w:ascii="Courier New" w:hAnsi="Courier New"/>
      <w:sz w:val="20"/>
      <w:szCs w:val="20"/>
    </w:rPr>
  </w:style>
  <w:style w:type="character" w:styleId="HTMLVariable">
    <w:name w:val="HTML Variable"/>
    <w:hidden/>
    <w:rsid w:val="000A57BC"/>
    <w:rPr>
      <w:i/>
      <w:iCs/>
    </w:rPr>
  </w:style>
  <w:style w:type="paragraph" w:styleId="Index1">
    <w:name w:val="index 1"/>
    <w:basedOn w:val="Normal"/>
    <w:next w:val="Normal"/>
    <w:autoRedefine/>
    <w:hidden/>
    <w:semiHidden/>
    <w:rsid w:val="000A57BC"/>
    <w:pPr>
      <w:ind w:left="220" w:hanging="220"/>
      <w:jc w:val="left"/>
    </w:pPr>
    <w:rPr>
      <w:rFonts w:ascii="Times New Roman" w:hAnsi="Times New Roman"/>
      <w:sz w:val="24"/>
      <w:lang w:val="en-US" w:eastAsia="en-US"/>
    </w:rPr>
  </w:style>
  <w:style w:type="paragraph" w:styleId="Index2">
    <w:name w:val="index 2"/>
    <w:basedOn w:val="Normal"/>
    <w:next w:val="Normal"/>
    <w:autoRedefine/>
    <w:hidden/>
    <w:semiHidden/>
    <w:rsid w:val="000A57BC"/>
    <w:pPr>
      <w:ind w:left="440" w:hanging="220"/>
      <w:jc w:val="left"/>
    </w:pPr>
    <w:rPr>
      <w:rFonts w:ascii="Times New Roman" w:hAnsi="Times New Roman"/>
      <w:sz w:val="24"/>
      <w:lang w:val="en-US" w:eastAsia="en-US"/>
    </w:rPr>
  </w:style>
  <w:style w:type="paragraph" w:styleId="Index3">
    <w:name w:val="index 3"/>
    <w:basedOn w:val="Normal"/>
    <w:next w:val="Normal"/>
    <w:autoRedefine/>
    <w:hidden/>
    <w:semiHidden/>
    <w:rsid w:val="000A57BC"/>
    <w:pPr>
      <w:ind w:left="660" w:hanging="220"/>
      <w:jc w:val="left"/>
    </w:pPr>
    <w:rPr>
      <w:rFonts w:ascii="Times New Roman" w:hAnsi="Times New Roman"/>
      <w:sz w:val="24"/>
      <w:lang w:val="en-US" w:eastAsia="en-US"/>
    </w:rPr>
  </w:style>
  <w:style w:type="paragraph" w:styleId="Index4">
    <w:name w:val="index 4"/>
    <w:basedOn w:val="Normal"/>
    <w:next w:val="Normal"/>
    <w:autoRedefine/>
    <w:hidden/>
    <w:semiHidden/>
    <w:rsid w:val="000A57BC"/>
    <w:pPr>
      <w:ind w:left="880" w:hanging="220"/>
      <w:jc w:val="left"/>
    </w:pPr>
    <w:rPr>
      <w:rFonts w:ascii="Times New Roman" w:hAnsi="Times New Roman"/>
      <w:sz w:val="24"/>
      <w:lang w:val="en-US" w:eastAsia="en-US"/>
    </w:rPr>
  </w:style>
  <w:style w:type="paragraph" w:styleId="Index5">
    <w:name w:val="index 5"/>
    <w:basedOn w:val="Normal"/>
    <w:next w:val="Normal"/>
    <w:autoRedefine/>
    <w:hidden/>
    <w:semiHidden/>
    <w:rsid w:val="000A57BC"/>
    <w:pPr>
      <w:ind w:left="1100" w:hanging="220"/>
      <w:jc w:val="left"/>
    </w:pPr>
    <w:rPr>
      <w:rFonts w:ascii="Times New Roman" w:hAnsi="Times New Roman"/>
      <w:sz w:val="24"/>
      <w:lang w:val="en-US" w:eastAsia="en-US"/>
    </w:rPr>
  </w:style>
  <w:style w:type="paragraph" w:styleId="Index6">
    <w:name w:val="index 6"/>
    <w:basedOn w:val="Normal"/>
    <w:next w:val="Normal"/>
    <w:autoRedefine/>
    <w:hidden/>
    <w:semiHidden/>
    <w:rsid w:val="000A57BC"/>
    <w:pPr>
      <w:ind w:left="1320" w:hanging="220"/>
      <w:jc w:val="left"/>
    </w:pPr>
    <w:rPr>
      <w:rFonts w:ascii="Times New Roman" w:hAnsi="Times New Roman"/>
      <w:sz w:val="24"/>
      <w:lang w:val="en-US" w:eastAsia="en-US"/>
    </w:rPr>
  </w:style>
  <w:style w:type="paragraph" w:styleId="Index7">
    <w:name w:val="index 7"/>
    <w:basedOn w:val="Normal"/>
    <w:next w:val="Normal"/>
    <w:autoRedefine/>
    <w:hidden/>
    <w:semiHidden/>
    <w:rsid w:val="000A57BC"/>
    <w:pPr>
      <w:ind w:left="1540" w:hanging="220"/>
      <w:jc w:val="left"/>
    </w:pPr>
    <w:rPr>
      <w:rFonts w:ascii="Times New Roman" w:hAnsi="Times New Roman"/>
      <w:sz w:val="24"/>
      <w:lang w:val="en-US" w:eastAsia="en-US"/>
    </w:rPr>
  </w:style>
  <w:style w:type="paragraph" w:styleId="Index8">
    <w:name w:val="index 8"/>
    <w:basedOn w:val="Normal"/>
    <w:next w:val="Normal"/>
    <w:autoRedefine/>
    <w:hidden/>
    <w:semiHidden/>
    <w:rsid w:val="000A57BC"/>
    <w:pPr>
      <w:ind w:left="1760" w:hanging="220"/>
      <w:jc w:val="left"/>
    </w:pPr>
    <w:rPr>
      <w:rFonts w:ascii="Times New Roman" w:hAnsi="Times New Roman"/>
      <w:sz w:val="24"/>
      <w:lang w:val="en-US" w:eastAsia="en-US"/>
    </w:rPr>
  </w:style>
  <w:style w:type="paragraph" w:styleId="Index9">
    <w:name w:val="index 9"/>
    <w:basedOn w:val="Normal"/>
    <w:next w:val="Normal"/>
    <w:autoRedefine/>
    <w:hidden/>
    <w:semiHidden/>
    <w:rsid w:val="000A57BC"/>
    <w:pPr>
      <w:ind w:left="1980" w:hanging="220"/>
      <w:jc w:val="left"/>
    </w:pPr>
    <w:rPr>
      <w:rFonts w:ascii="Times New Roman" w:hAnsi="Times New Roman"/>
      <w:sz w:val="24"/>
      <w:lang w:val="en-US" w:eastAsia="en-US"/>
    </w:rPr>
  </w:style>
  <w:style w:type="paragraph" w:styleId="IndexHeading">
    <w:name w:val="index heading"/>
    <w:basedOn w:val="Normal"/>
    <w:next w:val="Index1"/>
    <w:hidden/>
    <w:semiHidden/>
    <w:rsid w:val="000A57BC"/>
    <w:pPr>
      <w:jc w:val="left"/>
    </w:pPr>
    <w:rPr>
      <w:rFonts w:ascii="Arial" w:hAnsi="Arial" w:cs="Arial"/>
      <w:b/>
      <w:bCs/>
      <w:sz w:val="24"/>
      <w:lang w:val="en-US" w:eastAsia="en-US"/>
    </w:rPr>
  </w:style>
  <w:style w:type="character" w:styleId="LineNumber">
    <w:name w:val="line number"/>
    <w:basedOn w:val="DefaultParagraphFont"/>
    <w:hidden/>
    <w:rsid w:val="000A57BC"/>
  </w:style>
  <w:style w:type="paragraph" w:styleId="List">
    <w:name w:val="List"/>
    <w:basedOn w:val="Normal"/>
    <w:hidden/>
    <w:rsid w:val="000A57BC"/>
    <w:pPr>
      <w:ind w:left="283" w:hanging="283"/>
      <w:jc w:val="left"/>
    </w:pPr>
    <w:rPr>
      <w:rFonts w:ascii="Times New Roman" w:hAnsi="Times New Roman"/>
      <w:sz w:val="24"/>
      <w:lang w:val="en-US" w:eastAsia="en-US"/>
    </w:rPr>
  </w:style>
  <w:style w:type="paragraph" w:styleId="List2">
    <w:name w:val="List 2"/>
    <w:basedOn w:val="Normal"/>
    <w:hidden/>
    <w:rsid w:val="000A57BC"/>
    <w:pPr>
      <w:ind w:left="566" w:hanging="283"/>
      <w:jc w:val="left"/>
    </w:pPr>
    <w:rPr>
      <w:rFonts w:ascii="Times New Roman" w:hAnsi="Times New Roman"/>
      <w:sz w:val="24"/>
      <w:lang w:val="en-US" w:eastAsia="en-US"/>
    </w:rPr>
  </w:style>
  <w:style w:type="paragraph" w:styleId="List3">
    <w:name w:val="List 3"/>
    <w:basedOn w:val="Normal"/>
    <w:hidden/>
    <w:rsid w:val="000A57BC"/>
    <w:pPr>
      <w:ind w:left="849" w:hanging="283"/>
      <w:jc w:val="left"/>
    </w:pPr>
    <w:rPr>
      <w:rFonts w:ascii="Times New Roman" w:hAnsi="Times New Roman"/>
      <w:sz w:val="24"/>
      <w:lang w:val="en-US" w:eastAsia="en-US"/>
    </w:rPr>
  </w:style>
  <w:style w:type="paragraph" w:styleId="List4">
    <w:name w:val="List 4"/>
    <w:basedOn w:val="Normal"/>
    <w:hidden/>
    <w:rsid w:val="000A57BC"/>
    <w:pPr>
      <w:ind w:left="1132" w:hanging="283"/>
      <w:jc w:val="left"/>
    </w:pPr>
    <w:rPr>
      <w:rFonts w:ascii="Times New Roman" w:hAnsi="Times New Roman"/>
      <w:sz w:val="24"/>
      <w:lang w:val="en-US" w:eastAsia="en-US"/>
    </w:rPr>
  </w:style>
  <w:style w:type="paragraph" w:styleId="List5">
    <w:name w:val="List 5"/>
    <w:basedOn w:val="Normal"/>
    <w:hidden/>
    <w:rsid w:val="000A57BC"/>
    <w:pPr>
      <w:ind w:left="1415" w:hanging="283"/>
      <w:jc w:val="left"/>
    </w:pPr>
    <w:rPr>
      <w:rFonts w:ascii="Times New Roman" w:hAnsi="Times New Roman"/>
      <w:sz w:val="24"/>
      <w:lang w:val="en-US" w:eastAsia="en-US"/>
    </w:rPr>
  </w:style>
  <w:style w:type="paragraph" w:styleId="ListBullet">
    <w:name w:val="List Bullet"/>
    <w:basedOn w:val="Normal"/>
    <w:autoRedefine/>
    <w:hidden/>
    <w:rsid w:val="000A57BC"/>
    <w:pPr>
      <w:numPr>
        <w:numId w:val="4"/>
      </w:numPr>
      <w:jc w:val="left"/>
    </w:pPr>
    <w:rPr>
      <w:rFonts w:ascii="Times New Roman" w:hAnsi="Times New Roman"/>
      <w:sz w:val="24"/>
      <w:lang w:val="en-US" w:eastAsia="en-US"/>
    </w:rPr>
  </w:style>
  <w:style w:type="paragraph" w:styleId="ListBullet2">
    <w:name w:val="List Bullet 2"/>
    <w:basedOn w:val="Normal"/>
    <w:autoRedefine/>
    <w:hidden/>
    <w:rsid w:val="000A57BC"/>
    <w:pPr>
      <w:numPr>
        <w:numId w:val="5"/>
      </w:numPr>
      <w:jc w:val="left"/>
    </w:pPr>
    <w:rPr>
      <w:rFonts w:ascii="Times New Roman" w:hAnsi="Times New Roman"/>
      <w:sz w:val="24"/>
      <w:lang w:val="en-US" w:eastAsia="en-US"/>
    </w:rPr>
  </w:style>
  <w:style w:type="paragraph" w:styleId="ListBullet3">
    <w:name w:val="List Bullet 3"/>
    <w:basedOn w:val="Normal"/>
    <w:autoRedefine/>
    <w:hidden/>
    <w:rsid w:val="000A57BC"/>
    <w:pPr>
      <w:numPr>
        <w:numId w:val="6"/>
      </w:numPr>
      <w:jc w:val="left"/>
    </w:pPr>
    <w:rPr>
      <w:rFonts w:ascii="Times New Roman" w:hAnsi="Times New Roman"/>
      <w:sz w:val="24"/>
      <w:lang w:val="en-US" w:eastAsia="en-US"/>
    </w:rPr>
  </w:style>
  <w:style w:type="paragraph" w:styleId="ListBullet4">
    <w:name w:val="List Bullet 4"/>
    <w:basedOn w:val="Normal"/>
    <w:autoRedefine/>
    <w:hidden/>
    <w:rsid w:val="000A57BC"/>
    <w:pPr>
      <w:numPr>
        <w:numId w:val="7"/>
      </w:numPr>
      <w:jc w:val="left"/>
    </w:pPr>
    <w:rPr>
      <w:rFonts w:ascii="Times New Roman" w:hAnsi="Times New Roman"/>
      <w:sz w:val="24"/>
      <w:lang w:val="en-US" w:eastAsia="en-US"/>
    </w:rPr>
  </w:style>
  <w:style w:type="paragraph" w:styleId="ListBullet5">
    <w:name w:val="List Bullet 5"/>
    <w:basedOn w:val="Normal"/>
    <w:autoRedefine/>
    <w:hidden/>
    <w:rsid w:val="000A57BC"/>
    <w:pPr>
      <w:numPr>
        <w:numId w:val="8"/>
      </w:numPr>
      <w:jc w:val="left"/>
    </w:pPr>
    <w:rPr>
      <w:rFonts w:ascii="Times New Roman" w:hAnsi="Times New Roman"/>
      <w:sz w:val="24"/>
      <w:lang w:val="en-US" w:eastAsia="en-US"/>
    </w:rPr>
  </w:style>
  <w:style w:type="paragraph" w:styleId="ListContinue">
    <w:name w:val="List Continue"/>
    <w:basedOn w:val="Normal"/>
    <w:hidden/>
    <w:rsid w:val="000A57BC"/>
    <w:pPr>
      <w:spacing w:after="120"/>
      <w:ind w:left="283"/>
      <w:jc w:val="left"/>
    </w:pPr>
    <w:rPr>
      <w:rFonts w:ascii="Times New Roman" w:hAnsi="Times New Roman"/>
      <w:sz w:val="24"/>
      <w:lang w:val="en-US" w:eastAsia="en-US"/>
    </w:rPr>
  </w:style>
  <w:style w:type="paragraph" w:styleId="ListContinue2">
    <w:name w:val="List Continue 2"/>
    <w:basedOn w:val="Normal"/>
    <w:hidden/>
    <w:rsid w:val="000A57BC"/>
    <w:pPr>
      <w:spacing w:after="120"/>
      <w:ind w:left="566"/>
      <w:jc w:val="left"/>
    </w:pPr>
    <w:rPr>
      <w:rFonts w:ascii="Times New Roman" w:hAnsi="Times New Roman"/>
      <w:sz w:val="24"/>
      <w:lang w:val="en-US" w:eastAsia="en-US"/>
    </w:rPr>
  </w:style>
  <w:style w:type="paragraph" w:styleId="ListContinue3">
    <w:name w:val="List Continue 3"/>
    <w:basedOn w:val="Normal"/>
    <w:hidden/>
    <w:rsid w:val="000A57BC"/>
    <w:pPr>
      <w:spacing w:after="120"/>
      <w:ind w:left="849"/>
      <w:jc w:val="left"/>
    </w:pPr>
    <w:rPr>
      <w:rFonts w:ascii="Times New Roman" w:hAnsi="Times New Roman"/>
      <w:sz w:val="24"/>
      <w:lang w:val="en-US" w:eastAsia="en-US"/>
    </w:rPr>
  </w:style>
  <w:style w:type="paragraph" w:styleId="ListContinue4">
    <w:name w:val="List Continue 4"/>
    <w:basedOn w:val="Normal"/>
    <w:hidden/>
    <w:rsid w:val="000A57BC"/>
    <w:pPr>
      <w:spacing w:after="120"/>
      <w:ind w:left="1132"/>
      <w:jc w:val="left"/>
    </w:pPr>
    <w:rPr>
      <w:rFonts w:ascii="Times New Roman" w:hAnsi="Times New Roman"/>
      <w:sz w:val="24"/>
      <w:lang w:val="en-US" w:eastAsia="en-US"/>
    </w:rPr>
  </w:style>
  <w:style w:type="paragraph" w:styleId="ListContinue5">
    <w:name w:val="List Continue 5"/>
    <w:basedOn w:val="Normal"/>
    <w:hidden/>
    <w:rsid w:val="000A57BC"/>
    <w:pPr>
      <w:spacing w:after="120"/>
      <w:ind w:left="1415"/>
      <w:jc w:val="left"/>
    </w:pPr>
    <w:rPr>
      <w:rFonts w:ascii="Times New Roman" w:hAnsi="Times New Roman"/>
      <w:sz w:val="24"/>
      <w:lang w:val="en-US" w:eastAsia="en-US"/>
    </w:rPr>
  </w:style>
  <w:style w:type="paragraph" w:styleId="ListNumber">
    <w:name w:val="List Number"/>
    <w:basedOn w:val="Normal"/>
    <w:hidden/>
    <w:rsid w:val="000A57BC"/>
    <w:pPr>
      <w:numPr>
        <w:numId w:val="9"/>
      </w:numPr>
      <w:jc w:val="left"/>
    </w:pPr>
    <w:rPr>
      <w:rFonts w:ascii="Times New Roman" w:hAnsi="Times New Roman"/>
      <w:sz w:val="24"/>
      <w:lang w:val="en-US" w:eastAsia="en-US"/>
    </w:rPr>
  </w:style>
  <w:style w:type="paragraph" w:styleId="ListNumber2">
    <w:name w:val="List Number 2"/>
    <w:basedOn w:val="Normal"/>
    <w:hidden/>
    <w:rsid w:val="000A57BC"/>
    <w:pPr>
      <w:numPr>
        <w:numId w:val="10"/>
      </w:numPr>
      <w:jc w:val="left"/>
    </w:pPr>
    <w:rPr>
      <w:rFonts w:ascii="Times New Roman" w:hAnsi="Times New Roman"/>
      <w:sz w:val="24"/>
      <w:lang w:val="en-US" w:eastAsia="en-US"/>
    </w:rPr>
  </w:style>
  <w:style w:type="paragraph" w:styleId="ListNumber4">
    <w:name w:val="List Number 4"/>
    <w:basedOn w:val="Normal"/>
    <w:hidden/>
    <w:rsid w:val="000A57BC"/>
    <w:pPr>
      <w:numPr>
        <w:numId w:val="11"/>
      </w:numPr>
      <w:jc w:val="left"/>
    </w:pPr>
    <w:rPr>
      <w:rFonts w:ascii="Times New Roman" w:hAnsi="Times New Roman"/>
      <w:sz w:val="24"/>
      <w:lang w:val="en-US" w:eastAsia="en-US"/>
    </w:rPr>
  </w:style>
  <w:style w:type="paragraph" w:styleId="ListNumber5">
    <w:name w:val="List Number 5"/>
    <w:basedOn w:val="Normal"/>
    <w:hidden/>
    <w:rsid w:val="000A57BC"/>
    <w:pPr>
      <w:numPr>
        <w:numId w:val="12"/>
      </w:numPr>
      <w:jc w:val="left"/>
    </w:pPr>
    <w:rPr>
      <w:rFonts w:ascii="Times New Roman" w:hAnsi="Times New Roman"/>
      <w:sz w:val="24"/>
      <w:lang w:val="en-US" w:eastAsia="en-US"/>
    </w:rPr>
  </w:style>
  <w:style w:type="paragraph" w:styleId="MacroText">
    <w:name w:val="macro"/>
    <w:link w:val="MacroTextChar"/>
    <w:hidden/>
    <w:semiHidden/>
    <w:rsid w:val="000A57B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Courier New"/>
      <w:noProof/>
      <w:sz w:val="20"/>
      <w:szCs w:val="20"/>
      <w:lang w:val="sr-Latn-CS"/>
    </w:rPr>
  </w:style>
  <w:style w:type="character" w:customStyle="1" w:styleId="MacroTextChar">
    <w:name w:val="Macro Text Char"/>
    <w:basedOn w:val="DefaultParagraphFont"/>
    <w:link w:val="MacroText"/>
    <w:semiHidden/>
    <w:rsid w:val="000A57BC"/>
    <w:rPr>
      <w:rFonts w:ascii="Courier New" w:eastAsia="Times New Roman" w:hAnsi="Courier New" w:cs="Courier New"/>
      <w:noProof/>
      <w:sz w:val="20"/>
      <w:szCs w:val="20"/>
      <w:lang w:val="sr-Latn-CS"/>
    </w:rPr>
  </w:style>
  <w:style w:type="paragraph" w:styleId="MessageHeader">
    <w:name w:val="Message Header"/>
    <w:basedOn w:val="Normal"/>
    <w:link w:val="MessageHeaderChar"/>
    <w:hidden/>
    <w:rsid w:val="000A57BC"/>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lang w:val="en-US" w:eastAsia="en-US"/>
    </w:rPr>
  </w:style>
  <w:style w:type="character" w:customStyle="1" w:styleId="MessageHeaderChar">
    <w:name w:val="Message Header Char"/>
    <w:basedOn w:val="DefaultParagraphFont"/>
    <w:link w:val="MessageHeader"/>
    <w:rsid w:val="000A57BC"/>
    <w:rPr>
      <w:rFonts w:ascii="Arial" w:eastAsia="Times New Roman" w:hAnsi="Arial" w:cs="Arial"/>
      <w:sz w:val="24"/>
      <w:szCs w:val="24"/>
      <w:shd w:val="pct20" w:color="auto" w:fill="auto"/>
      <w:lang w:val="en-US"/>
    </w:rPr>
  </w:style>
  <w:style w:type="paragraph" w:styleId="NormalIndent">
    <w:name w:val="Normal Indent"/>
    <w:basedOn w:val="Normal"/>
    <w:hidden/>
    <w:rsid w:val="000A57BC"/>
    <w:pPr>
      <w:ind w:left="720"/>
      <w:jc w:val="left"/>
    </w:pPr>
    <w:rPr>
      <w:rFonts w:ascii="Times New Roman" w:hAnsi="Times New Roman"/>
      <w:sz w:val="24"/>
      <w:lang w:val="en-US" w:eastAsia="en-US"/>
    </w:rPr>
  </w:style>
  <w:style w:type="paragraph" w:styleId="NoteHeading">
    <w:name w:val="Note Heading"/>
    <w:basedOn w:val="Normal"/>
    <w:next w:val="Normal"/>
    <w:link w:val="NoteHeadingChar"/>
    <w:hidden/>
    <w:rsid w:val="000A57BC"/>
    <w:pPr>
      <w:jc w:val="left"/>
    </w:pPr>
    <w:rPr>
      <w:rFonts w:ascii="Times New Roman" w:hAnsi="Times New Roman"/>
      <w:sz w:val="24"/>
      <w:lang w:val="en-US" w:eastAsia="en-US"/>
    </w:rPr>
  </w:style>
  <w:style w:type="character" w:customStyle="1" w:styleId="NoteHeadingChar">
    <w:name w:val="Note Heading Char"/>
    <w:basedOn w:val="DefaultParagraphFont"/>
    <w:link w:val="NoteHeading"/>
    <w:rsid w:val="000A57BC"/>
    <w:rPr>
      <w:rFonts w:ascii="Times New Roman" w:eastAsia="Times New Roman" w:hAnsi="Times New Roman" w:cs="Times New Roman"/>
      <w:sz w:val="24"/>
      <w:szCs w:val="24"/>
      <w:lang w:val="en-US"/>
    </w:rPr>
  </w:style>
  <w:style w:type="paragraph" w:styleId="PlainText">
    <w:name w:val="Plain Text"/>
    <w:basedOn w:val="Normal"/>
    <w:link w:val="PlainTextChar"/>
    <w:hidden/>
    <w:rsid w:val="000A57BC"/>
    <w:pPr>
      <w:jc w:val="left"/>
    </w:pPr>
    <w:rPr>
      <w:rFonts w:ascii="Courier New" w:hAnsi="Courier New" w:cs="Courier New"/>
      <w:sz w:val="20"/>
      <w:szCs w:val="20"/>
      <w:lang w:val="en-US" w:eastAsia="en-US"/>
    </w:rPr>
  </w:style>
  <w:style w:type="character" w:customStyle="1" w:styleId="PlainTextChar">
    <w:name w:val="Plain Text Char"/>
    <w:basedOn w:val="DefaultParagraphFont"/>
    <w:link w:val="PlainText"/>
    <w:rsid w:val="000A57BC"/>
    <w:rPr>
      <w:rFonts w:ascii="Courier New" w:eastAsia="Times New Roman" w:hAnsi="Courier New" w:cs="Courier New"/>
      <w:sz w:val="20"/>
      <w:szCs w:val="20"/>
      <w:lang w:val="en-US"/>
    </w:rPr>
  </w:style>
  <w:style w:type="paragraph" w:styleId="Salutation">
    <w:name w:val="Salutation"/>
    <w:basedOn w:val="Normal"/>
    <w:next w:val="Normal"/>
    <w:link w:val="SalutationChar"/>
    <w:hidden/>
    <w:rsid w:val="000A57BC"/>
    <w:pPr>
      <w:jc w:val="left"/>
    </w:pPr>
    <w:rPr>
      <w:rFonts w:ascii="Times New Roman" w:hAnsi="Times New Roman"/>
      <w:sz w:val="24"/>
      <w:lang w:val="en-US" w:eastAsia="en-US"/>
    </w:rPr>
  </w:style>
  <w:style w:type="character" w:customStyle="1" w:styleId="SalutationChar">
    <w:name w:val="Salutation Char"/>
    <w:basedOn w:val="DefaultParagraphFont"/>
    <w:link w:val="Salutation"/>
    <w:rsid w:val="000A57BC"/>
    <w:rPr>
      <w:rFonts w:ascii="Times New Roman" w:eastAsia="Times New Roman" w:hAnsi="Times New Roman" w:cs="Times New Roman"/>
      <w:sz w:val="24"/>
      <w:szCs w:val="24"/>
      <w:lang w:val="en-US"/>
    </w:rPr>
  </w:style>
  <w:style w:type="paragraph" w:styleId="Signature">
    <w:name w:val="Signature"/>
    <w:basedOn w:val="Normal"/>
    <w:link w:val="SignatureChar"/>
    <w:hidden/>
    <w:rsid w:val="000A57BC"/>
    <w:pPr>
      <w:ind w:left="4252"/>
      <w:jc w:val="left"/>
    </w:pPr>
    <w:rPr>
      <w:rFonts w:ascii="Times New Roman" w:hAnsi="Times New Roman"/>
      <w:sz w:val="24"/>
      <w:lang w:val="en-US" w:eastAsia="en-US"/>
    </w:rPr>
  </w:style>
  <w:style w:type="character" w:customStyle="1" w:styleId="SignatureChar">
    <w:name w:val="Signature Char"/>
    <w:basedOn w:val="DefaultParagraphFont"/>
    <w:link w:val="Signature"/>
    <w:rsid w:val="000A57BC"/>
    <w:rPr>
      <w:rFonts w:ascii="Times New Roman" w:eastAsia="Times New Roman" w:hAnsi="Times New Roman" w:cs="Times New Roman"/>
      <w:sz w:val="24"/>
      <w:szCs w:val="24"/>
      <w:lang w:val="en-US"/>
    </w:rPr>
  </w:style>
  <w:style w:type="character" w:styleId="Strong">
    <w:name w:val="Strong"/>
    <w:hidden/>
    <w:uiPriority w:val="22"/>
    <w:qFormat/>
    <w:rsid w:val="000A57BC"/>
    <w:rPr>
      <w:b/>
      <w:bCs/>
    </w:rPr>
  </w:style>
  <w:style w:type="paragraph" w:styleId="Subtitle">
    <w:name w:val="Subtitle"/>
    <w:basedOn w:val="Normal"/>
    <w:link w:val="SubtitleChar"/>
    <w:hidden/>
    <w:qFormat/>
    <w:rsid w:val="000A57BC"/>
    <w:pPr>
      <w:spacing w:after="60"/>
      <w:jc w:val="center"/>
      <w:outlineLvl w:val="1"/>
    </w:pPr>
    <w:rPr>
      <w:rFonts w:ascii="Arial" w:hAnsi="Arial" w:cs="Arial"/>
      <w:sz w:val="24"/>
      <w:lang w:val="en-US" w:eastAsia="en-US"/>
    </w:rPr>
  </w:style>
  <w:style w:type="character" w:customStyle="1" w:styleId="SubtitleChar">
    <w:name w:val="Subtitle Char"/>
    <w:basedOn w:val="DefaultParagraphFont"/>
    <w:link w:val="Subtitle"/>
    <w:rsid w:val="000A57BC"/>
    <w:rPr>
      <w:rFonts w:ascii="Arial" w:eastAsia="Times New Roman" w:hAnsi="Arial" w:cs="Arial"/>
      <w:sz w:val="24"/>
      <w:szCs w:val="24"/>
      <w:lang w:val="en-US"/>
    </w:rPr>
  </w:style>
  <w:style w:type="paragraph" w:styleId="TableofAuthorities">
    <w:name w:val="table of authorities"/>
    <w:basedOn w:val="Normal"/>
    <w:next w:val="Normal"/>
    <w:hidden/>
    <w:semiHidden/>
    <w:rsid w:val="000A57BC"/>
    <w:pPr>
      <w:ind w:left="220" w:hanging="220"/>
      <w:jc w:val="left"/>
    </w:pPr>
    <w:rPr>
      <w:rFonts w:ascii="Times New Roman" w:hAnsi="Times New Roman"/>
      <w:sz w:val="24"/>
      <w:lang w:val="en-US" w:eastAsia="en-US"/>
    </w:rPr>
  </w:style>
  <w:style w:type="paragraph" w:styleId="TOAHeading">
    <w:name w:val="toa heading"/>
    <w:basedOn w:val="Normal"/>
    <w:next w:val="Normal"/>
    <w:hidden/>
    <w:semiHidden/>
    <w:rsid w:val="000A57BC"/>
    <w:pPr>
      <w:spacing w:before="120"/>
      <w:jc w:val="left"/>
    </w:pPr>
    <w:rPr>
      <w:rFonts w:ascii="Arial" w:hAnsi="Arial" w:cs="Arial"/>
      <w:b/>
      <w:bCs/>
      <w:sz w:val="24"/>
      <w:lang w:val="en-US" w:eastAsia="en-US"/>
    </w:rPr>
  </w:style>
  <w:style w:type="paragraph" w:customStyle="1" w:styleId="Karakteristike">
    <w:name w:val="Karakteristike"/>
    <w:basedOn w:val="Normal"/>
    <w:rsid w:val="000A57BC"/>
    <w:pPr>
      <w:ind w:left="1260"/>
      <w:jc w:val="left"/>
    </w:pPr>
    <w:rPr>
      <w:rFonts w:ascii="Times New Roman" w:hAnsi="Times New Roman"/>
      <w:sz w:val="24"/>
      <w:lang w:val="en-US" w:eastAsia="en-US"/>
    </w:rPr>
  </w:style>
  <w:style w:type="paragraph" w:customStyle="1" w:styleId="Zaglavlje">
    <w:name w:val="Zaglavlje"/>
    <w:basedOn w:val="Normal"/>
    <w:rsid w:val="000A57BC"/>
    <w:pPr>
      <w:ind w:right="6237"/>
      <w:jc w:val="center"/>
    </w:pPr>
    <w:rPr>
      <w:rFonts w:ascii="Times New Roman" w:hAnsi="Times New Roman" w:cs="Arial"/>
      <w:sz w:val="24"/>
      <w:lang w:val="en-US" w:eastAsia="en-US"/>
    </w:rPr>
  </w:style>
  <w:style w:type="paragraph" w:customStyle="1" w:styleId="ZaglavljeWWW">
    <w:name w:val="ZaglavljeWWW"/>
    <w:basedOn w:val="Normal"/>
    <w:rsid w:val="000A57BC"/>
    <w:pPr>
      <w:spacing w:after="240"/>
      <w:ind w:right="6237"/>
      <w:jc w:val="center"/>
    </w:pPr>
    <w:rPr>
      <w:rFonts w:ascii="Arial" w:hAnsi="Arial"/>
      <w:lang w:val="en-US" w:eastAsia="en-US"/>
    </w:rPr>
  </w:style>
  <w:style w:type="paragraph" w:customStyle="1" w:styleId="Potpis">
    <w:name w:val="Potpis"/>
    <w:basedOn w:val="Normal"/>
    <w:rsid w:val="000A57BC"/>
    <w:pPr>
      <w:spacing w:before="240" w:after="240"/>
      <w:ind w:left="4536"/>
      <w:jc w:val="center"/>
    </w:pPr>
    <w:rPr>
      <w:rFonts w:ascii="Times New Roman" w:hAnsi="Times New Roman"/>
      <w:spacing w:val="30"/>
      <w:sz w:val="24"/>
      <w:lang w:val="en-US" w:eastAsia="en-US"/>
    </w:rPr>
  </w:style>
  <w:style w:type="paragraph" w:customStyle="1" w:styleId="TackaA0">
    <w:name w:val="Tacka A."/>
    <w:basedOn w:val="Normal"/>
    <w:rsid w:val="000A57BC"/>
    <w:pPr>
      <w:numPr>
        <w:numId w:val="15"/>
      </w:numPr>
      <w:tabs>
        <w:tab w:val="clear" w:pos="1494"/>
        <w:tab w:val="left" w:pos="851"/>
      </w:tabs>
      <w:jc w:val="left"/>
      <w:outlineLvl w:val="0"/>
    </w:pPr>
    <w:rPr>
      <w:rFonts w:ascii="Times New Roman" w:hAnsi="Times New Roman"/>
      <w:sz w:val="24"/>
      <w:lang w:val="ro-RO" w:eastAsia="en-US"/>
    </w:rPr>
  </w:style>
  <w:style w:type="paragraph" w:customStyle="1" w:styleId="Tacka1n2">
    <w:name w:val="Tacka 1. n2"/>
    <w:basedOn w:val="Normal"/>
    <w:rsid w:val="000A57BC"/>
    <w:pPr>
      <w:numPr>
        <w:numId w:val="14"/>
      </w:numPr>
      <w:tabs>
        <w:tab w:val="left" w:pos="1134"/>
      </w:tabs>
      <w:jc w:val="left"/>
      <w:outlineLvl w:val="1"/>
    </w:pPr>
    <w:rPr>
      <w:rFonts w:ascii="Times New Roman" w:hAnsi="Times New Roman"/>
      <w:sz w:val="24"/>
      <w:lang w:val="ro-RO" w:eastAsia="en-US"/>
    </w:rPr>
  </w:style>
  <w:style w:type="paragraph" w:customStyle="1" w:styleId="Crtica">
    <w:name w:val="Crtica"/>
    <w:basedOn w:val="Normal"/>
    <w:rsid w:val="000A57BC"/>
    <w:pPr>
      <w:numPr>
        <w:numId w:val="16"/>
      </w:numPr>
      <w:tabs>
        <w:tab w:val="left" w:pos="1304"/>
      </w:tabs>
      <w:jc w:val="left"/>
    </w:pPr>
    <w:rPr>
      <w:rFonts w:ascii="Times New Roman" w:hAnsi="Times New Roman"/>
      <w:sz w:val="24"/>
      <w:lang w:val="ro-RO" w:eastAsia="en-US"/>
    </w:rPr>
  </w:style>
  <w:style w:type="paragraph" w:customStyle="1" w:styleId="ZaglavljeBold">
    <w:name w:val="ZaglavljeBold"/>
    <w:basedOn w:val="Zaglavlje"/>
    <w:next w:val="Zaglavlje"/>
    <w:rsid w:val="000A57BC"/>
    <w:rPr>
      <w:b/>
      <w:bCs/>
    </w:rPr>
  </w:style>
  <w:style w:type="paragraph" w:customStyle="1" w:styleId="PodnaslovC">
    <w:name w:val="Podnaslov C"/>
    <w:basedOn w:val="Normal"/>
    <w:next w:val="Paragraf"/>
    <w:rsid w:val="000A57BC"/>
    <w:pPr>
      <w:keepNext/>
      <w:spacing w:before="240" w:after="120"/>
      <w:jc w:val="center"/>
    </w:pPr>
    <w:rPr>
      <w:rFonts w:ascii="Times New Roman" w:hAnsi="Times New Roman"/>
      <w:b/>
      <w:sz w:val="24"/>
      <w:lang w:val="en-US" w:eastAsia="en-US"/>
    </w:rPr>
  </w:style>
  <w:style w:type="paragraph" w:customStyle="1" w:styleId="PodnaslovCR">
    <w:name w:val="Podnaslov CR"/>
    <w:basedOn w:val="Paragraf"/>
    <w:next w:val="Paragraf"/>
    <w:rsid w:val="000A57BC"/>
    <w:pPr>
      <w:keepNext/>
      <w:spacing w:before="240" w:after="120"/>
      <w:ind w:firstLine="0"/>
      <w:jc w:val="center"/>
    </w:pPr>
    <w:rPr>
      <w:b/>
      <w:spacing w:val="40"/>
    </w:rPr>
  </w:style>
  <w:style w:type="paragraph" w:customStyle="1" w:styleId="PotpisR">
    <w:name w:val="Potpis R"/>
    <w:basedOn w:val="Potpis"/>
    <w:next w:val="Paragraf"/>
    <w:rsid w:val="000A57BC"/>
    <w:rPr>
      <w:b/>
      <w:bCs/>
      <w:spacing w:val="80"/>
    </w:rPr>
  </w:style>
  <w:style w:type="paragraph" w:customStyle="1" w:styleId="ParagrafB">
    <w:name w:val="Paragraf B"/>
    <w:basedOn w:val="Paragraf"/>
    <w:next w:val="Paragraf"/>
    <w:rsid w:val="000A57BC"/>
    <w:rPr>
      <w:b/>
      <w:bCs/>
      <w:lang w:val="sr-Cyrl-CS"/>
    </w:rPr>
  </w:style>
  <w:style w:type="paragraph" w:customStyle="1" w:styleId="ParagrafI">
    <w:name w:val="Paragraf I"/>
    <w:basedOn w:val="Paragraf"/>
    <w:rsid w:val="000A57BC"/>
    <w:rPr>
      <w:i/>
      <w:iCs/>
      <w:lang w:val="sr-Cyrl-CS"/>
    </w:rPr>
  </w:style>
  <w:style w:type="character" w:customStyle="1" w:styleId="Sadrzaj">
    <w:name w:val="Sadrzaj"/>
    <w:rsid w:val="000A57BC"/>
    <w:rPr>
      <w:vanish/>
      <w:lang w:val="sr-Cyrl-CS"/>
    </w:rPr>
  </w:style>
  <w:style w:type="paragraph" w:customStyle="1" w:styleId="Podnozje">
    <w:name w:val="Podnozje"/>
    <w:basedOn w:val="Normal"/>
    <w:rsid w:val="000A57BC"/>
    <w:pPr>
      <w:tabs>
        <w:tab w:val="center" w:pos="5040"/>
      </w:tabs>
      <w:spacing w:before="120"/>
      <w:jc w:val="center"/>
    </w:pPr>
    <w:rPr>
      <w:rFonts w:ascii="Times New Roman" w:hAnsi="Times New Roman" w:cs="Arial"/>
      <w:sz w:val="20"/>
      <w:lang w:val="hu-HU" w:eastAsia="en-US"/>
    </w:rPr>
  </w:style>
  <w:style w:type="paragraph" w:customStyle="1" w:styleId="ZaglavljeN">
    <w:name w:val="ZaglavljeN"/>
    <w:basedOn w:val="Normal"/>
    <w:rsid w:val="000A57BC"/>
    <w:pPr>
      <w:tabs>
        <w:tab w:val="center" w:pos="5103"/>
        <w:tab w:val="right" w:pos="10205"/>
      </w:tabs>
      <w:spacing w:after="240"/>
      <w:jc w:val="left"/>
    </w:pPr>
    <w:rPr>
      <w:rFonts w:ascii="Arial" w:hAnsi="Arial" w:cs="Arial"/>
      <w:sz w:val="20"/>
      <w:lang w:val="en-US" w:eastAsia="en-US"/>
    </w:rPr>
  </w:style>
  <w:style w:type="paragraph" w:customStyle="1" w:styleId="NormalVerdana">
    <w:name w:val="Normal + Verdana"/>
    <w:basedOn w:val="Normal"/>
    <w:uiPriority w:val="99"/>
    <w:qFormat/>
    <w:rsid w:val="000A57BC"/>
    <w:pPr>
      <w:jc w:val="left"/>
    </w:pPr>
    <w:rPr>
      <w:rFonts w:ascii="Times New Roman" w:hAnsi="Times New Roman"/>
      <w:sz w:val="24"/>
      <w:lang w:val="en-US" w:eastAsia="en-US"/>
    </w:rPr>
  </w:style>
  <w:style w:type="paragraph" w:customStyle="1" w:styleId="tabela">
    <w:name w:val="tabela"/>
    <w:basedOn w:val="Normal"/>
    <w:link w:val="tabelaChar"/>
    <w:semiHidden/>
    <w:qFormat/>
    <w:rsid w:val="000A57BC"/>
    <w:pPr>
      <w:jc w:val="center"/>
      <w:outlineLvl w:val="0"/>
    </w:pPr>
    <w:rPr>
      <w:rFonts w:ascii="Times New Roman" w:hAnsi="Times New Roman"/>
      <w:sz w:val="20"/>
      <w:szCs w:val="20"/>
      <w:lang w:val="sr-Latn-CS" w:eastAsia="sr-Latn-CS"/>
    </w:rPr>
  </w:style>
  <w:style w:type="character" w:customStyle="1" w:styleId="tabelaChar">
    <w:name w:val="tabela Char"/>
    <w:link w:val="tabela"/>
    <w:rsid w:val="000A57BC"/>
    <w:rPr>
      <w:rFonts w:ascii="Times New Roman" w:eastAsia="Times New Roman" w:hAnsi="Times New Roman" w:cs="Times New Roman"/>
      <w:sz w:val="20"/>
      <w:szCs w:val="20"/>
      <w:lang w:val="sr-Latn-CS" w:eastAsia="sr-Latn-CS"/>
    </w:rPr>
  </w:style>
  <w:style w:type="paragraph" w:customStyle="1" w:styleId="Tabela2">
    <w:name w:val="Tabela 2"/>
    <w:basedOn w:val="tabela"/>
    <w:autoRedefine/>
    <w:rsid w:val="000A57BC"/>
    <w:pPr>
      <w:suppressAutoHyphens/>
      <w:overflowPunct w:val="0"/>
      <w:autoSpaceDE w:val="0"/>
      <w:autoSpaceDN w:val="0"/>
      <w:adjustRightInd w:val="0"/>
      <w:textAlignment w:val="baseline"/>
      <w:outlineLvl w:val="9"/>
    </w:pPr>
    <w:rPr>
      <w:b/>
      <w:noProof/>
      <w:spacing w:val="-2"/>
      <w:sz w:val="24"/>
      <w:szCs w:val="24"/>
      <w:lang w:val="en-GB" w:eastAsia="en-US"/>
    </w:rPr>
  </w:style>
  <w:style w:type="character" w:customStyle="1" w:styleId="FontStyle16">
    <w:name w:val="Font Style16"/>
    <w:basedOn w:val="DefaultParagraphFont"/>
    <w:qFormat/>
    <w:rsid w:val="00D93445"/>
    <w:rPr>
      <w:rFonts w:ascii="Verdana" w:hAnsi="Verdana" w:cs="Times New Roman"/>
      <w:b/>
      <w:caps w:val="0"/>
      <w:smallCaps w:val="0"/>
      <w:vanish w:val="0"/>
      <w:spacing w:val="0"/>
      <w:w w:val="100"/>
      <w:position w:val="0"/>
      <w:sz w:val="22"/>
      <w:szCs w:val="12"/>
    </w:rPr>
  </w:style>
  <w:style w:type="character" w:customStyle="1" w:styleId="TabelaNASLOV">
    <w:name w:val="Tabela NASLOV"/>
    <w:rsid w:val="000A57BC"/>
    <w:rPr>
      <w:i/>
      <w:sz w:val="22"/>
    </w:rPr>
  </w:style>
  <w:style w:type="paragraph" w:customStyle="1" w:styleId="NASLOV1">
    <w:name w:val="NASLOV 1"/>
    <w:basedOn w:val="Normal"/>
    <w:autoRedefine/>
    <w:rsid w:val="000A57BC"/>
    <w:pPr>
      <w:spacing w:line="360" w:lineRule="auto"/>
    </w:pPr>
    <w:rPr>
      <w:rFonts w:ascii="Times New Roman" w:hAnsi="Times New Roman"/>
      <w:sz w:val="24"/>
      <w:lang w:val="sr-Latn-CS" w:eastAsia="en-US"/>
    </w:rPr>
  </w:style>
  <w:style w:type="paragraph" w:customStyle="1" w:styleId="Tabelemakro">
    <w:name w:val="Tabele makro"/>
    <w:basedOn w:val="Normal"/>
    <w:autoRedefine/>
    <w:rsid w:val="000A57BC"/>
    <w:pPr>
      <w:jc w:val="center"/>
    </w:pPr>
    <w:rPr>
      <w:rFonts w:ascii="Calibri" w:hAnsi="Calibri"/>
      <w:b/>
      <w:noProof/>
      <w:sz w:val="22"/>
      <w:szCs w:val="20"/>
      <w:lang w:eastAsia="en-US"/>
    </w:rPr>
  </w:style>
  <w:style w:type="paragraph" w:customStyle="1" w:styleId="tabelatxt">
    <w:name w:val="tabela txt"/>
    <w:basedOn w:val="Normal"/>
    <w:link w:val="tabelatxtChar"/>
    <w:rsid w:val="000A57BC"/>
    <w:rPr>
      <w:rFonts w:ascii="Arial" w:hAnsi="Arial"/>
      <w:sz w:val="22"/>
      <w:lang w:val="sr-Cyrl-RS" w:eastAsia="en-US"/>
    </w:rPr>
  </w:style>
  <w:style w:type="character" w:customStyle="1" w:styleId="tabelatxtChar">
    <w:name w:val="tabela txt Char"/>
    <w:link w:val="tabelatxt"/>
    <w:rsid w:val="000A57BC"/>
    <w:rPr>
      <w:rFonts w:ascii="Arial" w:eastAsia="Times New Roman" w:hAnsi="Arial" w:cs="Times New Roman"/>
      <w:szCs w:val="24"/>
    </w:rPr>
  </w:style>
  <w:style w:type="character" w:customStyle="1" w:styleId="TabelaChar0">
    <w:name w:val="Tabela Char"/>
    <w:aliases w:val="Caption Char,Caption Char Char Char Char Char Char Char Char Char Char Char Char Char Char Char Char Char Char Char Char Char Char Char Char Char Char Char Char"/>
    <w:link w:val="Tabela0"/>
    <w:locked/>
    <w:rsid w:val="000A57BC"/>
    <w:rPr>
      <w:rFonts w:ascii="Verdana" w:hAnsi="Verdana"/>
      <w:noProof/>
      <w:sz w:val="18"/>
      <w:szCs w:val="18"/>
      <w:shd w:val="clear" w:color="auto" w:fill="FFFFFF"/>
      <w:lang w:val="sr-Cyrl-CS"/>
    </w:rPr>
  </w:style>
  <w:style w:type="paragraph" w:customStyle="1" w:styleId="Tabela0">
    <w:name w:val="Tabela"/>
    <w:basedOn w:val="Normal"/>
    <w:link w:val="TabelaChar0"/>
    <w:autoRedefine/>
    <w:semiHidden/>
    <w:rsid w:val="000A57BC"/>
    <w:pPr>
      <w:shd w:val="clear" w:color="auto" w:fill="FFFFFF"/>
      <w:jc w:val="center"/>
    </w:pPr>
    <w:rPr>
      <w:rFonts w:eastAsiaTheme="minorHAnsi" w:cstheme="minorBidi"/>
      <w:noProof/>
      <w:szCs w:val="18"/>
      <w:shd w:val="clear" w:color="auto" w:fill="FFFFFF"/>
      <w:lang w:eastAsia="en-US"/>
    </w:rPr>
  </w:style>
  <w:style w:type="paragraph" w:customStyle="1" w:styleId="stil1tekst">
    <w:name w:val="stil_1tekst"/>
    <w:basedOn w:val="Normal"/>
    <w:rsid w:val="000A57BC"/>
    <w:pPr>
      <w:ind w:left="525" w:right="525" w:firstLine="240"/>
    </w:pPr>
    <w:rPr>
      <w:rFonts w:ascii="Times New Roman" w:hAnsi="Times New Roman"/>
      <w:sz w:val="24"/>
      <w:lang w:val="en-US" w:eastAsia="en-US"/>
    </w:rPr>
  </w:style>
  <w:style w:type="character" w:customStyle="1" w:styleId="FontStyle34">
    <w:name w:val="Font Style34"/>
    <w:basedOn w:val="DefaultParagraphFont"/>
    <w:rsid w:val="00970B26"/>
    <w:rPr>
      <w:rFonts w:ascii="Arial Narrow" w:hAnsi="Arial Narrow" w:cs="Arial Narrow"/>
      <w:i/>
      <w:iCs/>
      <w:sz w:val="20"/>
      <w:szCs w:val="20"/>
    </w:rPr>
  </w:style>
  <w:style w:type="character" w:customStyle="1" w:styleId="FontStyle23">
    <w:name w:val="Font Style23"/>
    <w:uiPriority w:val="99"/>
    <w:rsid w:val="00B95BF2"/>
    <w:rPr>
      <w:rFonts w:ascii="Franklin Gothic Medium" w:hAnsi="Franklin Gothic Medium" w:cs="Franklin Gothic Medium"/>
      <w:sz w:val="18"/>
      <w:szCs w:val="18"/>
    </w:rPr>
  </w:style>
  <w:style w:type="character" w:customStyle="1" w:styleId="FootnoteTextChar1">
    <w:name w:val="Footnote Text Char1"/>
    <w:aliases w:val="Footnote Text Char Char Char Char1,Footnote Text Char Char Char1,Footnote Text Char Char Char Char Char,Footnote Text Char Char Char2 Char,Footnote Text Char1 Char Char,Footnote Text Char Char Char Char1 Char Char,single space Char"/>
    <w:rsid w:val="00B95BF2"/>
    <w:rPr>
      <w:lang w:val="en-US" w:eastAsia="en-US"/>
    </w:rPr>
  </w:style>
  <w:style w:type="character" w:customStyle="1" w:styleId="st1">
    <w:name w:val="st1"/>
    <w:basedOn w:val="DefaultParagraphFont"/>
    <w:rsid w:val="00D15C92"/>
  </w:style>
  <w:style w:type="paragraph" w:customStyle="1" w:styleId="3mesto">
    <w:name w:val="3mesto"/>
    <w:basedOn w:val="Normal"/>
    <w:rsid w:val="002F0053"/>
    <w:pPr>
      <w:spacing w:before="100" w:beforeAutospacing="1" w:after="100" w:afterAutospacing="1"/>
      <w:ind w:left="1650" w:right="1650"/>
      <w:jc w:val="center"/>
    </w:pPr>
    <w:rPr>
      <w:rFonts w:ascii="Arial" w:hAnsi="Arial" w:cs="Arial"/>
      <w:i/>
      <w:iCs/>
      <w:sz w:val="24"/>
      <w:lang w:val="sr-Cyrl-RS" w:eastAsia="sr-Cyrl-RS"/>
    </w:rPr>
  </w:style>
  <w:style w:type="paragraph" w:customStyle="1" w:styleId="4clan">
    <w:name w:val="4clan"/>
    <w:basedOn w:val="Normal"/>
    <w:rsid w:val="00BB2F67"/>
    <w:pPr>
      <w:spacing w:before="30" w:after="30"/>
      <w:jc w:val="center"/>
    </w:pPr>
    <w:rPr>
      <w:rFonts w:ascii="Arial" w:hAnsi="Arial" w:cs="Arial"/>
      <w:b/>
      <w:bCs/>
      <w:sz w:val="20"/>
      <w:szCs w:val="20"/>
      <w:lang w:val="sr-Cyrl-RS" w:eastAsia="sr-Cyrl-RS"/>
    </w:rPr>
  </w:style>
  <w:style w:type="paragraph" w:customStyle="1" w:styleId="zakon">
    <w:name w:val="zakon"/>
    <w:basedOn w:val="Normal"/>
    <w:rsid w:val="00367A6B"/>
    <w:pPr>
      <w:spacing w:before="100" w:beforeAutospacing="1" w:after="100" w:afterAutospacing="1"/>
      <w:jc w:val="center"/>
    </w:pPr>
    <w:rPr>
      <w:rFonts w:ascii="Arial" w:hAnsi="Arial" w:cs="Arial"/>
      <w:color w:val="0033CC"/>
      <w:sz w:val="36"/>
      <w:szCs w:val="36"/>
      <w:lang w:val="sr-Cyrl-RS" w:eastAsia="sr-Cyrl-RS"/>
    </w:rPr>
  </w:style>
  <w:style w:type="paragraph" w:customStyle="1" w:styleId="mesto">
    <w:name w:val="mesto"/>
    <w:basedOn w:val="Normal"/>
    <w:rsid w:val="00367A6B"/>
    <w:pPr>
      <w:spacing w:before="100" w:beforeAutospacing="1" w:after="100" w:afterAutospacing="1"/>
      <w:ind w:left="1650" w:right="1650"/>
      <w:jc w:val="center"/>
    </w:pPr>
    <w:rPr>
      <w:rFonts w:ascii="Arial" w:hAnsi="Arial" w:cs="Arial"/>
      <w:i/>
      <w:iCs/>
      <w:sz w:val="24"/>
      <w:lang w:val="sr-Cyrl-RS" w:eastAsia="sr-Cyrl-RS"/>
    </w:rPr>
  </w:style>
  <w:style w:type="character" w:customStyle="1" w:styleId="FontStyle41">
    <w:name w:val="Font Style41"/>
    <w:basedOn w:val="DefaultParagraphFont"/>
    <w:uiPriority w:val="99"/>
    <w:rsid w:val="00380350"/>
    <w:rPr>
      <w:rFonts w:ascii="Times New Roman" w:hAnsi="Times New Roman" w:cs="Times New Roman"/>
      <w:sz w:val="22"/>
      <w:szCs w:val="22"/>
    </w:rPr>
  </w:style>
  <w:style w:type="character" w:customStyle="1" w:styleId="Bodytext20">
    <w:name w:val="Body text (2)_"/>
    <w:basedOn w:val="DefaultParagraphFont"/>
    <w:link w:val="Bodytext21"/>
    <w:rsid w:val="00C44CA4"/>
    <w:rPr>
      <w:rFonts w:ascii="Times New Roman" w:eastAsia="Times New Roman" w:hAnsi="Times New Roman" w:cs="Times New Roman"/>
      <w:b/>
      <w:bCs/>
      <w:spacing w:val="4"/>
      <w:sz w:val="21"/>
      <w:szCs w:val="21"/>
      <w:shd w:val="clear" w:color="auto" w:fill="FFFFFF"/>
    </w:rPr>
  </w:style>
  <w:style w:type="character" w:customStyle="1" w:styleId="Bodytext2NotBoldSpacing0pt">
    <w:name w:val="Body text (2) + Not Bold;Spacing 0 pt"/>
    <w:basedOn w:val="Bodytext20"/>
    <w:rsid w:val="00C44CA4"/>
    <w:rPr>
      <w:rFonts w:ascii="Times New Roman" w:eastAsia="Times New Roman" w:hAnsi="Times New Roman" w:cs="Times New Roman"/>
      <w:b/>
      <w:bCs/>
      <w:color w:val="000000"/>
      <w:spacing w:val="5"/>
      <w:w w:val="100"/>
      <w:position w:val="0"/>
      <w:sz w:val="21"/>
      <w:szCs w:val="21"/>
      <w:shd w:val="clear" w:color="auto" w:fill="FFFFFF"/>
    </w:rPr>
  </w:style>
  <w:style w:type="character" w:customStyle="1" w:styleId="BodytextBoldSpacing0pt">
    <w:name w:val="Body text + Bold;Spacing 0 pt"/>
    <w:basedOn w:val="Bodytext0"/>
    <w:rsid w:val="00C44CA4"/>
    <w:rPr>
      <w:rFonts w:ascii="Times New Roman" w:eastAsia="Times New Roman" w:hAnsi="Times New Roman" w:cs="Times New Roman"/>
      <w:b/>
      <w:bCs/>
      <w:i w:val="0"/>
      <w:iCs w:val="0"/>
      <w:smallCaps w:val="0"/>
      <w:strike w:val="0"/>
      <w:color w:val="000000"/>
      <w:spacing w:val="4"/>
      <w:w w:val="100"/>
      <w:position w:val="0"/>
      <w:sz w:val="21"/>
      <w:szCs w:val="21"/>
      <w:u w:val="none"/>
      <w:shd w:val="clear" w:color="auto" w:fill="FFFFFF"/>
    </w:rPr>
  </w:style>
  <w:style w:type="paragraph" w:customStyle="1" w:styleId="Bodytext21">
    <w:name w:val="Body text (2)"/>
    <w:basedOn w:val="Normal"/>
    <w:link w:val="Bodytext20"/>
    <w:rsid w:val="00C44CA4"/>
    <w:pPr>
      <w:widowControl w:val="0"/>
      <w:shd w:val="clear" w:color="auto" w:fill="FFFFFF"/>
      <w:spacing w:after="240" w:line="276" w:lineRule="exact"/>
      <w:jc w:val="left"/>
    </w:pPr>
    <w:rPr>
      <w:rFonts w:ascii="Times New Roman" w:hAnsi="Times New Roman"/>
      <w:b/>
      <w:bCs/>
      <w:spacing w:val="4"/>
      <w:sz w:val="21"/>
      <w:szCs w:val="21"/>
      <w:lang w:val="sr-Cyrl-RS" w:eastAsia="en-US"/>
    </w:rPr>
  </w:style>
  <w:style w:type="paragraph" w:customStyle="1" w:styleId="Style7">
    <w:name w:val="Style7"/>
    <w:basedOn w:val="Normal"/>
    <w:uiPriority w:val="99"/>
    <w:rsid w:val="00561087"/>
    <w:pPr>
      <w:widowControl w:val="0"/>
      <w:autoSpaceDE w:val="0"/>
      <w:autoSpaceDN w:val="0"/>
      <w:adjustRightInd w:val="0"/>
      <w:spacing w:line="255" w:lineRule="exact"/>
    </w:pPr>
    <w:rPr>
      <w:rFonts w:ascii="Arial" w:hAnsi="Arial" w:cs="Arial"/>
      <w:sz w:val="24"/>
      <w:lang w:val="sr-Cyrl-RS" w:eastAsia="sr-Cyrl-RS"/>
    </w:rPr>
  </w:style>
  <w:style w:type="character" w:customStyle="1" w:styleId="FontStyle32">
    <w:name w:val="Font Style32"/>
    <w:uiPriority w:val="99"/>
    <w:rsid w:val="00561087"/>
    <w:rPr>
      <w:rFonts w:ascii="Arial" w:hAnsi="Arial" w:cs="Arial"/>
      <w:b/>
      <w:bCs/>
      <w:sz w:val="18"/>
      <w:szCs w:val="18"/>
    </w:rPr>
  </w:style>
  <w:style w:type="paragraph" w:customStyle="1" w:styleId="Normal3">
    <w:name w:val="Normal3"/>
    <w:basedOn w:val="Normal"/>
    <w:rsid w:val="00277378"/>
    <w:pPr>
      <w:spacing w:before="100" w:beforeAutospacing="1" w:after="100" w:afterAutospacing="1"/>
      <w:jc w:val="left"/>
    </w:pPr>
    <w:rPr>
      <w:rFonts w:ascii="Arial" w:hAnsi="Arial"/>
      <w:color w:val="000000"/>
      <w:sz w:val="24"/>
      <w:lang w:val="en-US" w:eastAsia="en-US"/>
    </w:rPr>
  </w:style>
  <w:style w:type="table" w:customStyle="1" w:styleId="TableGrid3">
    <w:name w:val="Table Grid3"/>
    <w:basedOn w:val="TableNormal"/>
    <w:next w:val="TableGrid"/>
    <w:uiPriority w:val="59"/>
    <w:rsid w:val="00102386"/>
    <w:pPr>
      <w:spacing w:after="0" w:line="240" w:lineRule="auto"/>
    </w:pPr>
    <w:rPr>
      <w:rFonts w:ascii="Courier" w:eastAsia="Times New Roman" w:hAnsi="Courier"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uiPriority w:val="99"/>
    <w:rsid w:val="00DF6C68"/>
    <w:pPr>
      <w:widowControl w:val="0"/>
      <w:autoSpaceDE w:val="0"/>
      <w:autoSpaceDN w:val="0"/>
      <w:adjustRightInd w:val="0"/>
      <w:spacing w:line="245" w:lineRule="exact"/>
      <w:ind w:hanging="446"/>
      <w:jc w:val="left"/>
    </w:pPr>
    <w:rPr>
      <w:rFonts w:ascii="Segoe UI" w:eastAsiaTheme="minorEastAsia" w:hAnsi="Segoe UI" w:cs="Segoe UI"/>
      <w:sz w:val="24"/>
      <w:lang w:val="sr-Cyrl-RS" w:eastAsia="sr-Cyrl-RS"/>
    </w:rPr>
  </w:style>
  <w:style w:type="character" w:customStyle="1" w:styleId="1tekstChar">
    <w:name w:val="1tekst Char"/>
    <w:link w:val="1tekst"/>
    <w:rsid w:val="005F262E"/>
    <w:rPr>
      <w:rFonts w:ascii="Arial" w:eastAsia="Times New Roman" w:hAnsi="Arial" w:cs="Arial"/>
      <w:sz w:val="20"/>
      <w:szCs w:val="20"/>
      <w:lang w:eastAsia="sr-Cyrl-RS"/>
    </w:rPr>
  </w:style>
  <w:style w:type="character" w:customStyle="1" w:styleId="FontStyle18">
    <w:name w:val="Font Style18"/>
    <w:basedOn w:val="DefaultParagraphFont"/>
    <w:uiPriority w:val="99"/>
    <w:rsid w:val="005F262E"/>
    <w:rPr>
      <w:rFonts w:ascii="Times New Roman" w:hAnsi="Times New Roman" w:cs="Times New Roman"/>
      <w:sz w:val="20"/>
      <w:szCs w:val="20"/>
    </w:rPr>
  </w:style>
  <w:style w:type="character" w:customStyle="1" w:styleId="FontStyle21">
    <w:name w:val="Font Style21"/>
    <w:basedOn w:val="DefaultParagraphFont"/>
    <w:uiPriority w:val="99"/>
    <w:rsid w:val="005F262E"/>
    <w:rPr>
      <w:rFonts w:ascii="Times New Roman" w:hAnsi="Times New Roman" w:cs="Times New Roman"/>
      <w:b/>
      <w:bCs/>
      <w:i/>
      <w:iCs/>
      <w:sz w:val="20"/>
      <w:szCs w:val="20"/>
    </w:rPr>
  </w:style>
  <w:style w:type="character" w:customStyle="1" w:styleId="FontStyle20">
    <w:name w:val="Font Style20"/>
    <w:basedOn w:val="DefaultParagraphFont"/>
    <w:uiPriority w:val="99"/>
    <w:rsid w:val="005F262E"/>
    <w:rPr>
      <w:rFonts w:ascii="Times New Roman" w:hAnsi="Times New Roman" w:cs="Times New Roman"/>
      <w:spacing w:val="-10"/>
      <w:sz w:val="22"/>
      <w:szCs w:val="22"/>
    </w:rPr>
  </w:style>
  <w:style w:type="character" w:customStyle="1" w:styleId="FontStyle12">
    <w:name w:val="Font Style12"/>
    <w:basedOn w:val="DefaultParagraphFont"/>
    <w:uiPriority w:val="99"/>
    <w:rsid w:val="005F262E"/>
    <w:rPr>
      <w:rFonts w:ascii="Times New Roman" w:hAnsi="Times New Roman" w:cs="Times New Roman"/>
      <w:b/>
      <w:bCs/>
      <w:sz w:val="22"/>
      <w:szCs w:val="22"/>
    </w:rPr>
  </w:style>
  <w:style w:type="character" w:customStyle="1" w:styleId="FontStyle86">
    <w:name w:val="Font Style86"/>
    <w:uiPriority w:val="99"/>
    <w:rsid w:val="005F262E"/>
    <w:rPr>
      <w:rFonts w:ascii="Arial" w:hAnsi="Arial" w:cs="Arial"/>
      <w:b/>
      <w:bCs/>
      <w:sz w:val="20"/>
      <w:szCs w:val="20"/>
    </w:rPr>
  </w:style>
  <w:style w:type="character" w:customStyle="1" w:styleId="FontStyle44">
    <w:name w:val="Font Style44"/>
    <w:uiPriority w:val="99"/>
    <w:rsid w:val="005F262E"/>
    <w:rPr>
      <w:rFonts w:ascii="Arial" w:hAnsi="Arial" w:cs="Arial"/>
      <w:sz w:val="20"/>
      <w:szCs w:val="20"/>
    </w:rPr>
  </w:style>
  <w:style w:type="character" w:customStyle="1" w:styleId="FontStyle45">
    <w:name w:val="Font Style45"/>
    <w:basedOn w:val="DefaultParagraphFont"/>
    <w:uiPriority w:val="99"/>
    <w:rsid w:val="005F262E"/>
    <w:rPr>
      <w:rFonts w:ascii="Arial" w:hAnsi="Arial" w:cs="Arial" w:hint="default"/>
      <w:b/>
      <w:bCs/>
      <w:sz w:val="20"/>
      <w:szCs w:val="20"/>
    </w:rPr>
  </w:style>
  <w:style w:type="character" w:customStyle="1" w:styleId="FontStyle14">
    <w:name w:val="Font Style14"/>
    <w:basedOn w:val="DefaultParagraphFont"/>
    <w:uiPriority w:val="99"/>
    <w:rsid w:val="005F262E"/>
    <w:rPr>
      <w:rFonts w:ascii="Times New Roman" w:hAnsi="Times New Roman" w:cs="Times New Roman"/>
      <w:sz w:val="24"/>
      <w:szCs w:val="24"/>
    </w:rPr>
  </w:style>
  <w:style w:type="character" w:customStyle="1" w:styleId="FontStyle48">
    <w:name w:val="Font Style48"/>
    <w:basedOn w:val="DefaultParagraphFont"/>
    <w:uiPriority w:val="99"/>
    <w:rsid w:val="005F262E"/>
    <w:rPr>
      <w:rFonts w:ascii="Calibri" w:hAnsi="Calibri" w:cs="Calibri"/>
      <w:b/>
      <w:bCs/>
      <w:sz w:val="20"/>
      <w:szCs w:val="20"/>
    </w:rPr>
  </w:style>
  <w:style w:type="table" w:customStyle="1" w:styleId="TableGrid10">
    <w:name w:val="Table Grid10"/>
    <w:basedOn w:val="TableNormal"/>
    <w:next w:val="TableGrid"/>
    <w:uiPriority w:val="59"/>
    <w:rsid w:val="005F2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F262E"/>
    <w:pPr>
      <w:spacing w:after="0" w:line="240" w:lineRule="auto"/>
    </w:pPr>
    <w:rPr>
      <w:rFonts w:ascii="Courier" w:eastAsia="Times New Roman" w:hAnsi="Courier" w:cs="Times New Roman"/>
      <w:sz w:val="20"/>
      <w:szCs w:val="20"/>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Odwołanie przypisu,Ref,de nota al pie,footnote ref,2001+ Fußnotenzeichen,BVI fnr Знак Знак,BVI fnr Car Car Знак Знак,BVI fnr Car Знак Знак,R"/>
    <w:basedOn w:val="Normal"/>
    <w:link w:val="FootnoteReference"/>
    <w:rsid w:val="00B44499"/>
    <w:pPr>
      <w:spacing w:before="120" w:after="160" w:line="240" w:lineRule="exact"/>
      <w:jc w:val="left"/>
    </w:pPr>
    <w:rPr>
      <w:rFonts w:asciiTheme="minorHAnsi" w:eastAsiaTheme="minorHAnsi" w:hAnsiTheme="minorHAnsi" w:cstheme="minorBidi"/>
      <w:sz w:val="22"/>
      <w:szCs w:val="22"/>
      <w:vertAlign w:val="superscript"/>
      <w:lang w:val="sr-Cyrl-RS" w:eastAsia="en-US"/>
    </w:rPr>
  </w:style>
  <w:style w:type="paragraph" w:customStyle="1" w:styleId="xl66">
    <w:name w:val="xl66"/>
    <w:basedOn w:val="Normal"/>
    <w:rsid w:val="008532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lang w:val="sr-Cyrl-RS" w:eastAsia="sr-Cyrl-RS"/>
    </w:rPr>
  </w:style>
  <w:style w:type="paragraph" w:customStyle="1" w:styleId="xl67">
    <w:name w:val="xl67"/>
    <w:basedOn w:val="Normal"/>
    <w:rsid w:val="00853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lang w:val="sr-Cyrl-RS" w:eastAsia="sr-Cyrl-RS"/>
    </w:rPr>
  </w:style>
  <w:style w:type="paragraph" w:customStyle="1" w:styleId="xl68">
    <w:name w:val="xl68"/>
    <w:basedOn w:val="Normal"/>
    <w:rsid w:val="008532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val="sr-Cyrl-RS" w:eastAsia="sr-Cyrl-RS"/>
    </w:rPr>
  </w:style>
  <w:style w:type="paragraph" w:customStyle="1" w:styleId="xl69">
    <w:name w:val="xl69"/>
    <w:basedOn w:val="Normal"/>
    <w:rsid w:val="008532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val="sr-Cyrl-RS" w:eastAsia="sr-Cyrl-RS"/>
    </w:rPr>
  </w:style>
  <w:style w:type="paragraph" w:customStyle="1" w:styleId="isselectedend">
    <w:name w:val="isselectedend"/>
    <w:basedOn w:val="Normal"/>
    <w:rsid w:val="00587CC2"/>
    <w:pPr>
      <w:spacing w:before="100" w:beforeAutospacing="1" w:after="100" w:afterAutospacing="1"/>
      <w:jc w:val="left"/>
    </w:pPr>
    <w:rPr>
      <w:rFonts w:ascii="Times New Roman" w:hAnsi="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61688">
      <w:bodyDiv w:val="1"/>
      <w:marLeft w:val="0"/>
      <w:marRight w:val="0"/>
      <w:marTop w:val="0"/>
      <w:marBottom w:val="0"/>
      <w:divBdr>
        <w:top w:val="none" w:sz="0" w:space="0" w:color="auto"/>
        <w:left w:val="none" w:sz="0" w:space="0" w:color="auto"/>
        <w:bottom w:val="none" w:sz="0" w:space="0" w:color="auto"/>
        <w:right w:val="none" w:sz="0" w:space="0" w:color="auto"/>
      </w:divBdr>
    </w:div>
    <w:div w:id="100878647">
      <w:bodyDiv w:val="1"/>
      <w:marLeft w:val="0"/>
      <w:marRight w:val="0"/>
      <w:marTop w:val="0"/>
      <w:marBottom w:val="0"/>
      <w:divBdr>
        <w:top w:val="none" w:sz="0" w:space="0" w:color="auto"/>
        <w:left w:val="none" w:sz="0" w:space="0" w:color="auto"/>
        <w:bottom w:val="none" w:sz="0" w:space="0" w:color="auto"/>
        <w:right w:val="none" w:sz="0" w:space="0" w:color="auto"/>
      </w:divBdr>
    </w:div>
    <w:div w:id="133838485">
      <w:bodyDiv w:val="1"/>
      <w:marLeft w:val="0"/>
      <w:marRight w:val="0"/>
      <w:marTop w:val="0"/>
      <w:marBottom w:val="0"/>
      <w:divBdr>
        <w:top w:val="none" w:sz="0" w:space="0" w:color="auto"/>
        <w:left w:val="none" w:sz="0" w:space="0" w:color="auto"/>
        <w:bottom w:val="none" w:sz="0" w:space="0" w:color="auto"/>
        <w:right w:val="none" w:sz="0" w:space="0" w:color="auto"/>
      </w:divBdr>
    </w:div>
    <w:div w:id="385186054">
      <w:bodyDiv w:val="1"/>
      <w:marLeft w:val="0"/>
      <w:marRight w:val="0"/>
      <w:marTop w:val="0"/>
      <w:marBottom w:val="0"/>
      <w:divBdr>
        <w:top w:val="none" w:sz="0" w:space="0" w:color="auto"/>
        <w:left w:val="none" w:sz="0" w:space="0" w:color="auto"/>
        <w:bottom w:val="none" w:sz="0" w:space="0" w:color="auto"/>
        <w:right w:val="none" w:sz="0" w:space="0" w:color="auto"/>
      </w:divBdr>
    </w:div>
    <w:div w:id="470907944">
      <w:bodyDiv w:val="1"/>
      <w:marLeft w:val="0"/>
      <w:marRight w:val="0"/>
      <w:marTop w:val="0"/>
      <w:marBottom w:val="0"/>
      <w:divBdr>
        <w:top w:val="none" w:sz="0" w:space="0" w:color="auto"/>
        <w:left w:val="none" w:sz="0" w:space="0" w:color="auto"/>
        <w:bottom w:val="none" w:sz="0" w:space="0" w:color="auto"/>
        <w:right w:val="none" w:sz="0" w:space="0" w:color="auto"/>
      </w:divBdr>
    </w:div>
    <w:div w:id="509371931">
      <w:bodyDiv w:val="1"/>
      <w:marLeft w:val="0"/>
      <w:marRight w:val="0"/>
      <w:marTop w:val="0"/>
      <w:marBottom w:val="0"/>
      <w:divBdr>
        <w:top w:val="none" w:sz="0" w:space="0" w:color="auto"/>
        <w:left w:val="none" w:sz="0" w:space="0" w:color="auto"/>
        <w:bottom w:val="none" w:sz="0" w:space="0" w:color="auto"/>
        <w:right w:val="none" w:sz="0" w:space="0" w:color="auto"/>
      </w:divBdr>
    </w:div>
    <w:div w:id="519271840">
      <w:bodyDiv w:val="1"/>
      <w:marLeft w:val="0"/>
      <w:marRight w:val="0"/>
      <w:marTop w:val="0"/>
      <w:marBottom w:val="0"/>
      <w:divBdr>
        <w:top w:val="none" w:sz="0" w:space="0" w:color="auto"/>
        <w:left w:val="none" w:sz="0" w:space="0" w:color="auto"/>
        <w:bottom w:val="none" w:sz="0" w:space="0" w:color="auto"/>
        <w:right w:val="none" w:sz="0" w:space="0" w:color="auto"/>
      </w:divBdr>
    </w:div>
    <w:div w:id="617756588">
      <w:bodyDiv w:val="1"/>
      <w:marLeft w:val="0"/>
      <w:marRight w:val="0"/>
      <w:marTop w:val="0"/>
      <w:marBottom w:val="0"/>
      <w:divBdr>
        <w:top w:val="none" w:sz="0" w:space="0" w:color="auto"/>
        <w:left w:val="none" w:sz="0" w:space="0" w:color="auto"/>
        <w:bottom w:val="none" w:sz="0" w:space="0" w:color="auto"/>
        <w:right w:val="none" w:sz="0" w:space="0" w:color="auto"/>
      </w:divBdr>
    </w:div>
    <w:div w:id="647708920">
      <w:bodyDiv w:val="1"/>
      <w:marLeft w:val="0"/>
      <w:marRight w:val="0"/>
      <w:marTop w:val="0"/>
      <w:marBottom w:val="0"/>
      <w:divBdr>
        <w:top w:val="none" w:sz="0" w:space="0" w:color="auto"/>
        <w:left w:val="none" w:sz="0" w:space="0" w:color="auto"/>
        <w:bottom w:val="none" w:sz="0" w:space="0" w:color="auto"/>
        <w:right w:val="none" w:sz="0" w:space="0" w:color="auto"/>
      </w:divBdr>
    </w:div>
    <w:div w:id="684017446">
      <w:bodyDiv w:val="1"/>
      <w:marLeft w:val="0"/>
      <w:marRight w:val="0"/>
      <w:marTop w:val="0"/>
      <w:marBottom w:val="0"/>
      <w:divBdr>
        <w:top w:val="none" w:sz="0" w:space="0" w:color="auto"/>
        <w:left w:val="none" w:sz="0" w:space="0" w:color="auto"/>
        <w:bottom w:val="none" w:sz="0" w:space="0" w:color="auto"/>
        <w:right w:val="none" w:sz="0" w:space="0" w:color="auto"/>
      </w:divBdr>
      <w:divsChild>
        <w:div w:id="63843699">
          <w:marLeft w:val="0"/>
          <w:marRight w:val="0"/>
          <w:marTop w:val="0"/>
          <w:marBottom w:val="0"/>
          <w:divBdr>
            <w:top w:val="none" w:sz="0" w:space="0" w:color="auto"/>
            <w:left w:val="none" w:sz="0" w:space="0" w:color="auto"/>
            <w:bottom w:val="none" w:sz="0" w:space="0" w:color="auto"/>
            <w:right w:val="none" w:sz="0" w:space="0" w:color="auto"/>
          </w:divBdr>
          <w:divsChild>
            <w:div w:id="770710827">
              <w:marLeft w:val="-180"/>
              <w:marRight w:val="-180"/>
              <w:marTop w:val="0"/>
              <w:marBottom w:val="0"/>
              <w:divBdr>
                <w:top w:val="none" w:sz="0" w:space="0" w:color="auto"/>
                <w:left w:val="none" w:sz="0" w:space="0" w:color="auto"/>
                <w:bottom w:val="none" w:sz="0" w:space="0" w:color="auto"/>
                <w:right w:val="none" w:sz="0" w:space="0" w:color="auto"/>
              </w:divBdr>
              <w:divsChild>
                <w:div w:id="57725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851">
          <w:marLeft w:val="0"/>
          <w:marRight w:val="0"/>
          <w:marTop w:val="0"/>
          <w:marBottom w:val="0"/>
          <w:divBdr>
            <w:top w:val="none" w:sz="0" w:space="0" w:color="auto"/>
            <w:left w:val="none" w:sz="0" w:space="0" w:color="auto"/>
            <w:bottom w:val="none" w:sz="0" w:space="0" w:color="auto"/>
            <w:right w:val="none" w:sz="0" w:space="0" w:color="auto"/>
          </w:divBdr>
          <w:divsChild>
            <w:div w:id="1381978460">
              <w:marLeft w:val="-180"/>
              <w:marRight w:val="-180"/>
              <w:marTop w:val="0"/>
              <w:marBottom w:val="0"/>
              <w:divBdr>
                <w:top w:val="none" w:sz="0" w:space="0" w:color="auto"/>
                <w:left w:val="none" w:sz="0" w:space="0" w:color="auto"/>
                <w:bottom w:val="none" w:sz="0" w:space="0" w:color="auto"/>
                <w:right w:val="none" w:sz="0" w:space="0" w:color="auto"/>
              </w:divBdr>
              <w:divsChild>
                <w:div w:id="580675617">
                  <w:marLeft w:val="0"/>
                  <w:marRight w:val="0"/>
                  <w:marTop w:val="0"/>
                  <w:marBottom w:val="0"/>
                  <w:divBdr>
                    <w:top w:val="none" w:sz="0" w:space="0" w:color="auto"/>
                    <w:left w:val="none" w:sz="0" w:space="0" w:color="auto"/>
                    <w:bottom w:val="none" w:sz="0" w:space="0" w:color="auto"/>
                    <w:right w:val="none" w:sz="0" w:space="0" w:color="auto"/>
                  </w:divBdr>
                </w:div>
                <w:div w:id="138028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521616">
      <w:bodyDiv w:val="1"/>
      <w:marLeft w:val="0"/>
      <w:marRight w:val="0"/>
      <w:marTop w:val="0"/>
      <w:marBottom w:val="0"/>
      <w:divBdr>
        <w:top w:val="none" w:sz="0" w:space="0" w:color="auto"/>
        <w:left w:val="none" w:sz="0" w:space="0" w:color="auto"/>
        <w:bottom w:val="none" w:sz="0" w:space="0" w:color="auto"/>
        <w:right w:val="none" w:sz="0" w:space="0" w:color="auto"/>
      </w:divBdr>
    </w:div>
    <w:div w:id="805702214">
      <w:bodyDiv w:val="1"/>
      <w:marLeft w:val="0"/>
      <w:marRight w:val="0"/>
      <w:marTop w:val="0"/>
      <w:marBottom w:val="0"/>
      <w:divBdr>
        <w:top w:val="none" w:sz="0" w:space="0" w:color="auto"/>
        <w:left w:val="none" w:sz="0" w:space="0" w:color="auto"/>
        <w:bottom w:val="none" w:sz="0" w:space="0" w:color="auto"/>
        <w:right w:val="none" w:sz="0" w:space="0" w:color="auto"/>
      </w:divBdr>
    </w:div>
    <w:div w:id="1007440290">
      <w:bodyDiv w:val="1"/>
      <w:marLeft w:val="0"/>
      <w:marRight w:val="0"/>
      <w:marTop w:val="0"/>
      <w:marBottom w:val="0"/>
      <w:divBdr>
        <w:top w:val="none" w:sz="0" w:space="0" w:color="auto"/>
        <w:left w:val="none" w:sz="0" w:space="0" w:color="auto"/>
        <w:bottom w:val="none" w:sz="0" w:space="0" w:color="auto"/>
        <w:right w:val="none" w:sz="0" w:space="0" w:color="auto"/>
      </w:divBdr>
    </w:div>
    <w:div w:id="1047950496">
      <w:bodyDiv w:val="1"/>
      <w:marLeft w:val="0"/>
      <w:marRight w:val="0"/>
      <w:marTop w:val="0"/>
      <w:marBottom w:val="0"/>
      <w:divBdr>
        <w:top w:val="none" w:sz="0" w:space="0" w:color="auto"/>
        <w:left w:val="none" w:sz="0" w:space="0" w:color="auto"/>
        <w:bottom w:val="none" w:sz="0" w:space="0" w:color="auto"/>
        <w:right w:val="none" w:sz="0" w:space="0" w:color="auto"/>
      </w:divBdr>
    </w:div>
    <w:div w:id="1063527466">
      <w:bodyDiv w:val="1"/>
      <w:marLeft w:val="0"/>
      <w:marRight w:val="0"/>
      <w:marTop w:val="0"/>
      <w:marBottom w:val="0"/>
      <w:divBdr>
        <w:top w:val="none" w:sz="0" w:space="0" w:color="auto"/>
        <w:left w:val="none" w:sz="0" w:space="0" w:color="auto"/>
        <w:bottom w:val="none" w:sz="0" w:space="0" w:color="auto"/>
        <w:right w:val="none" w:sz="0" w:space="0" w:color="auto"/>
      </w:divBdr>
    </w:div>
    <w:div w:id="1082026506">
      <w:bodyDiv w:val="1"/>
      <w:marLeft w:val="0"/>
      <w:marRight w:val="0"/>
      <w:marTop w:val="0"/>
      <w:marBottom w:val="0"/>
      <w:divBdr>
        <w:top w:val="none" w:sz="0" w:space="0" w:color="auto"/>
        <w:left w:val="none" w:sz="0" w:space="0" w:color="auto"/>
        <w:bottom w:val="none" w:sz="0" w:space="0" w:color="auto"/>
        <w:right w:val="none" w:sz="0" w:space="0" w:color="auto"/>
      </w:divBdr>
      <w:divsChild>
        <w:div w:id="1478962097">
          <w:marLeft w:val="0"/>
          <w:marRight w:val="0"/>
          <w:marTop w:val="0"/>
          <w:marBottom w:val="0"/>
          <w:divBdr>
            <w:top w:val="none" w:sz="0" w:space="0" w:color="auto"/>
            <w:left w:val="none" w:sz="0" w:space="0" w:color="auto"/>
            <w:bottom w:val="none" w:sz="0" w:space="0" w:color="auto"/>
            <w:right w:val="none" w:sz="0" w:space="0" w:color="auto"/>
          </w:divBdr>
          <w:divsChild>
            <w:div w:id="1947611118">
              <w:marLeft w:val="0"/>
              <w:marRight w:val="0"/>
              <w:marTop w:val="0"/>
              <w:marBottom w:val="0"/>
              <w:divBdr>
                <w:top w:val="none" w:sz="0" w:space="0" w:color="auto"/>
                <w:left w:val="none" w:sz="0" w:space="0" w:color="auto"/>
                <w:bottom w:val="none" w:sz="0" w:space="0" w:color="auto"/>
                <w:right w:val="none" w:sz="0" w:space="0" w:color="auto"/>
              </w:divBdr>
              <w:divsChild>
                <w:div w:id="1436947750">
                  <w:marLeft w:val="0"/>
                  <w:marRight w:val="0"/>
                  <w:marTop w:val="0"/>
                  <w:marBottom w:val="0"/>
                  <w:divBdr>
                    <w:top w:val="none" w:sz="0" w:space="0" w:color="auto"/>
                    <w:left w:val="none" w:sz="0" w:space="0" w:color="auto"/>
                    <w:bottom w:val="none" w:sz="0" w:space="0" w:color="auto"/>
                    <w:right w:val="none" w:sz="0" w:space="0" w:color="auto"/>
                  </w:divBdr>
                  <w:divsChild>
                    <w:div w:id="461072070">
                      <w:marLeft w:val="0"/>
                      <w:marRight w:val="0"/>
                      <w:marTop w:val="0"/>
                      <w:marBottom w:val="0"/>
                      <w:divBdr>
                        <w:top w:val="none" w:sz="0" w:space="0" w:color="auto"/>
                        <w:left w:val="none" w:sz="0" w:space="0" w:color="auto"/>
                        <w:bottom w:val="none" w:sz="0" w:space="0" w:color="auto"/>
                        <w:right w:val="none" w:sz="0" w:space="0" w:color="auto"/>
                      </w:divBdr>
                      <w:divsChild>
                        <w:div w:id="1803956208">
                          <w:marLeft w:val="0"/>
                          <w:marRight w:val="0"/>
                          <w:marTop w:val="0"/>
                          <w:marBottom w:val="0"/>
                          <w:divBdr>
                            <w:top w:val="none" w:sz="0" w:space="0" w:color="auto"/>
                            <w:left w:val="none" w:sz="0" w:space="0" w:color="auto"/>
                            <w:bottom w:val="none" w:sz="0" w:space="0" w:color="auto"/>
                            <w:right w:val="none" w:sz="0" w:space="0" w:color="auto"/>
                          </w:divBdr>
                          <w:divsChild>
                            <w:div w:id="709259511">
                              <w:marLeft w:val="0"/>
                              <w:marRight w:val="0"/>
                              <w:marTop w:val="0"/>
                              <w:marBottom w:val="0"/>
                              <w:divBdr>
                                <w:top w:val="none" w:sz="0" w:space="0" w:color="auto"/>
                                <w:left w:val="none" w:sz="0" w:space="0" w:color="auto"/>
                                <w:bottom w:val="none" w:sz="0" w:space="0" w:color="auto"/>
                                <w:right w:val="none" w:sz="0" w:space="0" w:color="auto"/>
                              </w:divBdr>
                              <w:divsChild>
                                <w:div w:id="1355499379">
                                  <w:marLeft w:val="0"/>
                                  <w:marRight w:val="0"/>
                                  <w:marTop w:val="0"/>
                                  <w:marBottom w:val="0"/>
                                  <w:divBdr>
                                    <w:top w:val="none" w:sz="0" w:space="0" w:color="auto"/>
                                    <w:left w:val="none" w:sz="0" w:space="0" w:color="auto"/>
                                    <w:bottom w:val="none" w:sz="0" w:space="0" w:color="auto"/>
                                    <w:right w:val="none" w:sz="0" w:space="0" w:color="auto"/>
                                  </w:divBdr>
                                  <w:divsChild>
                                    <w:div w:id="1987469407">
                                      <w:marLeft w:val="0"/>
                                      <w:marRight w:val="0"/>
                                      <w:marTop w:val="0"/>
                                      <w:marBottom w:val="0"/>
                                      <w:divBdr>
                                        <w:top w:val="none" w:sz="0" w:space="0" w:color="auto"/>
                                        <w:left w:val="none" w:sz="0" w:space="0" w:color="auto"/>
                                        <w:bottom w:val="none" w:sz="0" w:space="0" w:color="auto"/>
                                        <w:right w:val="none" w:sz="0" w:space="0" w:color="auto"/>
                                      </w:divBdr>
                                      <w:divsChild>
                                        <w:div w:id="1750350024">
                                          <w:marLeft w:val="0"/>
                                          <w:marRight w:val="0"/>
                                          <w:marTop w:val="0"/>
                                          <w:marBottom w:val="0"/>
                                          <w:divBdr>
                                            <w:top w:val="none" w:sz="0" w:space="0" w:color="auto"/>
                                            <w:left w:val="none" w:sz="0" w:space="0" w:color="auto"/>
                                            <w:bottom w:val="none" w:sz="0" w:space="0" w:color="auto"/>
                                            <w:right w:val="none" w:sz="0" w:space="0" w:color="auto"/>
                                          </w:divBdr>
                                          <w:divsChild>
                                            <w:div w:id="20569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5292299">
      <w:bodyDiv w:val="1"/>
      <w:marLeft w:val="0"/>
      <w:marRight w:val="0"/>
      <w:marTop w:val="0"/>
      <w:marBottom w:val="0"/>
      <w:divBdr>
        <w:top w:val="none" w:sz="0" w:space="0" w:color="auto"/>
        <w:left w:val="none" w:sz="0" w:space="0" w:color="auto"/>
        <w:bottom w:val="none" w:sz="0" w:space="0" w:color="auto"/>
        <w:right w:val="none" w:sz="0" w:space="0" w:color="auto"/>
      </w:divBdr>
    </w:div>
    <w:div w:id="1141462100">
      <w:bodyDiv w:val="1"/>
      <w:marLeft w:val="0"/>
      <w:marRight w:val="0"/>
      <w:marTop w:val="0"/>
      <w:marBottom w:val="0"/>
      <w:divBdr>
        <w:top w:val="none" w:sz="0" w:space="0" w:color="auto"/>
        <w:left w:val="none" w:sz="0" w:space="0" w:color="auto"/>
        <w:bottom w:val="none" w:sz="0" w:space="0" w:color="auto"/>
        <w:right w:val="none" w:sz="0" w:space="0" w:color="auto"/>
      </w:divBdr>
    </w:div>
    <w:div w:id="1158301345">
      <w:bodyDiv w:val="1"/>
      <w:marLeft w:val="0"/>
      <w:marRight w:val="0"/>
      <w:marTop w:val="0"/>
      <w:marBottom w:val="0"/>
      <w:divBdr>
        <w:top w:val="none" w:sz="0" w:space="0" w:color="auto"/>
        <w:left w:val="none" w:sz="0" w:space="0" w:color="auto"/>
        <w:bottom w:val="none" w:sz="0" w:space="0" w:color="auto"/>
        <w:right w:val="none" w:sz="0" w:space="0" w:color="auto"/>
      </w:divBdr>
    </w:div>
    <w:div w:id="1262907792">
      <w:bodyDiv w:val="1"/>
      <w:marLeft w:val="0"/>
      <w:marRight w:val="0"/>
      <w:marTop w:val="0"/>
      <w:marBottom w:val="0"/>
      <w:divBdr>
        <w:top w:val="none" w:sz="0" w:space="0" w:color="auto"/>
        <w:left w:val="none" w:sz="0" w:space="0" w:color="auto"/>
        <w:bottom w:val="none" w:sz="0" w:space="0" w:color="auto"/>
        <w:right w:val="none" w:sz="0" w:space="0" w:color="auto"/>
      </w:divBdr>
    </w:div>
    <w:div w:id="1278223149">
      <w:bodyDiv w:val="1"/>
      <w:marLeft w:val="0"/>
      <w:marRight w:val="0"/>
      <w:marTop w:val="0"/>
      <w:marBottom w:val="0"/>
      <w:divBdr>
        <w:top w:val="none" w:sz="0" w:space="0" w:color="auto"/>
        <w:left w:val="none" w:sz="0" w:space="0" w:color="auto"/>
        <w:bottom w:val="none" w:sz="0" w:space="0" w:color="auto"/>
        <w:right w:val="none" w:sz="0" w:space="0" w:color="auto"/>
      </w:divBdr>
    </w:div>
    <w:div w:id="1397822347">
      <w:bodyDiv w:val="1"/>
      <w:marLeft w:val="0"/>
      <w:marRight w:val="0"/>
      <w:marTop w:val="0"/>
      <w:marBottom w:val="0"/>
      <w:divBdr>
        <w:top w:val="none" w:sz="0" w:space="0" w:color="auto"/>
        <w:left w:val="none" w:sz="0" w:space="0" w:color="auto"/>
        <w:bottom w:val="none" w:sz="0" w:space="0" w:color="auto"/>
        <w:right w:val="none" w:sz="0" w:space="0" w:color="auto"/>
      </w:divBdr>
    </w:div>
    <w:div w:id="1499618091">
      <w:bodyDiv w:val="1"/>
      <w:marLeft w:val="0"/>
      <w:marRight w:val="0"/>
      <w:marTop w:val="0"/>
      <w:marBottom w:val="0"/>
      <w:divBdr>
        <w:top w:val="none" w:sz="0" w:space="0" w:color="auto"/>
        <w:left w:val="none" w:sz="0" w:space="0" w:color="auto"/>
        <w:bottom w:val="none" w:sz="0" w:space="0" w:color="auto"/>
        <w:right w:val="none" w:sz="0" w:space="0" w:color="auto"/>
      </w:divBdr>
    </w:div>
    <w:div w:id="1509712334">
      <w:bodyDiv w:val="1"/>
      <w:marLeft w:val="0"/>
      <w:marRight w:val="0"/>
      <w:marTop w:val="0"/>
      <w:marBottom w:val="0"/>
      <w:divBdr>
        <w:top w:val="none" w:sz="0" w:space="0" w:color="auto"/>
        <w:left w:val="none" w:sz="0" w:space="0" w:color="auto"/>
        <w:bottom w:val="none" w:sz="0" w:space="0" w:color="auto"/>
        <w:right w:val="none" w:sz="0" w:space="0" w:color="auto"/>
      </w:divBdr>
    </w:div>
    <w:div w:id="1526866260">
      <w:bodyDiv w:val="1"/>
      <w:marLeft w:val="0"/>
      <w:marRight w:val="0"/>
      <w:marTop w:val="0"/>
      <w:marBottom w:val="0"/>
      <w:divBdr>
        <w:top w:val="none" w:sz="0" w:space="0" w:color="auto"/>
        <w:left w:val="none" w:sz="0" w:space="0" w:color="auto"/>
        <w:bottom w:val="none" w:sz="0" w:space="0" w:color="auto"/>
        <w:right w:val="none" w:sz="0" w:space="0" w:color="auto"/>
      </w:divBdr>
    </w:div>
    <w:div w:id="1549873689">
      <w:bodyDiv w:val="1"/>
      <w:marLeft w:val="0"/>
      <w:marRight w:val="0"/>
      <w:marTop w:val="0"/>
      <w:marBottom w:val="0"/>
      <w:divBdr>
        <w:top w:val="none" w:sz="0" w:space="0" w:color="auto"/>
        <w:left w:val="none" w:sz="0" w:space="0" w:color="auto"/>
        <w:bottom w:val="none" w:sz="0" w:space="0" w:color="auto"/>
        <w:right w:val="none" w:sz="0" w:space="0" w:color="auto"/>
      </w:divBdr>
    </w:div>
    <w:div w:id="1581521984">
      <w:bodyDiv w:val="1"/>
      <w:marLeft w:val="0"/>
      <w:marRight w:val="0"/>
      <w:marTop w:val="0"/>
      <w:marBottom w:val="0"/>
      <w:divBdr>
        <w:top w:val="none" w:sz="0" w:space="0" w:color="auto"/>
        <w:left w:val="none" w:sz="0" w:space="0" w:color="auto"/>
        <w:bottom w:val="none" w:sz="0" w:space="0" w:color="auto"/>
        <w:right w:val="none" w:sz="0" w:space="0" w:color="auto"/>
      </w:divBdr>
    </w:div>
    <w:div w:id="1613588407">
      <w:bodyDiv w:val="1"/>
      <w:marLeft w:val="0"/>
      <w:marRight w:val="0"/>
      <w:marTop w:val="0"/>
      <w:marBottom w:val="0"/>
      <w:divBdr>
        <w:top w:val="none" w:sz="0" w:space="0" w:color="auto"/>
        <w:left w:val="none" w:sz="0" w:space="0" w:color="auto"/>
        <w:bottom w:val="none" w:sz="0" w:space="0" w:color="auto"/>
        <w:right w:val="none" w:sz="0" w:space="0" w:color="auto"/>
      </w:divBdr>
    </w:div>
    <w:div w:id="1632903916">
      <w:bodyDiv w:val="1"/>
      <w:marLeft w:val="0"/>
      <w:marRight w:val="0"/>
      <w:marTop w:val="0"/>
      <w:marBottom w:val="0"/>
      <w:divBdr>
        <w:top w:val="none" w:sz="0" w:space="0" w:color="auto"/>
        <w:left w:val="none" w:sz="0" w:space="0" w:color="auto"/>
        <w:bottom w:val="none" w:sz="0" w:space="0" w:color="auto"/>
        <w:right w:val="none" w:sz="0" w:space="0" w:color="auto"/>
      </w:divBdr>
    </w:div>
    <w:div w:id="1643077265">
      <w:bodyDiv w:val="1"/>
      <w:marLeft w:val="0"/>
      <w:marRight w:val="0"/>
      <w:marTop w:val="0"/>
      <w:marBottom w:val="0"/>
      <w:divBdr>
        <w:top w:val="none" w:sz="0" w:space="0" w:color="auto"/>
        <w:left w:val="none" w:sz="0" w:space="0" w:color="auto"/>
        <w:bottom w:val="none" w:sz="0" w:space="0" w:color="auto"/>
        <w:right w:val="none" w:sz="0" w:space="0" w:color="auto"/>
      </w:divBdr>
    </w:div>
    <w:div w:id="1769697001">
      <w:bodyDiv w:val="1"/>
      <w:marLeft w:val="0"/>
      <w:marRight w:val="0"/>
      <w:marTop w:val="0"/>
      <w:marBottom w:val="0"/>
      <w:divBdr>
        <w:top w:val="none" w:sz="0" w:space="0" w:color="auto"/>
        <w:left w:val="none" w:sz="0" w:space="0" w:color="auto"/>
        <w:bottom w:val="none" w:sz="0" w:space="0" w:color="auto"/>
        <w:right w:val="none" w:sz="0" w:space="0" w:color="auto"/>
      </w:divBdr>
    </w:div>
    <w:div w:id="1997761533">
      <w:bodyDiv w:val="1"/>
      <w:marLeft w:val="0"/>
      <w:marRight w:val="0"/>
      <w:marTop w:val="0"/>
      <w:marBottom w:val="0"/>
      <w:divBdr>
        <w:top w:val="none" w:sz="0" w:space="0" w:color="auto"/>
        <w:left w:val="none" w:sz="0" w:space="0" w:color="auto"/>
        <w:bottom w:val="none" w:sz="0" w:space="0" w:color="auto"/>
        <w:right w:val="none" w:sz="0" w:space="0" w:color="auto"/>
      </w:divBdr>
    </w:div>
    <w:div w:id="1998025411">
      <w:bodyDiv w:val="1"/>
      <w:marLeft w:val="0"/>
      <w:marRight w:val="0"/>
      <w:marTop w:val="0"/>
      <w:marBottom w:val="0"/>
      <w:divBdr>
        <w:top w:val="none" w:sz="0" w:space="0" w:color="auto"/>
        <w:left w:val="none" w:sz="0" w:space="0" w:color="auto"/>
        <w:bottom w:val="none" w:sz="0" w:space="0" w:color="auto"/>
        <w:right w:val="none" w:sz="0" w:space="0" w:color="auto"/>
      </w:divBdr>
    </w:div>
    <w:div w:id="2079785899">
      <w:bodyDiv w:val="1"/>
      <w:marLeft w:val="0"/>
      <w:marRight w:val="0"/>
      <w:marTop w:val="0"/>
      <w:marBottom w:val="0"/>
      <w:divBdr>
        <w:top w:val="none" w:sz="0" w:space="0" w:color="auto"/>
        <w:left w:val="none" w:sz="0" w:space="0" w:color="auto"/>
        <w:bottom w:val="none" w:sz="0" w:space="0" w:color="auto"/>
        <w:right w:val="none" w:sz="0" w:space="0" w:color="auto"/>
      </w:divBdr>
    </w:div>
    <w:div w:id="212114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3.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3.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footer" Target="footer7.xml"/></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footer3.xml.rels><?xml version="1.0" encoding="UTF-8" standalone="yes"?>
<Relationships xmlns="http://schemas.openxmlformats.org/package/2006/relationships"><Relationship Id="rId1" Type="http://schemas.openxmlformats.org/officeDocument/2006/relationships/image" Target="media/image7.jpeg"/></Relationships>
</file>

<file path=word/_rels/footer4.xml.rels><?xml version="1.0" encoding="UTF-8" standalone="yes"?>
<Relationships xmlns="http://schemas.openxmlformats.org/package/2006/relationships"><Relationship Id="rId1" Type="http://schemas.openxmlformats.org/officeDocument/2006/relationships/image" Target="media/image7.jpeg"/></Relationships>
</file>

<file path=word/_rels/footer5.xml.rels><?xml version="1.0" encoding="UTF-8" standalone="yes"?>
<Relationships xmlns="http://schemas.openxmlformats.org/package/2006/relationships"><Relationship Id="rId1" Type="http://schemas.openxmlformats.org/officeDocument/2006/relationships/image" Target="media/image7.jpeg"/></Relationships>
</file>

<file path=word/_rels/footer6.xml.rels><?xml version="1.0" encoding="UTF-8" standalone="yes"?>
<Relationships xmlns="http://schemas.openxmlformats.org/package/2006/relationships"><Relationship Id="rId1" Type="http://schemas.openxmlformats.org/officeDocument/2006/relationships/image" Target="media/image7.jpeg"/></Relationships>
</file>

<file path=word/_rels/footer7.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adržaj za nacrt PPPPN infrastrukturni koridor" ma:contentTypeID="0x010100D148098F1EBF434B8BE7E2A0301C0B6A0077E7FFD8BBD7984B949F97E10A6C2E24" ma:contentTypeVersion="37" ma:contentTypeDescription="" ma:contentTypeScope="" ma:versionID="3ed8b61d9a6760d0ddcaf2931234ff3d">
  <xsd:schema xmlns:xsd="http://www.w3.org/2001/XMLSchema" xmlns:xs="http://www.w3.org/2001/XMLSchema" xmlns:p="http://schemas.microsoft.com/office/2006/metadata/properties" xmlns:ns2="230c37f9-aab7-41ad-a9af-12c93f7ee846" xmlns:ns3="606f11f3-20c9-44fc-a144-ea069f36cde1" targetNamespace="http://schemas.microsoft.com/office/2006/metadata/properties" ma:root="true" ma:fieldsID="345ccfdeedd00cbcb8913bf5702fdc13" ns2:_="" ns3:_="">
    <xsd:import namespace="230c37f9-aab7-41ad-a9af-12c93f7ee846"/>
    <xsd:import namespace="606f11f3-20c9-44fc-a144-ea069f36cde1"/>
    <xsd:element name="properties">
      <xsd:complexType>
        <xsd:sequence>
          <xsd:element name="documentManagement">
            <xsd:complexType>
              <xsd:all>
                <xsd:element ref="ns2:Ebroj"/>
                <xsd:element ref="ns2:Naziv_x0020_plana"/>
                <xsd:element ref="ns2:Vrsta_x0020_planova"/>
                <xsd:element ref="ns2:Faza"/>
                <xsd:element ref="ns2:Opština"/>
                <xsd:element ref="ns2:Grupa_x0020_dokumenata" minOccurs="0"/>
                <xsd:element ref="ns2:Nosilac_x0020_izrade_x0020_posla"/>
                <xsd:element ref="ns2:Odgovorni_x0020_urbanista" minOccurs="0"/>
                <xsd:element ref="ns2:Stručni_x0020_tim" minOccurs="0"/>
                <xsd:element ref="ns2:Bekap" minOccurs="0"/>
                <xsd:element ref="ns2:Dokumentacija_x0020_plana" minOccurs="0"/>
                <xsd:element ref="ns2:Datum" minOccurs="0"/>
                <xsd:element ref="ns2:Napomena" minOccurs="0"/>
                <xsd:element ref="ns3:_x0411__x0440__x043e__x0458__x0020__x0437__x0430__x0445__x0442__x0435__x0432__x043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c37f9-aab7-41ad-a9af-12c93f7ee846" elementFormDefault="qualified">
    <xsd:import namespace="http://schemas.microsoft.com/office/2006/documentManagement/types"/>
    <xsd:import namespace="http://schemas.microsoft.com/office/infopath/2007/PartnerControls"/>
    <xsd:element name="Ebroj" ma:index="8" ma:displayName="Ebroj" ma:decimals="0" ma:internalName="Ebroj" ma:readOnly="false" ma:percentage="FALSE">
      <xsd:simpleType>
        <xsd:restriction base="dms:Number"/>
      </xsd:simpleType>
    </xsd:element>
    <xsd:element name="Naziv_x0020_plana" ma:index="9" ma:displayName="Naziv plana" ma:internalName="Naziv_x0020_plana" ma:readOnly="false">
      <xsd:simpleType>
        <xsd:restriction base="dms:Text">
          <xsd:maxLength value="255"/>
        </xsd:restriction>
      </xsd:simpleType>
    </xsd:element>
    <xsd:element name="Vrsta_x0020_planova" ma:index="10" ma:displayName="Vrsta planova" ma:list="{e74fc2aa-95ac-4b6b-a40d-a673265af5e4}" ma:internalName="Vrsta_x0020_planova" ma:readOnly="false" ma:showField="Vrsta_x0020_posla" ma:web="230c37f9-aab7-41ad-a9af-12c93f7ee846">
      <xsd:simpleType>
        <xsd:restriction base="dms:Lookup"/>
      </xsd:simpleType>
    </xsd:element>
    <xsd:element name="Faza" ma:index="11" ma:displayName="Faza" ma:list="{3b9d36fa-3b14-4005-9508-654fa4f63e26}" ma:internalName="Faza" ma:readOnly="false" ma:showField="Title" ma:web="230c37f9-aab7-41ad-a9af-12c93f7ee846">
      <xsd:simpleType>
        <xsd:restriction base="dms:Lookup"/>
      </xsd:simpleType>
    </xsd:element>
    <xsd:element name="Opština" ma:index="12" ma:displayName="Opština" ma:list="{23aae9f3-755e-407b-945b-d79f306848d5}" ma:internalName="Op_x0161_tina" ma:readOnly="false" ma:showField="Naziv_x0020_Op_x0161_tine" ma:web="230c37f9-aab7-41ad-a9af-12c93f7ee846">
      <xsd:simpleType>
        <xsd:restriction base="dms:Lookup"/>
      </xsd:simpleType>
    </xsd:element>
    <xsd:element name="Grupa_x0020_dokumenata" ma:index="13" nillable="true" ma:displayName="Grupa dokumenata" ma:list="{845d205f-ed82-4ac6-9772-fd71d4415e29}" ma:internalName="Grupa_x0020_dokumenata" ma:readOnly="false" ma:showField="Title" ma:web="230c37f9-aab7-41ad-a9af-12c93f7ee846">
      <xsd:simpleType>
        <xsd:restriction base="dms:Lookup"/>
      </xsd:simpleType>
    </xsd:element>
    <xsd:element name="Nosilac_x0020_izrade_x0020_posla" ma:index="14" ma:displayName="Nosilac izrade posla" ma:list="{76e5dcc2-a3ec-4090-9b07-1bada3bd0003}" ma:internalName="Nosilac_x0020_izrade_x0020_posla" ma:readOnly="false" ma:showField="Title" ma:web="230c37f9-aab7-41ad-a9af-12c93f7ee846">
      <xsd:simpleType>
        <xsd:restriction base="dms:Lookup"/>
      </xsd:simpleType>
    </xsd:element>
    <xsd:element name="Odgovorni_x0020_urbanista" ma:index="15" nillable="true" ma:displayName="Odgovorni urbanista" ma:hidden="true" ma:internalName="Odgovorni_x0020_urbanista" ma:readOnly="false">
      <xsd:simpleType>
        <xsd:restriction base="dms:Text">
          <xsd:maxLength value="255"/>
        </xsd:restriction>
      </xsd:simpleType>
    </xsd:element>
    <xsd:element name="Stručni_x0020_tim" ma:index="16" nillable="true" ma:displayName="Stručni tim" ma:hidden="true" ma:internalName="Stru_x010d_ni_x0020_tim" ma:readOnly="false">
      <xsd:simpleType>
        <xsd:restriction base="dms:Note"/>
      </xsd:simpleType>
    </xsd:element>
    <xsd:element name="Bekap" ma:index="17" nillable="true" ma:displayName="Bekap/Dokumentacija" ma:default="Не" ma:format="Dropdown" ma:hidden="true" ma:internalName="Bekap" ma:readOnly="false">
      <xsd:simpleType>
        <xsd:restriction base="dms:Choice">
          <xsd:enumeration value="Да"/>
          <xsd:enumeration value="Не"/>
        </xsd:restriction>
      </xsd:simpleType>
    </xsd:element>
    <xsd:element name="Dokumentacija_x0020_plana" ma:index="18" nillable="true" ma:displayName="Arhiva" ma:default="Не" ma:format="Dropdown" ma:hidden="true" ma:internalName="Dokumentacija_x0020_plana" ma:readOnly="false">
      <xsd:simpleType>
        <xsd:restriction base="dms:Choice">
          <xsd:enumeration value="Да"/>
          <xsd:enumeration value="Не"/>
          <xsd:enumeration value="Aрхивирано"/>
        </xsd:restriction>
      </xsd:simpleType>
    </xsd:element>
    <xsd:element name="Datum" ma:index="19" nillable="true" ma:displayName="Datum dokumenta" ma:format="DateOnly" ma:hidden="true" ma:internalName="Datum" ma:readOnly="false">
      <xsd:simpleType>
        <xsd:restriction base="dms:DateTime"/>
      </xsd:simpleType>
    </xsd:element>
    <xsd:element name="Napomena" ma:index="20" nillable="true" ma:displayName="Napomena" ma:hidden="true" ma:internalName="Napomen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6f11f3-20c9-44fc-a144-ea069f36cde1" elementFormDefault="qualified">
    <xsd:import namespace="http://schemas.microsoft.com/office/2006/documentManagement/types"/>
    <xsd:import namespace="http://schemas.microsoft.com/office/infopath/2007/PartnerControls"/>
    <xsd:element name="_x0411__x0440__x043e__x0458__x0020__x0437__x0430__x0445__x0442__x0435__x0432__x0430_" ma:index="21" nillable="true" ma:displayName="Број захтева" ma:internalName="_x0411__x0440__x043e__x0458__x0020__x0437__x0430__x0445__x0442__x0435__x0432__x043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aziv_x0020_plana xmlns="230c37f9-aab7-41ad-a9af-12c93f7ee846">PPPPN za izgradnju kanala Orom-Obornjaca podsistema Tisa-Palić </Naziv_x0020_plana>
    <Grupa_x0020_dokumenata xmlns="230c37f9-aab7-41ad-a9af-12c93f7ee846">11</Grupa_x0020_dokumenata>
    <Vrsta_x0020_planova xmlns="230c37f9-aab7-41ad-a9af-12c93f7ee846">1</Vrsta_x0020_planova>
    <Ebroj xmlns="230c37f9-aab7-41ad-a9af-12c93f7ee846">2962</Ebroj>
    <Bekap xmlns="230c37f9-aab7-41ad-a9af-12c93f7ee846">Не</Bekap>
    <Datum xmlns="230c37f9-aab7-41ad-a9af-12c93f7ee846" xsi:nil="true"/>
    <Opština xmlns="230c37f9-aab7-41ad-a9af-12c93f7ee846">204</Opština>
    <Napomena xmlns="230c37f9-aab7-41ad-a9af-12c93f7ee846" xsi:nil="true"/>
    <Faza xmlns="230c37f9-aab7-41ad-a9af-12c93f7ee846">4</Faza>
    <_x0411__x0440__x043e__x0458__x0020__x0437__x0430__x0445__x0442__x0435__x0432__x0430_ xmlns="606f11f3-20c9-44fc-a144-ea069f36cde1" xsi:nil="true"/>
    <Odgovorni_x0020_urbanista xmlns="230c37f9-aab7-41ad-a9af-12c93f7ee846" xsi:nil="true"/>
    <Nosilac_x0020_izrade_x0020_posla xmlns="230c37f9-aab7-41ad-a9af-12c93f7ee846">58</Nosilac_x0020_izrade_x0020_posla>
    <Stručni_x0020_tim xmlns="230c37f9-aab7-41ad-a9af-12c93f7ee846" xsi:nil="true"/>
    <Dokumentacija_x0020_plana xmlns="230c37f9-aab7-41ad-a9af-12c93f7ee846">Не</Dokumentacija_x0020_plan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D88F1-4FBD-43F4-91C2-0F4D5DBD8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c37f9-aab7-41ad-a9af-12c93f7ee846"/>
    <ds:schemaRef ds:uri="606f11f3-20c9-44fc-a144-ea069f36c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BA67B0-C047-454F-8B28-B7A1FD1F950C}">
  <ds:schemaRefs>
    <ds:schemaRef ds:uri="http://schemas.microsoft.com/office/2006/metadata/properties"/>
    <ds:schemaRef ds:uri="http://schemas.microsoft.com/office/infopath/2007/PartnerControls"/>
    <ds:schemaRef ds:uri="230c37f9-aab7-41ad-a9af-12c93f7ee846"/>
    <ds:schemaRef ds:uri="606f11f3-20c9-44fc-a144-ea069f36cde1"/>
  </ds:schemaRefs>
</ds:datastoreItem>
</file>

<file path=customXml/itemProps3.xml><?xml version="1.0" encoding="utf-8"?>
<ds:datastoreItem xmlns:ds="http://schemas.openxmlformats.org/officeDocument/2006/customXml" ds:itemID="{0946A1D1-C7F5-4CD2-83FE-23DBA0D4D874}">
  <ds:schemaRefs>
    <ds:schemaRef ds:uri="http://schemas.microsoft.com/sharepoint/v3/contenttype/forms"/>
  </ds:schemaRefs>
</ds:datastoreItem>
</file>

<file path=customXml/itemProps4.xml><?xml version="1.0" encoding="utf-8"?>
<ds:datastoreItem xmlns:ds="http://schemas.openxmlformats.org/officeDocument/2006/customXml" ds:itemID="{1FB4C6BF-04BD-46B2-91EE-D89FE24BE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16839</Words>
  <Characters>95983</Characters>
  <Application>Microsoft Office Word</Application>
  <DocSecurity>0</DocSecurity>
  <Lines>799</Lines>
  <Paragraphs>225</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ППППН канал Ором Оборњача</vt:lpstr>
      <vt:lpstr>ППППН канал Ором Оборњача</vt:lpstr>
    </vt:vector>
  </TitlesOfParts>
  <Company>Zavod za urbanizam Vojvodine</Company>
  <LinksUpToDate>false</LinksUpToDate>
  <CharactersWithSpaces>112597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ППППН канал Ором Оборњача</dc:title>
  <dc:creator>Зорица Лукић</dc:creator>
  <cp:lastModifiedBy>Бранка Поптешин</cp:lastModifiedBy>
  <cp:revision>4</cp:revision>
  <cp:lastPrinted>2026-09-09T10:51:00Z</cp:lastPrinted>
  <dcterms:created xsi:type="dcterms:W3CDTF">2026-09-09T10:51:00Z</dcterms:created>
  <dcterms:modified xsi:type="dcterms:W3CDTF">2026-09-09T10:51:00Z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0x010100D148098F1EBF434B8BE7E2A0301C0B6A0077E7FFD8BBD7984B949F97E10A6C2E24</vt:lpwstr>
  </property>
</Properties>
</file>